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第四章</w:t>
      </w:r>
    </w:p>
    <w:p>
      <w:p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接口的实现方式：</w:t>
      </w:r>
    </w:p>
    <w:p>
      <w:pPr>
        <w:jc w:val="left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67960" cy="3834765"/>
            <wp:effectExtent l="0" t="0" r="508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总结：</w:t>
      </w:r>
    </w:p>
    <w:p>
      <w:pPr>
        <w:numPr>
          <w:ilvl w:val="0"/>
          <w:numId w:val="1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接口中可以定义一组方法，但不需要实现，不需要方法体，并且接口中不能包含任何变量，当某个自定义类型要使用的时候（实现接口的时候），再根据具体情况把这些方法实现出来</w:t>
      </w:r>
    </w:p>
    <w:p>
      <w:pPr>
        <w:numPr>
          <w:ilvl w:val="0"/>
          <w:numId w:val="1"/>
        </w:numPr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接口实现要实现所有的方法，才是实现</w:t>
      </w:r>
    </w:p>
    <w:p>
      <w:pPr>
        <w:numPr>
          <w:ilvl w:val="0"/>
          <w:numId w:val="1"/>
        </w:numPr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Golang中实现接口是基于方法，不是基于接口</w:t>
      </w:r>
    </w:p>
    <w:p>
      <w:pPr>
        <w:numPr>
          <w:ilvl w:val="0"/>
          <w:numId w:val="1"/>
        </w:numPr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接口目的是为了定义规范，具体由别人来实现即可</w:t>
      </w:r>
    </w:p>
    <w:p>
      <w:pPr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接口的注意事项：</w:t>
      </w:r>
    </w:p>
    <w:p>
      <w:pPr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【1】接口本身不能创建实例，但是可以指向一个实现了该接口的自定义类型的变量</w:t>
      </w:r>
    </w:p>
    <w:p>
      <w:pPr>
        <w:numPr>
          <w:ilvl w:val="0"/>
          <w:numId w:val="0"/>
        </w:numPr>
        <w:jc w:val="left"/>
        <w:rPr>
          <w:rFonts w:hint="eastAsia" w:eastAsiaTheme="minorEastAsia"/>
          <w:sz w:val="18"/>
          <w:szCs w:val="18"/>
          <w:lang w:val="en-US" w:eastAsia="zh-CN"/>
        </w:rPr>
      </w:pPr>
      <w:r>
        <w:rPr>
          <w:sz w:val="18"/>
          <w:szCs w:val="18"/>
        </w:rPr>
        <w:drawing>
          <wp:inline distT="0" distB="0" distL="114300" distR="114300">
            <wp:extent cx="4682490" cy="599313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599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eastAsia="zh-CN"/>
        </w:rPr>
        <w:t>【</w:t>
      </w:r>
      <w:r>
        <w:rPr>
          <w:rFonts w:hint="eastAsia"/>
          <w:sz w:val="18"/>
          <w:szCs w:val="18"/>
          <w:lang w:val="en-US" w:eastAsia="zh-CN"/>
        </w:rPr>
        <w:t>2</w:t>
      </w:r>
      <w:r>
        <w:rPr>
          <w:rFonts w:hint="eastAsia"/>
          <w:sz w:val="18"/>
          <w:szCs w:val="18"/>
          <w:lang w:eastAsia="zh-CN"/>
        </w:rPr>
        <w:t>】</w:t>
      </w:r>
      <w:r>
        <w:rPr>
          <w:rFonts w:hint="eastAsia"/>
          <w:sz w:val="18"/>
          <w:szCs w:val="18"/>
          <w:lang w:val="en-US" w:eastAsia="zh-CN"/>
        </w:rPr>
        <w:t>只要是自定义数据类型，就可以实现接口，不仅仅是结构体类型</w:t>
      </w:r>
    </w:p>
    <w:p>
      <w:pPr>
        <w:numPr>
          <w:ilvl w:val="0"/>
          <w:numId w:val="0"/>
        </w:numPr>
        <w:jc w:val="left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4594860" cy="57759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eastAsia="zh-CN"/>
        </w:rPr>
        <w:t>【</w:t>
      </w:r>
      <w:r>
        <w:rPr>
          <w:rFonts w:hint="eastAsia"/>
          <w:sz w:val="18"/>
          <w:szCs w:val="18"/>
          <w:lang w:val="en-US" w:eastAsia="zh-CN"/>
        </w:rPr>
        <w:t>3</w:t>
      </w:r>
      <w:r>
        <w:rPr>
          <w:rFonts w:hint="eastAsia"/>
          <w:sz w:val="18"/>
          <w:szCs w:val="18"/>
          <w:lang w:eastAsia="zh-CN"/>
        </w:rPr>
        <w:t>】</w:t>
      </w:r>
      <w:r>
        <w:rPr>
          <w:rFonts w:hint="eastAsia"/>
          <w:sz w:val="18"/>
          <w:szCs w:val="18"/>
          <w:lang w:val="en-US" w:eastAsia="zh-CN"/>
        </w:rPr>
        <w:t>一个自定义类型可以实现多个接口</w:t>
      </w:r>
    </w:p>
    <w:p>
      <w:pPr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【</w:t>
      </w:r>
      <w:r>
        <w:rPr>
          <w:rFonts w:hint="eastAsia"/>
          <w:sz w:val="18"/>
          <w:szCs w:val="18"/>
          <w:lang w:val="en-US" w:eastAsia="zh-CN"/>
        </w:rPr>
        <w:t>4</w:t>
      </w:r>
      <w:r>
        <w:rPr>
          <w:rFonts w:hint="eastAsia"/>
          <w:sz w:val="18"/>
          <w:szCs w:val="18"/>
          <w:lang w:eastAsia="zh-CN"/>
        </w:rPr>
        <w:t>】</w:t>
      </w:r>
      <w:r>
        <w:rPr>
          <w:rFonts w:hint="eastAsia"/>
          <w:sz w:val="18"/>
          <w:szCs w:val="18"/>
          <w:lang w:val="en-US" w:eastAsia="zh-CN"/>
        </w:rPr>
        <w:t>一个接口（比如A接口）可以继承多个别的接口（比如B，C接口），这时如果要实现A接口，也必须将B，C接口的方法全部实现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3684270"/>
            <wp:effectExtent l="0" t="0" r="508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interface类型默认是一个指针（引用类型），如果没有对interface进行初始化就使用，会输出nil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【6】空接口没有任何方法，所以可以理解为所有类型都实现了空接口，也可以理解为我们可以把任何一个变量赋给空接口。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290060" cy="320421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多态</w:t>
      </w:r>
    </w:p>
    <w:p>
      <w:pPr>
        <w:numPr>
          <w:ilvl w:val="0"/>
          <w:numId w:val="0"/>
        </w:numPr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【1】基本介绍</w:t>
      </w:r>
    </w:p>
    <w:p>
      <w:pPr>
        <w:numPr>
          <w:ilvl w:val="0"/>
          <w:numId w:val="0"/>
        </w:numPr>
        <w:jc w:val="left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变量（实例）具有多种形态，面向对象的第三大特征，在go语言中，</w:t>
      </w:r>
      <w:r>
        <w:rPr>
          <w:rFonts w:hint="eastAsia"/>
          <w:color w:val="C81D31" w:themeColor="accent6" w:themeShade="BF"/>
          <w:highlight w:val="none"/>
          <w:lang w:val="en-US" w:eastAsia="zh-CN"/>
        </w:rPr>
        <w:t>多态特征是通过接口实现的。</w:t>
      </w:r>
      <w:r>
        <w:rPr>
          <w:rFonts w:hint="eastAsia"/>
          <w:color w:val="auto"/>
          <w:highlight w:val="none"/>
          <w:lang w:val="en-US" w:eastAsia="zh-CN"/>
        </w:rPr>
        <w:t>可以按照统一的接口来调用不同的实现。这时接口变量就呈现不同的形态</w:t>
      </w:r>
    </w:p>
    <w:p>
      <w:pPr>
        <w:numPr>
          <w:ilvl w:val="0"/>
          <w:numId w:val="0"/>
        </w:numPr>
        <w:jc w:val="left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【2】案例：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561975"/>
            <wp:effectExtent l="0" t="0" r="317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接口体现多态特征</w:t>
      </w: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多态参数：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930140" cy="7848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多态数组：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4460875"/>
            <wp:effectExtent l="0" t="0" r="698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color w:val="auto"/>
          <w:highlight w:val="yellow"/>
          <w:lang w:val="en-US" w:eastAsia="zh-CN"/>
        </w:rPr>
      </w:pPr>
      <w:r>
        <w:rPr>
          <w:rFonts w:hint="eastAsia"/>
          <w:color w:val="auto"/>
          <w:highlight w:val="yellow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 xml:space="preserve">【1】什么是断言？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Go语言里面有一个语法，可以直接判断是否是该类型的变量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color w:val="auto"/>
          <w:highlight w:val="yellow"/>
          <w:lang w:val="en-US" w:eastAsia="zh-CN"/>
        </w:rPr>
      </w:pPr>
      <w:r>
        <w:rPr>
          <w:rFonts w:hint="eastAsia"/>
          <w:color w:val="auto"/>
          <w:highlight w:val="yellow"/>
          <w:lang w:val="en-US" w:eastAsia="zh-CN"/>
        </w:rPr>
        <w:t>案例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3644265"/>
            <wp:effectExtent l="0" t="0" r="444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断言的几种书写格式：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1.If else的用法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3702685"/>
            <wp:effectExtent l="0" t="0" r="698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解决第二个返回值问题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2.还有类似简化写法，效果也是一样的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898015"/>
            <wp:effectExtent l="0" t="0" r="381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 switch的基本用法：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 switch是go语言中一种特殊的switch语句，它比较的是类型而不是具体的值，它判断某个接口变量的类型，然后根据具体类型再做相应处理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310" cy="36957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文件的打开及关闭：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3046095"/>
            <wp:effectExtent l="0" t="0" r="635" b="19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文件的读取操作：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2532380"/>
            <wp:effectExtent l="0" t="0" r="1270" b="508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注意：</w:t>
      </w:r>
      <w:r>
        <w:rPr>
          <w:rFonts w:hint="eastAsia"/>
          <w:highlight w:val="none"/>
          <w:lang w:val="en-US" w:eastAsia="zh-CN"/>
        </w:rPr>
        <w:t>这种只能适应于小文件的格式，如果要读取比较大的文件，需要使用有缓冲的方式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带缓冲的方式如下：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【1】读取文件的内容并显示在终端（带缓冲区的方式4096），适合读取比较大的文件，使用os.Open,file.Close,bufio.NewReader(),reader.ReadString函数和方法。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3646170"/>
            <wp:effectExtent l="0" t="0" r="3810" b="381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写入文件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3155950"/>
            <wp:effectExtent l="0" t="0" r="6350" b="635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文件复制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522345"/>
            <wp:effectExtent l="0" t="0" r="0" b="571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2A55B3"/>
    <w:multiLevelType w:val="singleLevel"/>
    <w:tmpl w:val="0C2A55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7EE451D"/>
    <w:multiLevelType w:val="singleLevel"/>
    <w:tmpl w:val="77EE451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NmNGUyMTg1YmMxMmMxYjZmNmQ4OWQyNDc0NWI0NDgifQ=="/>
  </w:docVars>
  <w:rsids>
    <w:rsidRoot w:val="00000000"/>
    <w:rsid w:val="19E35721"/>
    <w:rsid w:val="2018387D"/>
    <w:rsid w:val="371D284B"/>
    <w:rsid w:val="3A9346FC"/>
    <w:rsid w:val="47020BD3"/>
    <w:rsid w:val="5AF01039"/>
    <w:rsid w:val="61114912"/>
    <w:rsid w:val="783D4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877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2024-02-24T11:00:00Z</dcterms:created>
  <dc:creator>hyman</dc:creator>
  <cp:lastModifiedBy>小艾</cp:lastModifiedBy>
  <dcterms:modified xsi:type="dcterms:W3CDTF">2024-06-01T09:08:18Z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75040CEBEEDF4702B433588197D6CFAF_12</vt:lpwstr>
  </property>
</Properties>
</file>