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4</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What</w:t>
      </w:r>
      <w:r>
        <w:rPr>
          <w:rFonts w:ascii="宋体" w:hAnsi="宋体" w:cs="宋体" w:eastAsia="宋体"/>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s the difference between final, finally? What is finalize()?</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If the final keyword add on the varibale that it will be constant value, if the final keyword add on the method and this method will not override, if the final keyword add on the class this class can not be inherit.</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Finally keyword just along with the try catch which means no matter exception throws or not throws and it will excutor.</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Finalize() which means when the gabage collection remove the unreference object it will invoke.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What’s the difference between throw and</w:t>
        <w:tab/>
        <w:t xml:space="preserve"> throws?</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Throw keyword only throws one exception, and throws keyword can throw mulipter exception. Throw keywork is in the function and throws keywords signuate on the method.</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 What are the two types of</w:t>
        <w:tab/>
        <w:t xml:space="preserve"> exceptions?</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Check exception and unCheck exception.</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 What is error in java?</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error is a subclass of Throwable that tells that something serious problem is existing and a reasonable Java application should not try to catch that error.</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 Exception is object, true or false?</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    False</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 Can a finally block</w:t>
        <w:tab/>
        <w:t xml:space="preserve">exist with a try block</w:t>
        <w:tab/>
        <w:t xml:space="preserve"> but without a</w:t>
        <w:tab/>
        <w:t xml:space="preserve"> catch?</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Yes.</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 From java 1.7, give an example of</w:t>
        <w:tab/>
        <w:t xml:space="preserve">the try-resource feature.</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Try()</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}catch(){}</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 What will happen to the Exception object after</w:t>
        <w:tab/>
        <w:t xml:space="preserve"> exception handling?</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The Exception object will be garbage collected in the next garbage collection.</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9. Can</w:t>
        <w:tab/>
        <w:t xml:space="preserve">we use</w:t>
        <w:tab/>
        <w:t xml:space="preserve"> String</w:t>
        <w:tab/>
        <w:t xml:space="preserve">as a condition</w:t>
        <w:tab/>
        <w:t xml:space="preserve">in switch(str){} clause?</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Yes we can</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10. What’s the difference between</w:t>
        <w:tab/>
        <w:t xml:space="preserve">ArrayList, LinkedList</w:t>
        <w:tab/>
        <w:t xml:space="preserve">and vector?</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ArrayList is based on the array so it has better efficent on access random elements than LinkedList. LinkedList is based on the double LinkedList so it has better efficent on inerstion and deletion than ArrayList. Vector is likely to ArrayList, but Vector is synchronized.</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 What’s the difference between hashTable and</w:t>
        <w:tab/>
        <w:t xml:space="preserve"> hashMap?</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HashMap is non-synchronized. It is not thread-safe and can’t be shared between many threads without proper synchronization code whereas Hashtable is synchronized. It is thread-safe and can be shared with many threads.</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HashMap allows one null key and multiple null values whereas Hashtable doesn’t allow any null key or value.</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 What is static import?</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we can access the static members of a class directly without class name or any object</w:t>
      </w:r>
    </w:p>
    <w:p>
      <w:pPr>
        <w:spacing w:before="0" w:after="0" w:line="240"/>
        <w:ind w:right="0" w:left="0" w:firstLine="0"/>
        <w:jc w:val="left"/>
        <w:rPr>
          <w:rFonts w:ascii="Calibri" w:hAnsi="Calibri" w:cs="Calibri" w:eastAsia="Calibri"/>
          <w:b/>
          <w:color w:val="FF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 What is static block?</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 static block is a set of instructions that is run only once when a class is loaded into memory.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