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F005D" w14:textId="77777777" w:rsidR="00000000" w:rsidRDefault="00000000">
      <w:r>
        <w:t>中考物理的20个实验</w:t>
      </w:r>
    </w:p>
    <w:p w14:paraId="0E4DD312" w14:textId="77777777" w:rsidR="0044739A" w:rsidRPr="005B7541" w:rsidRDefault="0044739A">
      <w:pPr>
        <w:rPr>
          <w:rFonts w:hint="eastAsia"/>
          <w:b w:val="0"/>
          <w:i/>
          <w:color w:val="FF0000"/>
          <w:sz w:val="48"/>
          <w:szCs w:val="48"/>
        </w:rPr>
      </w:pPr>
    </w:p>
    <w:p w14:paraId="5AA70080" w14:textId="77777777" w:rsidR="005B7541" w:rsidRDefault="005B7541">
      <w:pPr>
        <w:rPr>
          <w:rFonts w:hint="eastAsia"/>
          <w:sz w:val="48"/>
          <w:szCs w:val="48"/>
        </w:rPr>
      </w:pPr>
    </w:p>
    <w:p w14:paraId="53CB19B9" w14:textId="77777777" w:rsidR="00CA11EF" w:rsidRPr="005B7541" w:rsidRDefault="00CA11EF">
      <w:pPr>
        <w:rPr>
          <w:rFonts w:hint="eastAsia"/>
          <w:sz w:val="48"/>
          <w:szCs w:val="48"/>
        </w:rPr>
        <w:sectPr w:rsidR="00CA11EF" w:rsidRPr="005B7541" w:rsidSect="005C4506">
          <w:headerReference w:type="even" r:id="rId7"/>
          <w:headerReference w:type="default" r:id="rId8"/>
          <w:footerReference w:type="even" r:id="rId9"/>
          <w:footerReference w:type="default" r:id="rId10"/>
          <w:headerReference w:type="first" r:id="rId11"/>
          <w:footerReference w:type="first" r:id="rId12"/>
          <w:pgSz w:w="11906" w:h="16838"/>
          <w:pgMar w:top="5613" w:right="1797" w:bottom="1440" w:left="4536" w:header="851" w:footer="992" w:gutter="0"/>
          <w:cols w:space="425"/>
          <w:docGrid w:type="lines" w:linePitch="312"/>
        </w:sectPr>
      </w:pPr>
    </w:p>
    <w:p w14:paraId="31A6A546" w14:textId="77777777" w:rsidR="00D637CB" w:rsidRPr="0028754E" w:rsidRDefault="00D637CB" w:rsidP="00D637CB">
      <w:pPr>
        <w:jc w:val="center"/>
        <w:rPr>
          <w:rFonts w:hint="eastAsia"/>
          <w:b w:val="0"/>
          <w:sz w:val="32"/>
          <w:szCs w:val="32"/>
          <w:u w:val="single"/>
        </w:rPr>
      </w:pPr>
      <w:r w:rsidRPr="0028754E">
        <w:rPr>
          <w:rFonts w:hint="eastAsia"/>
          <w:b w:val="0"/>
          <w:sz w:val="32"/>
          <w:szCs w:val="32"/>
          <w:u w:val="single"/>
        </w:rPr>
        <w:lastRenderedPageBreak/>
        <w:t>初中物理20个重点考查的实验</w:t>
      </w:r>
    </w:p>
    <w:p w14:paraId="611F4AD1" w14:textId="77777777" w:rsidR="00D637CB" w:rsidRPr="00DE6121" w:rsidRDefault="00D637CB" w:rsidP="00D637CB">
      <w:pPr>
        <w:rPr>
          <w:rFonts w:hint="eastAsia"/>
          <w:szCs w:val="21"/>
        </w:rPr>
      </w:pPr>
      <w:r w:rsidRPr="00DE6121">
        <w:rPr>
          <w:rFonts w:hint="eastAsia"/>
          <w:szCs w:val="21"/>
        </w:rPr>
        <w:t>光学实验3个实验：  </w:t>
      </w:r>
    </w:p>
    <w:p w14:paraId="08860C58" w14:textId="77777777" w:rsidR="00D637CB" w:rsidRPr="00DE6121" w:rsidRDefault="00D637CB" w:rsidP="00D637CB">
      <w:pPr>
        <w:rPr>
          <w:rFonts w:hint="eastAsia"/>
          <w:szCs w:val="21"/>
        </w:rPr>
      </w:pPr>
      <w:r w:rsidRPr="00DE6121">
        <w:rPr>
          <w:rFonts w:hint="eastAsia"/>
          <w:szCs w:val="21"/>
        </w:rPr>
        <w:t>  </w:t>
      </w:r>
      <w:r w:rsidR="0028754E">
        <w:rPr>
          <w:rFonts w:hint="eastAsia"/>
          <w:szCs w:val="21"/>
        </w:rPr>
        <w:t>①</w:t>
      </w:r>
      <w:r w:rsidRPr="00DE6121">
        <w:rPr>
          <w:rFonts w:hint="eastAsia"/>
          <w:szCs w:val="21"/>
        </w:rPr>
        <w:t>探究光的反射定律；</w:t>
      </w:r>
      <w:r w:rsidR="0028754E">
        <w:rPr>
          <w:rFonts w:hint="eastAsia"/>
          <w:szCs w:val="21"/>
        </w:rPr>
        <w:t>②</w:t>
      </w:r>
      <w:r w:rsidRPr="00DE6121">
        <w:rPr>
          <w:rFonts w:hint="eastAsia"/>
          <w:szCs w:val="21"/>
        </w:rPr>
        <w:t>探究平面镜成像的特点；</w:t>
      </w:r>
      <w:r w:rsidR="0028754E">
        <w:rPr>
          <w:rFonts w:hint="eastAsia"/>
          <w:szCs w:val="21"/>
        </w:rPr>
        <w:t>③</w:t>
      </w:r>
      <w:r w:rsidRPr="00DE6121">
        <w:rPr>
          <w:rFonts w:hint="eastAsia"/>
          <w:szCs w:val="21"/>
        </w:rPr>
        <w:t>探究凸透镜成像的规律。 </w:t>
      </w:r>
    </w:p>
    <w:p w14:paraId="19944C56" w14:textId="77777777" w:rsidR="00D637CB" w:rsidRPr="00DE6121" w:rsidRDefault="00D637CB" w:rsidP="00D637CB">
      <w:pPr>
        <w:rPr>
          <w:rFonts w:hint="eastAsia"/>
          <w:szCs w:val="21"/>
        </w:rPr>
      </w:pPr>
      <w:r w:rsidRPr="00DE6121">
        <w:rPr>
          <w:rFonts w:hint="eastAsia"/>
          <w:szCs w:val="21"/>
        </w:rPr>
        <w:t>热学实验1个：  </w:t>
      </w:r>
    </w:p>
    <w:p w14:paraId="694133D7" w14:textId="77777777" w:rsidR="00D637CB" w:rsidRPr="00DE6121" w:rsidRDefault="00D637CB" w:rsidP="00D637CB">
      <w:pPr>
        <w:rPr>
          <w:rFonts w:hint="eastAsia"/>
          <w:szCs w:val="21"/>
        </w:rPr>
      </w:pPr>
      <w:r w:rsidRPr="00DE6121">
        <w:rPr>
          <w:rFonts w:hint="eastAsia"/>
          <w:szCs w:val="21"/>
        </w:rPr>
        <w:t>  </w:t>
      </w:r>
      <w:r w:rsidR="0028754E">
        <w:rPr>
          <w:rFonts w:hint="eastAsia"/>
          <w:szCs w:val="21"/>
        </w:rPr>
        <w:t>④</w:t>
      </w:r>
      <w:r w:rsidRPr="00DE6121">
        <w:rPr>
          <w:rFonts w:hint="eastAsia"/>
          <w:szCs w:val="21"/>
        </w:rPr>
        <w:t>实验液体温度计并探究水的沸腾过程 </w:t>
      </w:r>
    </w:p>
    <w:p w14:paraId="056EAC94" w14:textId="77777777" w:rsidR="00D637CB" w:rsidRPr="00DE6121" w:rsidRDefault="00D637CB" w:rsidP="00D637CB">
      <w:pPr>
        <w:rPr>
          <w:rFonts w:hint="eastAsia"/>
          <w:szCs w:val="21"/>
        </w:rPr>
      </w:pPr>
      <w:r w:rsidRPr="00DE6121">
        <w:rPr>
          <w:rFonts w:hint="eastAsia"/>
          <w:szCs w:val="21"/>
        </w:rPr>
        <w:t>电学实验7个：  </w:t>
      </w:r>
    </w:p>
    <w:p w14:paraId="01DF6BB5" w14:textId="77777777" w:rsidR="00D637CB" w:rsidRPr="00DE6121" w:rsidRDefault="00D637CB" w:rsidP="0028754E">
      <w:pPr>
        <w:ind w:left="402" w:hangingChars="100" w:hanging="402"/>
        <w:rPr>
          <w:rFonts w:hint="eastAsia"/>
          <w:szCs w:val="21"/>
        </w:rPr>
      </w:pPr>
      <w:r w:rsidRPr="00DE6121">
        <w:rPr>
          <w:rFonts w:hint="eastAsia"/>
          <w:szCs w:val="21"/>
        </w:rPr>
        <w:t>  </w:t>
      </w:r>
      <w:r w:rsidR="0028754E">
        <w:rPr>
          <w:rFonts w:hint="eastAsia"/>
          <w:szCs w:val="21"/>
        </w:rPr>
        <w:t>⑤</w:t>
      </w:r>
      <w:r w:rsidRPr="00DE6121">
        <w:rPr>
          <w:rFonts w:hint="eastAsia"/>
          <w:szCs w:val="21"/>
        </w:rPr>
        <w:t>连接两个用电器组成的串联、并联电路；</w:t>
      </w:r>
      <w:r w:rsidR="0028754E">
        <w:rPr>
          <w:rFonts w:hint="eastAsia"/>
          <w:szCs w:val="21"/>
        </w:rPr>
        <w:t>⑥</w:t>
      </w:r>
      <w:r w:rsidRPr="00DE6121">
        <w:rPr>
          <w:rFonts w:hint="eastAsia"/>
          <w:szCs w:val="21"/>
        </w:rPr>
        <w:t>使用电流表并探究串、并联电路中电流规律；</w:t>
      </w:r>
      <w:r w:rsidR="0028754E">
        <w:rPr>
          <w:rFonts w:hint="eastAsia"/>
          <w:szCs w:val="21"/>
        </w:rPr>
        <w:t>⑦</w:t>
      </w:r>
      <w:r w:rsidRPr="00DE6121">
        <w:rPr>
          <w:rFonts w:hint="eastAsia"/>
          <w:szCs w:val="21"/>
        </w:rPr>
        <w:t>使用电压表并探究串、并联电路中电压的规律；</w:t>
      </w:r>
      <w:r w:rsidR="0028754E">
        <w:rPr>
          <w:rFonts w:hint="eastAsia"/>
          <w:szCs w:val="21"/>
        </w:rPr>
        <w:t>⑧</w:t>
      </w:r>
      <w:r w:rsidRPr="00DE6121">
        <w:rPr>
          <w:rFonts w:hint="eastAsia"/>
          <w:szCs w:val="21"/>
        </w:rPr>
        <w:t>探究欧姆定律；</w:t>
      </w:r>
      <w:r w:rsidR="0028754E">
        <w:rPr>
          <w:rFonts w:hint="eastAsia"/>
          <w:szCs w:val="21"/>
        </w:rPr>
        <w:t>⑨</w:t>
      </w:r>
      <w:r w:rsidRPr="00DE6121">
        <w:rPr>
          <w:rFonts w:hint="eastAsia"/>
          <w:szCs w:val="21"/>
        </w:rPr>
        <w:t>用伏安法测量小灯泡的电阻；</w:t>
      </w:r>
      <w:r w:rsidR="0028754E">
        <w:rPr>
          <w:rFonts w:hint="eastAsia"/>
          <w:szCs w:val="21"/>
        </w:rPr>
        <w:t>⑩</w:t>
      </w:r>
      <w:r w:rsidRPr="00DE6121">
        <w:rPr>
          <w:rFonts w:hint="eastAsia"/>
          <w:szCs w:val="21"/>
        </w:rPr>
        <w:t>用电流表和电压表测量小灯泡的电功率；</w:t>
      </w:r>
      <w:r w:rsidR="0028754E">
        <w:rPr>
          <w:rFonts w:hint="eastAsia"/>
          <w:szCs w:val="21"/>
        </w:rPr>
        <w:t>⑾</w:t>
      </w:r>
      <w:r w:rsidRPr="00DE6121">
        <w:rPr>
          <w:rFonts w:hint="eastAsia"/>
          <w:szCs w:val="21"/>
        </w:rPr>
        <w:t>探究影响电磁铁磁性强弱</w:t>
      </w:r>
    </w:p>
    <w:p w14:paraId="7333AC3C" w14:textId="77777777" w:rsidR="00D637CB" w:rsidRPr="00DE6121" w:rsidRDefault="00D637CB" w:rsidP="00D637CB">
      <w:pPr>
        <w:rPr>
          <w:rFonts w:hint="eastAsia"/>
          <w:szCs w:val="21"/>
        </w:rPr>
      </w:pPr>
      <w:r w:rsidRPr="00DE6121">
        <w:rPr>
          <w:rFonts w:hint="eastAsia"/>
          <w:szCs w:val="21"/>
        </w:rPr>
        <w:t>力学实验9个：  </w:t>
      </w:r>
    </w:p>
    <w:p w14:paraId="20635D75" w14:textId="77777777" w:rsidR="00D637CB" w:rsidRPr="00DE6121" w:rsidRDefault="00D637CB" w:rsidP="0028754E">
      <w:pPr>
        <w:ind w:left="402" w:hangingChars="100" w:hanging="402"/>
        <w:rPr>
          <w:rFonts w:hint="eastAsia"/>
          <w:szCs w:val="21"/>
        </w:rPr>
      </w:pPr>
      <w:r w:rsidRPr="00DE6121">
        <w:rPr>
          <w:rFonts w:hint="eastAsia"/>
          <w:szCs w:val="21"/>
        </w:rPr>
        <w:t>  </w:t>
      </w:r>
      <w:r w:rsidR="0028754E">
        <w:rPr>
          <w:rFonts w:hint="eastAsia"/>
          <w:szCs w:val="21"/>
        </w:rPr>
        <w:t>⑿</w:t>
      </w:r>
      <w:r w:rsidRPr="00DE6121">
        <w:rPr>
          <w:rFonts w:hint="eastAsia"/>
          <w:szCs w:val="21"/>
        </w:rPr>
        <w:t>用天平测量固体和液体的质量；</w:t>
      </w:r>
      <w:r w:rsidR="0028754E">
        <w:rPr>
          <w:rFonts w:hint="eastAsia"/>
          <w:szCs w:val="21"/>
        </w:rPr>
        <w:t>⒀</w:t>
      </w:r>
      <w:r w:rsidRPr="00DE6121">
        <w:rPr>
          <w:rFonts w:hint="eastAsia"/>
          <w:szCs w:val="21"/>
        </w:rPr>
        <w:t>用天平和量筒测量液体和固体的密度；</w:t>
      </w:r>
      <w:r w:rsidR="0028754E">
        <w:rPr>
          <w:rFonts w:hint="eastAsia"/>
          <w:szCs w:val="21"/>
        </w:rPr>
        <w:t>⒁</w:t>
      </w:r>
      <w:r w:rsidRPr="00DE6121">
        <w:rPr>
          <w:rFonts w:hint="eastAsia"/>
          <w:szCs w:val="21"/>
        </w:rPr>
        <w:t>探究牛顿第一定律；</w:t>
      </w:r>
      <w:r w:rsidR="0028754E">
        <w:rPr>
          <w:rFonts w:hint="eastAsia"/>
          <w:szCs w:val="21"/>
        </w:rPr>
        <w:t>⒂探究二力平衡条件</w:t>
      </w:r>
      <w:r w:rsidR="0028754E" w:rsidRPr="00DE6121">
        <w:rPr>
          <w:rFonts w:hint="eastAsia"/>
          <w:szCs w:val="21"/>
        </w:rPr>
        <w:t>；</w:t>
      </w:r>
      <w:r w:rsidR="0028754E">
        <w:rPr>
          <w:rFonts w:hint="eastAsia"/>
          <w:szCs w:val="21"/>
        </w:rPr>
        <w:t>⒃</w:t>
      </w:r>
      <w:r w:rsidRPr="00DE6121">
        <w:rPr>
          <w:rFonts w:hint="eastAsia"/>
          <w:szCs w:val="21"/>
        </w:rPr>
        <w:t>探究摩擦力大小的因素；</w:t>
      </w:r>
      <w:r w:rsidR="0028754E">
        <w:rPr>
          <w:rFonts w:hint="eastAsia"/>
          <w:szCs w:val="21"/>
        </w:rPr>
        <w:t>⒄</w:t>
      </w:r>
      <w:r w:rsidRPr="00DE6121">
        <w:rPr>
          <w:rFonts w:hint="eastAsia"/>
          <w:szCs w:val="21"/>
        </w:rPr>
        <w:t>探究杠杆的平衡条件；</w:t>
      </w:r>
      <w:r w:rsidR="0028754E">
        <w:rPr>
          <w:rFonts w:hint="eastAsia"/>
          <w:szCs w:val="21"/>
        </w:rPr>
        <w:t>⒅</w:t>
      </w:r>
      <w:r w:rsidRPr="00DE6121">
        <w:rPr>
          <w:rFonts w:hint="eastAsia"/>
          <w:szCs w:val="21"/>
        </w:rPr>
        <w:t>探究液体压强的规律；</w:t>
      </w:r>
      <w:r w:rsidR="0028754E">
        <w:rPr>
          <w:rFonts w:hint="eastAsia"/>
          <w:szCs w:val="21"/>
        </w:rPr>
        <w:t>⒆</w:t>
      </w:r>
      <w:r w:rsidRPr="00DE6121">
        <w:rPr>
          <w:rFonts w:hint="eastAsia"/>
          <w:szCs w:val="21"/>
        </w:rPr>
        <w:t>探究阿基米德原理；</w:t>
      </w:r>
      <w:r w:rsidR="0028754E">
        <w:rPr>
          <w:rFonts w:hint="eastAsia"/>
          <w:szCs w:val="21"/>
        </w:rPr>
        <w:t>⒇</w:t>
      </w:r>
      <w:r w:rsidRPr="00DE6121">
        <w:rPr>
          <w:rFonts w:hint="eastAsia"/>
          <w:szCs w:val="21"/>
        </w:rPr>
        <w:t>测量滑轮组和斜面的机械效率 </w:t>
      </w:r>
    </w:p>
    <w:p w14:paraId="1F050C06" w14:textId="77777777" w:rsidR="00D637CB" w:rsidRDefault="00A223EC" w:rsidP="00F4579F">
      <w:pPr>
        <w:rPr>
          <w:rFonts w:hint="eastAsia"/>
          <w:bCs/>
          <w:szCs w:val="21"/>
        </w:rPr>
      </w:pPr>
      <w:r>
        <w:rPr>
          <w:rFonts w:hint="eastAsia"/>
          <w:bCs/>
          <w:noProof/>
          <w:szCs w:val="21"/>
        </w:rPr>
        <w:pict w14:anchorId="601939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325.8pt;margin-top:7.8pt;width:128.25pt;height:93.6pt;z-index:1;mso-wrap-distance-left:.75pt;mso-wrap-distance-top:.75pt;mso-wrap-distance-right:.75pt;mso-wrap-distance-bottom:.75pt">
            <v:imagedata r:id="rId13" o:title=""/>
            <w10:wrap type="square"/>
          </v:shape>
        </w:pict>
      </w:r>
    </w:p>
    <w:p w14:paraId="1FAB16B3" w14:textId="77777777" w:rsidR="00D637CB" w:rsidRDefault="00D637CB" w:rsidP="00F4579F">
      <w:pPr>
        <w:rPr>
          <w:rFonts w:hint="eastAsia"/>
          <w:bCs/>
          <w:szCs w:val="21"/>
        </w:rPr>
      </w:pPr>
    </w:p>
    <w:p w14:paraId="0192A6AD" w14:textId="77777777" w:rsidR="0072003F" w:rsidRDefault="0072003F" w:rsidP="0072003F">
      <w:pPr>
        <w:pStyle w:val="a7"/>
        <w:spacing w:before="0" w:beforeAutospacing="0" w:after="0" w:afterAutospacing="0"/>
        <w:ind w:left="422" w:hangingChars="200" w:hanging="422"/>
        <w:rPr>
          <w:rFonts w:hint="eastAsia"/>
          <w:sz w:val="21"/>
          <w:szCs w:val="21"/>
        </w:rPr>
      </w:pPr>
      <w:r>
        <w:rPr>
          <w:rFonts w:hint="eastAsia"/>
          <w:sz w:val="21"/>
          <w:szCs w:val="21"/>
        </w:rPr>
        <w:lastRenderedPageBreak/>
        <w:t>一、为了探究光反射时的规律，小明进行了如图</w:t>
      </w:r>
      <w:r w:rsidR="00A223EC">
        <w:rPr>
          <w:rFonts w:hint="eastAsia"/>
          <w:sz w:val="21"/>
          <w:szCs w:val="21"/>
        </w:rPr>
        <w:t>1</w:t>
      </w:r>
      <w:r>
        <w:rPr>
          <w:rFonts w:hint="eastAsia"/>
          <w:sz w:val="21"/>
          <w:szCs w:val="21"/>
        </w:rPr>
        <w:t>所示的实验。</w:t>
      </w:r>
    </w:p>
    <w:p w14:paraId="7210DF8F" w14:textId="77777777" w:rsidR="0072003F" w:rsidRDefault="0072003F" w:rsidP="0072003F">
      <w:pPr>
        <w:pStyle w:val="a7"/>
        <w:spacing w:before="0" w:beforeAutospacing="0" w:after="0" w:afterAutospacing="0"/>
        <w:ind w:leftChars="150" w:left="707" w:hangingChars="50" w:hanging="105"/>
        <w:rPr>
          <w:rFonts w:hint="eastAsia"/>
          <w:sz w:val="21"/>
          <w:szCs w:val="21"/>
        </w:rPr>
      </w:pPr>
      <w:r>
        <w:rPr>
          <w:rFonts w:hint="eastAsia"/>
          <w:sz w:val="21"/>
          <w:szCs w:val="21"/>
        </w:rPr>
        <w:t>⑴请在图中标出反射角的度数。</w:t>
      </w:r>
    </w:p>
    <w:p w14:paraId="0C5D714E" w14:textId="77777777" w:rsidR="0072003F" w:rsidRDefault="0072003F" w:rsidP="00A223EC">
      <w:pPr>
        <w:pStyle w:val="a7"/>
        <w:spacing w:before="0" w:beforeAutospacing="0" w:after="0" w:afterAutospacing="0"/>
        <w:ind w:leftChars="150" w:left="707" w:hangingChars="50" w:hanging="105"/>
        <w:rPr>
          <w:rFonts w:hint="eastAsia"/>
          <w:sz w:val="21"/>
          <w:szCs w:val="21"/>
        </w:rPr>
      </w:pPr>
      <w:r>
        <w:rPr>
          <w:rFonts w:hint="eastAsia"/>
          <w:sz w:val="21"/>
          <w:szCs w:val="21"/>
        </w:rPr>
        <w:t xml:space="preserve">⑵小明想探究反射光线与入射光线是否在同一平面内，他应如何操  </w:t>
      </w:r>
    </w:p>
    <w:p w14:paraId="77D08231" w14:textId="77777777" w:rsidR="0072003F" w:rsidRPr="00FC4AEA" w:rsidRDefault="00A223EC" w:rsidP="00FC4AEA">
      <w:pPr>
        <w:pStyle w:val="a7"/>
        <w:spacing w:before="0" w:beforeAutospacing="0" w:after="0" w:afterAutospacing="0"/>
        <w:ind w:leftChars="150" w:left="722" w:hangingChars="50" w:hanging="120"/>
        <w:rPr>
          <w:rFonts w:ascii="KaiTi_GB2312" w:eastAsia="KaiTi_GB2312" w:hint="eastAsia"/>
          <w:sz w:val="21"/>
          <w:szCs w:val="21"/>
          <w:u w:val="single"/>
        </w:rPr>
      </w:pPr>
      <w:r>
        <w:rPr>
          <w:lang w:eastAsia="zh-CN"/>
        </w:rPr>
        <w:pict w14:anchorId="42B1663A">
          <v:shapetype id="_x0000_t202" coordsize="21600,21600" o:spt="202" path="m,l,21600r21600,l21600,xe">
            <v:stroke joinstyle="miter"/>
            <v:path gradientshapeok="t" o:connecttype="rect"/>
          </v:shapetype>
          <v:shape id="_x0000_s2050" type="#_x0000_t202" style="position:absolute;left:0;text-align:left;margin-left:369pt;margin-top:7.8pt;width:45pt;height:23.4pt;z-index:13" stroked="f">
            <v:textbox>
              <w:txbxContent>
                <w:p w14:paraId="307C08C2" w14:textId="77777777" w:rsidR="0072003F" w:rsidRDefault="0072003F" w:rsidP="0072003F">
                  <w:r>
                    <w:rPr>
                      <w:rFonts w:hint="eastAsia"/>
                    </w:rPr>
                    <w:t>图</w:t>
                  </w:r>
                  <w:r w:rsidR="00A223EC">
                    <w:rPr>
                      <w:rFonts w:hint="eastAsia"/>
                    </w:rPr>
                    <w:t>1</w:t>
                  </w:r>
                </w:p>
              </w:txbxContent>
            </v:textbox>
          </v:shape>
        </w:pict>
      </w:r>
      <w:r w:rsidR="0072003F">
        <w:rPr>
          <w:rFonts w:hint="eastAsia"/>
          <w:sz w:val="21"/>
          <w:szCs w:val="21"/>
        </w:rPr>
        <w:t>作？</w:t>
      </w:r>
      <w:r w:rsidR="00FC4AEA" w:rsidRPr="00FC4AEA">
        <w:rPr>
          <w:rFonts w:ascii="KaiTi_GB2312" w:eastAsia="KaiTi_GB2312" w:hint="eastAsia"/>
          <w:sz w:val="21"/>
          <w:szCs w:val="21"/>
          <w:u w:val="single"/>
        </w:rPr>
        <w:t>将纸板F向前后转动，观察在纸板F上是否有反射光线</w:t>
      </w:r>
    </w:p>
    <w:p w14:paraId="151F8F3C" w14:textId="77777777" w:rsidR="0072003F" w:rsidRDefault="0072003F" w:rsidP="0072003F">
      <w:pPr>
        <w:pStyle w:val="a7"/>
        <w:spacing w:before="0" w:beforeAutospacing="0" w:after="0" w:afterAutospacing="0"/>
        <w:ind w:leftChars="150" w:left="722" w:hangingChars="50" w:hanging="120"/>
        <w:rPr>
          <w:rFonts w:hint="eastAsia"/>
          <w:sz w:val="21"/>
          <w:szCs w:val="21"/>
        </w:rPr>
      </w:pPr>
      <w:r>
        <w:rPr>
          <w:lang w:eastAsia="zh-CN"/>
        </w:rPr>
        <w:pict w14:anchorId="2AABA49A">
          <v:shape id="_x0000_s2051" type="#_x0000_t75" style="position:absolute;left:0;text-align:left;margin-left:333pt;margin-top:7.8pt;width:106.5pt;height:115.5pt;z-index:12;mso-wrap-distance-left:.75pt;mso-wrap-distance-top:.75pt;mso-wrap-distance-right:.75pt;mso-wrap-distance-bottom:.75pt">
            <v:imagedata r:id="rId14" o:title=""/>
            <w10:wrap type="square"/>
          </v:shape>
        </w:pict>
      </w:r>
      <w:r>
        <w:rPr>
          <w:rFonts w:hint="eastAsia"/>
          <w:sz w:val="21"/>
          <w:szCs w:val="21"/>
        </w:rPr>
        <w:t>⑶如果让光线逆着OF的方向射向镜面，会发现反射光线沿着OE</w:t>
      </w:r>
    </w:p>
    <w:p w14:paraId="76C6A6F8" w14:textId="77777777" w:rsidR="0072003F" w:rsidRDefault="0072003F" w:rsidP="0072003F">
      <w:pPr>
        <w:pStyle w:val="a7"/>
        <w:spacing w:before="0" w:beforeAutospacing="0" w:after="0" w:afterAutospacing="0"/>
        <w:ind w:leftChars="200" w:left="803" w:firstLineChars="50" w:firstLine="105"/>
        <w:rPr>
          <w:rFonts w:hint="eastAsia"/>
          <w:sz w:val="21"/>
          <w:szCs w:val="21"/>
        </w:rPr>
      </w:pPr>
      <w:r>
        <w:rPr>
          <w:rFonts w:hint="eastAsia"/>
          <w:sz w:val="21"/>
          <w:szCs w:val="21"/>
        </w:rPr>
        <w:t>方向射出，这表明：</w:t>
      </w:r>
      <w:r w:rsidR="00FC4AEA" w:rsidRPr="00FC4AEA">
        <w:rPr>
          <w:rFonts w:ascii="KaiTi_GB2312" w:eastAsia="KaiTi_GB2312" w:hint="eastAsia"/>
          <w:sz w:val="21"/>
          <w:szCs w:val="21"/>
          <w:u w:val="single"/>
        </w:rPr>
        <w:t>在反射现象中，光路是可逆的</w:t>
      </w:r>
    </w:p>
    <w:p w14:paraId="3E005E72" w14:textId="77777777" w:rsidR="00FC4AEA" w:rsidRPr="00C95F1C" w:rsidRDefault="00FC4AEA" w:rsidP="00FC4AEA">
      <w:pPr>
        <w:pStyle w:val="a7"/>
        <w:spacing w:before="0" w:beforeAutospacing="0" w:after="0" w:afterAutospacing="0"/>
        <w:ind w:leftChars="150" w:left="707" w:hangingChars="50" w:hanging="105"/>
        <w:rPr>
          <w:rFonts w:hint="eastAsia"/>
          <w:sz w:val="21"/>
          <w:szCs w:val="21"/>
        </w:rPr>
      </w:pPr>
      <w:r w:rsidRPr="00C95F1C">
        <w:rPr>
          <w:rFonts w:hint="eastAsia"/>
          <w:sz w:val="21"/>
          <w:szCs w:val="21"/>
        </w:rPr>
        <w:t>.</w:t>
      </w:r>
    </w:p>
    <w:p w14:paraId="2F341A0D" w14:textId="77777777" w:rsidR="0072003F" w:rsidRDefault="0072003F" w:rsidP="00F4579F">
      <w:pPr>
        <w:rPr>
          <w:rFonts w:hint="eastAsia"/>
          <w:bCs/>
          <w:szCs w:val="21"/>
        </w:rPr>
      </w:pPr>
    </w:p>
    <w:p w14:paraId="7CD82801" w14:textId="77777777" w:rsidR="0072003F" w:rsidRDefault="0072003F" w:rsidP="0072003F">
      <w:pPr>
        <w:pStyle w:val="a7"/>
        <w:spacing w:before="0" w:beforeAutospacing="0" w:after="0" w:afterAutospacing="0"/>
        <w:ind w:left="422" w:hangingChars="200" w:hanging="422"/>
        <w:rPr>
          <w:rFonts w:hint="eastAsia"/>
          <w:sz w:val="21"/>
          <w:szCs w:val="21"/>
        </w:rPr>
      </w:pPr>
      <w:r>
        <w:rPr>
          <w:rFonts w:hint="eastAsia"/>
          <w:sz w:val="21"/>
          <w:szCs w:val="21"/>
        </w:rPr>
        <w:t>二、小红同学在做“探究平面镜成像”的实验时，将一块玻璃板竖直架在水平台上，再取两段完全相同的蜡烛A和B，点燃玻璃板前的蜡烛A，进行观察，如图</w:t>
      </w:r>
      <w:r w:rsidR="00A223EC">
        <w:rPr>
          <w:rFonts w:hint="eastAsia"/>
          <w:sz w:val="21"/>
          <w:szCs w:val="21"/>
        </w:rPr>
        <w:t>2</w:t>
      </w:r>
      <w:r>
        <w:rPr>
          <w:rFonts w:hint="eastAsia"/>
          <w:sz w:val="21"/>
          <w:szCs w:val="21"/>
        </w:rPr>
        <w:t>所示，在此实验中：</w:t>
      </w:r>
    </w:p>
    <w:p w14:paraId="0B83B2EA" w14:textId="77777777" w:rsidR="0072003F" w:rsidRDefault="0072003F" w:rsidP="0072003F">
      <w:pPr>
        <w:pStyle w:val="a7"/>
        <w:spacing w:before="0" w:beforeAutospacing="0" w:after="0" w:afterAutospacing="0"/>
        <w:ind w:leftChars="200" w:left="803"/>
        <w:rPr>
          <w:rFonts w:hint="eastAsia"/>
          <w:sz w:val="21"/>
          <w:szCs w:val="21"/>
        </w:rPr>
      </w:pPr>
      <w:r>
        <w:rPr>
          <w:rFonts w:hint="eastAsia"/>
          <w:sz w:val="21"/>
          <w:szCs w:val="21"/>
        </w:rPr>
        <w:t>(1)小红选择玻璃板代替镜子进行实验的目的是</w:t>
      </w:r>
      <w:r w:rsidR="00FC4AEA" w:rsidRPr="00FC4AEA">
        <w:rPr>
          <w:rFonts w:ascii="KaiTi_GB2312" w:eastAsia="KaiTi_GB2312" w:hint="eastAsia"/>
          <w:sz w:val="21"/>
          <w:szCs w:val="21"/>
          <w:u w:val="single"/>
        </w:rPr>
        <w:t>便于找到像的位置</w:t>
      </w:r>
    </w:p>
    <w:p w14:paraId="56737AEC" w14:textId="77777777" w:rsidR="0072003F" w:rsidRDefault="0072003F" w:rsidP="0072003F">
      <w:pPr>
        <w:pStyle w:val="a7"/>
        <w:spacing w:before="0" w:beforeAutospacing="0" w:after="0" w:afterAutospacing="0"/>
        <w:ind w:leftChars="200" w:left="803"/>
        <w:rPr>
          <w:rFonts w:hint="eastAsia"/>
          <w:sz w:val="21"/>
          <w:szCs w:val="21"/>
        </w:rPr>
      </w:pPr>
      <w:r>
        <w:rPr>
          <w:lang w:eastAsia="zh-CN"/>
        </w:rPr>
        <w:pict w14:anchorId="15D66025">
          <v:shape id="_x0000_s2052" type="#_x0000_t202" style="position:absolute;left:0;text-align:left;margin-left:407.25pt;margin-top:1.8pt;width:45pt;height:23.4pt;z-index:14" stroked="f">
            <v:textbox>
              <w:txbxContent>
                <w:p w14:paraId="4C3BC964" w14:textId="77777777" w:rsidR="0072003F" w:rsidRDefault="0072003F" w:rsidP="0072003F">
                  <w:r>
                    <w:rPr>
                      <w:rFonts w:hint="eastAsia"/>
                    </w:rPr>
                    <w:t>图</w:t>
                  </w:r>
                  <w:r w:rsidR="00A223EC">
                    <w:rPr>
                      <w:rFonts w:hint="eastAsia"/>
                    </w:rPr>
                    <w:t>2</w:t>
                  </w:r>
                </w:p>
              </w:txbxContent>
            </v:textbox>
          </v:shape>
        </w:pict>
      </w:r>
      <w:r>
        <w:rPr>
          <w:rFonts w:hint="eastAsia"/>
          <w:sz w:val="21"/>
          <w:szCs w:val="21"/>
        </w:rPr>
        <w:t>(2)所用刻度尺的作用是便于比较</w:t>
      </w:r>
      <w:r w:rsidRPr="00FC4AEA">
        <w:rPr>
          <w:rFonts w:ascii="KaiTi_GB2312" w:eastAsia="KaiTi_GB2312" w:hint="eastAsia"/>
          <w:sz w:val="21"/>
          <w:szCs w:val="21"/>
          <w:u w:val="single"/>
        </w:rPr>
        <w:t>像与物</w:t>
      </w:r>
      <w:r w:rsidR="00FC4AEA" w:rsidRPr="00FC4AEA">
        <w:rPr>
          <w:rFonts w:ascii="KaiTi_GB2312" w:eastAsia="KaiTi_GB2312" w:hint="eastAsia"/>
          <w:sz w:val="21"/>
          <w:szCs w:val="21"/>
          <w:u w:val="single"/>
        </w:rPr>
        <w:t>到平面镜的距离</w:t>
      </w:r>
      <w:r>
        <w:rPr>
          <w:rFonts w:hint="eastAsia"/>
          <w:sz w:val="21"/>
          <w:szCs w:val="21"/>
        </w:rPr>
        <w:t>关系．</w:t>
      </w:r>
    </w:p>
    <w:p w14:paraId="273F8741" w14:textId="77777777" w:rsidR="0072003F" w:rsidRDefault="0072003F" w:rsidP="0072003F">
      <w:pPr>
        <w:pStyle w:val="a7"/>
        <w:spacing w:before="0" w:beforeAutospacing="0" w:after="0" w:afterAutospacing="0"/>
        <w:ind w:leftChars="200" w:left="803"/>
        <w:rPr>
          <w:rFonts w:hint="eastAsia"/>
          <w:sz w:val="21"/>
          <w:szCs w:val="21"/>
        </w:rPr>
      </w:pPr>
      <w:r>
        <w:rPr>
          <w:rFonts w:hint="eastAsia"/>
          <w:sz w:val="21"/>
          <w:szCs w:val="21"/>
        </w:rPr>
        <w:t>(3)选取两段完全相同的蜡烛是为了比较像与物的</w:t>
      </w:r>
      <w:r w:rsidR="00FC4AEA" w:rsidRPr="00FC4AEA">
        <w:rPr>
          <w:rFonts w:ascii="KaiTi_GB2312" w:eastAsia="KaiTi_GB2312" w:hint="eastAsia"/>
          <w:sz w:val="21"/>
          <w:szCs w:val="21"/>
          <w:u w:val="single"/>
        </w:rPr>
        <w:t>大小相等</w:t>
      </w:r>
      <w:r>
        <w:rPr>
          <w:rFonts w:hint="eastAsia"/>
          <w:sz w:val="21"/>
          <w:szCs w:val="21"/>
        </w:rPr>
        <w:t>关系．</w:t>
      </w:r>
    </w:p>
    <w:p w14:paraId="4B348215" w14:textId="77777777" w:rsidR="0072003F" w:rsidRDefault="0072003F" w:rsidP="0072003F">
      <w:pPr>
        <w:pStyle w:val="a7"/>
        <w:spacing w:before="0" w:beforeAutospacing="0" w:after="0" w:afterAutospacing="0"/>
        <w:ind w:leftChars="200" w:left="803"/>
        <w:rPr>
          <w:rFonts w:hint="eastAsia"/>
          <w:sz w:val="21"/>
          <w:szCs w:val="21"/>
        </w:rPr>
      </w:pPr>
      <w:r>
        <w:rPr>
          <w:rFonts w:hint="eastAsia"/>
          <w:sz w:val="21"/>
          <w:szCs w:val="21"/>
        </w:rPr>
        <w:t>(4)</w:t>
      </w:r>
      <w:r w:rsidR="00FC4AEA">
        <w:rPr>
          <w:rFonts w:hint="eastAsia"/>
          <w:sz w:val="21"/>
          <w:szCs w:val="21"/>
        </w:rPr>
        <w:t>在</w:t>
      </w:r>
      <w:r>
        <w:rPr>
          <w:rFonts w:hint="eastAsia"/>
          <w:sz w:val="21"/>
          <w:szCs w:val="21"/>
        </w:rPr>
        <w:t>蜡烛B所在位置上放一光屏，则光屏上</w:t>
      </w:r>
      <w:r w:rsidR="00FC4AEA" w:rsidRPr="00FC4AEA">
        <w:rPr>
          <w:rFonts w:ascii="KaiTi_GB2312" w:eastAsia="KaiTi_GB2312" w:hint="eastAsia"/>
          <w:sz w:val="21"/>
          <w:szCs w:val="21"/>
          <w:u w:val="single"/>
        </w:rPr>
        <w:t>不能</w:t>
      </w:r>
      <w:r>
        <w:rPr>
          <w:rFonts w:hint="eastAsia"/>
          <w:sz w:val="21"/>
          <w:szCs w:val="21"/>
        </w:rPr>
        <w:t>接收到蜡烛烛焰的像(填“能”或“不能”)．所以平面镜所成的像是</w:t>
      </w:r>
      <w:r w:rsidR="00FC4AEA" w:rsidRPr="00FC4AEA">
        <w:rPr>
          <w:rFonts w:ascii="KaiTi_GB2312" w:eastAsia="KaiTi_GB2312" w:hint="eastAsia"/>
          <w:sz w:val="21"/>
          <w:szCs w:val="21"/>
          <w:u w:val="single"/>
        </w:rPr>
        <w:t>虚</w:t>
      </w:r>
      <w:r>
        <w:rPr>
          <w:rFonts w:hint="eastAsia"/>
          <w:sz w:val="21"/>
          <w:szCs w:val="21"/>
        </w:rPr>
        <w:t>像(填“虚”或“实”)．</w:t>
      </w:r>
    </w:p>
    <w:p w14:paraId="386F45AF" w14:textId="77777777" w:rsidR="0072003F" w:rsidRDefault="0072003F" w:rsidP="0072003F">
      <w:pPr>
        <w:pStyle w:val="a7"/>
        <w:spacing w:before="0" w:beforeAutospacing="0" w:after="0" w:afterAutospacing="0"/>
        <w:ind w:leftChars="200" w:left="803"/>
        <w:rPr>
          <w:rFonts w:hint="eastAsia"/>
          <w:sz w:val="21"/>
          <w:szCs w:val="21"/>
        </w:rPr>
      </w:pPr>
      <w:r>
        <w:rPr>
          <w:rFonts w:hint="eastAsia"/>
          <w:sz w:val="21"/>
          <w:szCs w:val="21"/>
        </w:rPr>
        <w:t>(5)小红将蜡烛逐渐远离玻璃板时，它的像</w:t>
      </w:r>
      <w:r w:rsidR="00FC4AEA" w:rsidRPr="00FC4AEA">
        <w:rPr>
          <w:rFonts w:ascii="KaiTi_GB2312" w:eastAsia="KaiTi_GB2312" w:hint="eastAsia"/>
          <w:sz w:val="21"/>
          <w:szCs w:val="21"/>
          <w:u w:val="single"/>
        </w:rPr>
        <w:t>不变</w:t>
      </w:r>
      <w:r>
        <w:rPr>
          <w:rFonts w:hint="eastAsia"/>
          <w:sz w:val="21"/>
          <w:szCs w:val="21"/>
        </w:rPr>
        <w:t>(填“变大”、“变小”或“不变”)．</w:t>
      </w:r>
    </w:p>
    <w:p w14:paraId="1FD10D30" w14:textId="77777777" w:rsidR="0072003F" w:rsidRDefault="0072003F" w:rsidP="00F4579F">
      <w:pPr>
        <w:rPr>
          <w:rFonts w:hint="eastAsia"/>
          <w:bCs/>
          <w:szCs w:val="21"/>
        </w:rPr>
      </w:pPr>
    </w:p>
    <w:p w14:paraId="31F3B046" w14:textId="77777777" w:rsidR="0072003F" w:rsidRPr="00B61C5D" w:rsidRDefault="0072003F" w:rsidP="0072003F">
      <w:pPr>
        <w:rPr>
          <w:rFonts w:hint="eastAsia"/>
          <w:szCs w:val="21"/>
        </w:rPr>
      </w:pPr>
      <w:r>
        <w:rPr>
          <w:rFonts w:hint="eastAsia"/>
          <w:szCs w:val="21"/>
        </w:rPr>
        <w:t>三、</w:t>
      </w:r>
      <w:r w:rsidRPr="00B61C5D">
        <w:rPr>
          <w:rFonts w:hint="eastAsia"/>
          <w:szCs w:val="21"/>
        </w:rPr>
        <w:t>凸透镜成像</w:t>
      </w:r>
    </w:p>
    <w:p w14:paraId="6CBE2BFE" w14:textId="77777777" w:rsidR="0072003F" w:rsidRPr="00B61C5D" w:rsidRDefault="0072003F" w:rsidP="0072003F">
      <w:pPr>
        <w:rPr>
          <w:rFonts w:ascii="KaiTi_GB2312" w:eastAsia="KaiTi_GB2312" w:hint="eastAsia"/>
          <w:szCs w:val="21"/>
          <w:u w:val="single"/>
        </w:rPr>
      </w:pPr>
      <w:r w:rsidRPr="00B61C5D">
        <w:rPr>
          <w:rFonts w:hint="eastAsia"/>
          <w:szCs w:val="21"/>
        </w:rPr>
        <w:t>1、实验：实验时点燃蜡烛，使</w:t>
      </w:r>
      <w:r w:rsidRPr="00B61C5D">
        <w:rPr>
          <w:rFonts w:ascii="KaiTi_GB2312" w:eastAsia="KaiTi_GB2312" w:hint="eastAsia"/>
          <w:szCs w:val="21"/>
          <w:u w:val="single"/>
        </w:rPr>
        <w:t>烛焰、凸透镜、光屏的中心（即焰心、光心、光屏中心）</w:t>
      </w:r>
      <w:r w:rsidRPr="00B61C5D">
        <w:rPr>
          <w:rFonts w:hint="eastAsia"/>
          <w:szCs w:val="21"/>
        </w:rPr>
        <w:t>大致在同一高度，目的是：</w:t>
      </w:r>
      <w:r w:rsidRPr="00B61C5D">
        <w:rPr>
          <w:rFonts w:ascii="KaiTi_GB2312" w:eastAsia="KaiTi_GB2312" w:hint="eastAsia"/>
          <w:szCs w:val="21"/>
          <w:u w:val="single"/>
        </w:rPr>
        <w:t>使烛焰的像成在光屏中央。</w:t>
      </w:r>
    </w:p>
    <w:p w14:paraId="56AAA2D0" w14:textId="77777777" w:rsidR="0072003F" w:rsidRPr="00B61C5D" w:rsidRDefault="0072003F" w:rsidP="0072003F">
      <w:pPr>
        <w:rPr>
          <w:rFonts w:hint="eastAsia"/>
          <w:szCs w:val="21"/>
        </w:rPr>
      </w:pPr>
      <w:r w:rsidRPr="00B61C5D">
        <w:rPr>
          <w:rFonts w:hint="eastAsia"/>
          <w:szCs w:val="21"/>
        </w:rPr>
        <w:t>若在实验时，无论怎样移动光屏，在光屏都得不到像，可能得原因有：</w:t>
      </w:r>
    </w:p>
    <w:p w14:paraId="6B34E2FF" w14:textId="77777777" w:rsidR="0072003F" w:rsidRPr="00B61C5D" w:rsidRDefault="0072003F" w:rsidP="0072003F">
      <w:pPr>
        <w:rPr>
          <w:rFonts w:ascii="KaiTi_GB2312" w:eastAsia="KaiTi_GB2312" w:hint="eastAsia"/>
          <w:szCs w:val="21"/>
          <w:u w:val="single"/>
        </w:rPr>
      </w:pPr>
      <w:r w:rsidRPr="00B61C5D">
        <w:rPr>
          <w:rFonts w:ascii="KaiTi_GB2312" w:eastAsia="KaiTi_GB2312" w:hint="eastAsia"/>
          <w:szCs w:val="21"/>
          <w:u w:val="single"/>
        </w:rPr>
        <w:t>①蜡烛在焦点以内（u&lt;f）</w:t>
      </w:r>
    </w:p>
    <w:p w14:paraId="66F53DE1" w14:textId="77777777" w:rsidR="0072003F" w:rsidRPr="00B61C5D" w:rsidRDefault="0072003F" w:rsidP="0072003F">
      <w:pPr>
        <w:rPr>
          <w:rFonts w:ascii="KaiTi_GB2312" w:eastAsia="KaiTi_GB2312" w:hint="eastAsia"/>
          <w:szCs w:val="21"/>
          <w:u w:val="single"/>
        </w:rPr>
      </w:pPr>
      <w:r w:rsidRPr="00B61C5D">
        <w:rPr>
          <w:rFonts w:ascii="KaiTi_GB2312" w:eastAsia="KaiTi_GB2312" w:hint="eastAsia"/>
          <w:szCs w:val="21"/>
          <w:u w:val="single"/>
        </w:rPr>
        <w:t xml:space="preserve">②烛焰在焦点上(u=f) </w:t>
      </w:r>
    </w:p>
    <w:p w14:paraId="6953DAA5" w14:textId="77777777" w:rsidR="0072003F" w:rsidRPr="00B61C5D" w:rsidRDefault="0072003F" w:rsidP="0072003F">
      <w:pPr>
        <w:rPr>
          <w:rFonts w:ascii="KaiTi_GB2312" w:eastAsia="KaiTi_GB2312" w:hint="eastAsia"/>
          <w:szCs w:val="21"/>
          <w:u w:val="single"/>
        </w:rPr>
      </w:pPr>
      <w:r w:rsidRPr="00B61C5D">
        <w:rPr>
          <w:rFonts w:ascii="KaiTi_GB2312" w:eastAsia="KaiTi_GB2312" w:hint="eastAsia"/>
          <w:szCs w:val="21"/>
          <w:u w:val="single"/>
        </w:rPr>
        <w:t xml:space="preserve">③烛焰、凸透镜、光屏的中心不在同一高度 </w:t>
      </w:r>
    </w:p>
    <w:p w14:paraId="50F7DA16" w14:textId="77777777" w:rsidR="0072003F" w:rsidRPr="00B61C5D" w:rsidRDefault="0072003F" w:rsidP="0072003F">
      <w:pPr>
        <w:rPr>
          <w:rFonts w:ascii="KaiTi_GB2312" w:eastAsia="KaiTi_GB2312" w:hint="eastAsia"/>
          <w:szCs w:val="21"/>
          <w:u w:val="single"/>
        </w:rPr>
      </w:pPr>
      <w:r w:rsidRPr="00B61C5D">
        <w:rPr>
          <w:rFonts w:ascii="KaiTi_GB2312" w:eastAsia="KaiTi_GB2312" w:hint="eastAsia"/>
          <w:szCs w:val="21"/>
          <w:u w:val="single"/>
        </w:rPr>
        <w:t>④蜡烛到凸透镜的距离稍大于焦距，成像在很远的地方，光具座的光屏无法移到该位置。</w:t>
      </w:r>
    </w:p>
    <w:p w14:paraId="4F765848" w14:textId="77777777" w:rsidR="0072003F" w:rsidRPr="00B61C5D" w:rsidRDefault="0072003F" w:rsidP="0072003F">
      <w:pPr>
        <w:rPr>
          <w:rFonts w:hint="eastAsia"/>
          <w:szCs w:val="21"/>
        </w:rPr>
      </w:pPr>
      <w:r w:rsidRPr="00B61C5D">
        <w:rPr>
          <w:rFonts w:hint="eastAsia"/>
          <w:szCs w:val="21"/>
        </w:rPr>
        <w:t>2、实验结论：（凸透镜成像规律）</w:t>
      </w:r>
    </w:p>
    <w:p w14:paraId="0A259747" w14:textId="77777777" w:rsidR="0072003F" w:rsidRPr="00B61C5D" w:rsidRDefault="0072003F" w:rsidP="0072003F">
      <w:pPr>
        <w:rPr>
          <w:rFonts w:hint="eastAsia"/>
          <w:szCs w:val="21"/>
        </w:rPr>
      </w:pPr>
      <w:r w:rsidRPr="00B61C5D">
        <w:rPr>
          <w:szCs w:val="21"/>
        </w:rPr>
        <w:lastRenderedPageBreak/>
        <w:t>F</w:t>
      </w:r>
      <w:r w:rsidRPr="00B61C5D">
        <w:rPr>
          <w:rFonts w:hint="eastAsia"/>
          <w:szCs w:val="21"/>
        </w:rPr>
        <w:t>分虚实,</w:t>
      </w:r>
      <w:smartTag w:uri="urn:schemas-microsoft-com:office:smarttags" w:element="chmetcnv">
        <w:smartTagPr>
          <w:attr w:name="UnitName" w:val="F"/>
          <w:attr w:name="TCSC" w:val="0"/>
          <w:attr w:name="SourceValue" w:val="2"/>
          <w:attr w:name="NumberType" w:val="1"/>
          <w:attr w:name="Negative" w:val="False"/>
          <w:attr w:name="HasSpace" w:val="False"/>
        </w:smartTagPr>
        <w:r w:rsidRPr="00B61C5D">
          <w:rPr>
            <w:rFonts w:hint="eastAsia"/>
            <w:szCs w:val="21"/>
          </w:rPr>
          <w:t>2f</w:t>
        </w:r>
      </w:smartTag>
      <w:r w:rsidRPr="00B61C5D">
        <w:rPr>
          <w:rFonts w:hint="eastAsia"/>
          <w:szCs w:val="21"/>
        </w:rPr>
        <w:t>大小,实倒虚正,</w:t>
      </w:r>
    </w:p>
    <w:p w14:paraId="5F293F74" w14:textId="77777777" w:rsidR="0072003F" w:rsidRPr="00032D7D" w:rsidRDefault="0072003F" w:rsidP="0072003F">
      <w:pPr>
        <w:rPr>
          <w:rFonts w:hint="eastAsia"/>
          <w:szCs w:val="21"/>
        </w:rPr>
      </w:pPr>
      <w:r w:rsidRPr="00032D7D">
        <w:rPr>
          <w:rFonts w:hint="eastAsia"/>
          <w:szCs w:val="21"/>
        </w:rPr>
        <w:t>具体见下表:</w:t>
      </w:r>
    </w:p>
    <w:tbl>
      <w:tblPr>
        <w:tblW w:w="0" w:type="auto"/>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6"/>
        <w:gridCol w:w="1020"/>
        <w:gridCol w:w="1020"/>
        <w:gridCol w:w="1020"/>
        <w:gridCol w:w="1426"/>
        <w:gridCol w:w="851"/>
      </w:tblGrid>
      <w:tr w:rsidR="00000000" w14:paraId="2D9E2A6B" w14:textId="77777777" w:rsidTr="0028754E">
        <w:trPr>
          <w:cantSplit/>
        </w:trPr>
        <w:tc>
          <w:tcPr>
            <w:tcW w:w="846" w:type="dxa"/>
            <w:vMerge w:val="restart"/>
            <w:vAlign w:val="center"/>
          </w:tcPr>
          <w:p w14:paraId="4C743BFA" w14:textId="77777777" w:rsidR="0072003F" w:rsidRPr="00032D7D" w:rsidRDefault="0072003F" w:rsidP="0028754E">
            <w:pPr>
              <w:jc w:val="center"/>
              <w:rPr>
                <w:rFonts w:hint="eastAsia"/>
                <w:szCs w:val="21"/>
              </w:rPr>
            </w:pPr>
            <w:r w:rsidRPr="00032D7D">
              <w:rPr>
                <w:rFonts w:hint="eastAsia"/>
                <w:szCs w:val="21"/>
              </w:rPr>
              <w:t>物距</w:t>
            </w:r>
          </w:p>
        </w:tc>
        <w:tc>
          <w:tcPr>
            <w:tcW w:w="2522" w:type="dxa"/>
            <w:gridSpan w:val="3"/>
            <w:vAlign w:val="center"/>
          </w:tcPr>
          <w:p w14:paraId="222DC2CF" w14:textId="77777777" w:rsidR="0072003F" w:rsidRPr="00032D7D" w:rsidRDefault="0072003F" w:rsidP="0028754E">
            <w:pPr>
              <w:jc w:val="center"/>
              <w:rPr>
                <w:rFonts w:hint="eastAsia"/>
                <w:szCs w:val="21"/>
              </w:rPr>
            </w:pPr>
            <w:r w:rsidRPr="00032D7D">
              <w:rPr>
                <w:rFonts w:hint="eastAsia"/>
                <w:szCs w:val="21"/>
              </w:rPr>
              <w:t>像的性质</w:t>
            </w:r>
          </w:p>
        </w:tc>
        <w:tc>
          <w:tcPr>
            <w:tcW w:w="850" w:type="dxa"/>
            <w:vMerge w:val="restart"/>
            <w:vAlign w:val="center"/>
          </w:tcPr>
          <w:p w14:paraId="509742A2" w14:textId="77777777" w:rsidR="0072003F" w:rsidRPr="00032D7D" w:rsidRDefault="0072003F" w:rsidP="0028754E">
            <w:pPr>
              <w:jc w:val="center"/>
              <w:rPr>
                <w:rFonts w:hint="eastAsia"/>
                <w:szCs w:val="21"/>
              </w:rPr>
            </w:pPr>
            <w:r w:rsidRPr="00032D7D">
              <w:rPr>
                <w:rFonts w:hint="eastAsia"/>
                <w:szCs w:val="21"/>
              </w:rPr>
              <w:t>像距</w:t>
            </w:r>
          </w:p>
        </w:tc>
        <w:tc>
          <w:tcPr>
            <w:tcW w:w="851" w:type="dxa"/>
            <w:vMerge w:val="restart"/>
            <w:vAlign w:val="center"/>
          </w:tcPr>
          <w:p w14:paraId="55E42CF9" w14:textId="77777777" w:rsidR="0072003F" w:rsidRPr="00032D7D" w:rsidRDefault="0072003F" w:rsidP="0028754E">
            <w:pPr>
              <w:jc w:val="center"/>
              <w:rPr>
                <w:rFonts w:hint="eastAsia"/>
                <w:szCs w:val="21"/>
              </w:rPr>
            </w:pPr>
            <w:r w:rsidRPr="00032D7D">
              <w:rPr>
                <w:rFonts w:hint="eastAsia"/>
                <w:szCs w:val="21"/>
              </w:rPr>
              <w:t>应用</w:t>
            </w:r>
          </w:p>
        </w:tc>
      </w:tr>
      <w:tr w:rsidR="00000000" w14:paraId="581BCC48" w14:textId="77777777" w:rsidTr="0028754E">
        <w:trPr>
          <w:cantSplit/>
        </w:trPr>
        <w:tc>
          <w:tcPr>
            <w:tcW w:w="846" w:type="dxa"/>
            <w:vMerge/>
            <w:vAlign w:val="center"/>
          </w:tcPr>
          <w:p w14:paraId="27CE1C2C" w14:textId="77777777" w:rsidR="0072003F" w:rsidRPr="00032D7D" w:rsidRDefault="0072003F" w:rsidP="0028754E">
            <w:pPr>
              <w:jc w:val="center"/>
              <w:rPr>
                <w:rFonts w:hint="eastAsia"/>
                <w:szCs w:val="21"/>
              </w:rPr>
            </w:pPr>
          </w:p>
        </w:tc>
        <w:tc>
          <w:tcPr>
            <w:tcW w:w="821" w:type="dxa"/>
            <w:vAlign w:val="center"/>
          </w:tcPr>
          <w:p w14:paraId="291B7A89" w14:textId="77777777" w:rsidR="0072003F" w:rsidRPr="00032D7D" w:rsidRDefault="0072003F" w:rsidP="0028754E">
            <w:pPr>
              <w:jc w:val="center"/>
              <w:rPr>
                <w:rFonts w:hint="eastAsia"/>
                <w:szCs w:val="21"/>
              </w:rPr>
            </w:pPr>
            <w:r w:rsidRPr="00032D7D">
              <w:rPr>
                <w:rFonts w:hint="eastAsia"/>
                <w:szCs w:val="21"/>
              </w:rPr>
              <w:t>倒、正</w:t>
            </w:r>
          </w:p>
        </w:tc>
        <w:tc>
          <w:tcPr>
            <w:tcW w:w="850" w:type="dxa"/>
            <w:vAlign w:val="center"/>
          </w:tcPr>
          <w:p w14:paraId="1E38963D" w14:textId="77777777" w:rsidR="0072003F" w:rsidRPr="00032D7D" w:rsidRDefault="0072003F" w:rsidP="0028754E">
            <w:pPr>
              <w:jc w:val="center"/>
              <w:rPr>
                <w:rFonts w:hint="eastAsia"/>
                <w:szCs w:val="21"/>
              </w:rPr>
            </w:pPr>
            <w:r w:rsidRPr="00032D7D">
              <w:rPr>
                <w:rFonts w:hint="eastAsia"/>
                <w:szCs w:val="21"/>
              </w:rPr>
              <w:t>放、缩</w:t>
            </w:r>
          </w:p>
        </w:tc>
        <w:tc>
          <w:tcPr>
            <w:tcW w:w="851" w:type="dxa"/>
            <w:vAlign w:val="center"/>
          </w:tcPr>
          <w:p w14:paraId="7BE86C09" w14:textId="77777777" w:rsidR="0072003F" w:rsidRPr="00032D7D" w:rsidRDefault="0072003F" w:rsidP="0028754E">
            <w:pPr>
              <w:jc w:val="center"/>
              <w:rPr>
                <w:rFonts w:hint="eastAsia"/>
                <w:szCs w:val="21"/>
              </w:rPr>
            </w:pPr>
            <w:r w:rsidRPr="00032D7D">
              <w:rPr>
                <w:rFonts w:hint="eastAsia"/>
                <w:szCs w:val="21"/>
              </w:rPr>
              <w:t>虚、实</w:t>
            </w:r>
          </w:p>
        </w:tc>
        <w:tc>
          <w:tcPr>
            <w:tcW w:w="850" w:type="dxa"/>
            <w:vMerge/>
            <w:vAlign w:val="center"/>
          </w:tcPr>
          <w:p w14:paraId="1E859938" w14:textId="77777777" w:rsidR="0072003F" w:rsidRPr="00032D7D" w:rsidRDefault="0072003F" w:rsidP="0028754E">
            <w:pPr>
              <w:jc w:val="center"/>
              <w:rPr>
                <w:rFonts w:hint="eastAsia"/>
                <w:szCs w:val="21"/>
              </w:rPr>
            </w:pPr>
          </w:p>
        </w:tc>
        <w:tc>
          <w:tcPr>
            <w:tcW w:w="851" w:type="dxa"/>
            <w:vMerge/>
            <w:vAlign w:val="center"/>
          </w:tcPr>
          <w:p w14:paraId="0653CE3E" w14:textId="77777777" w:rsidR="0072003F" w:rsidRPr="00032D7D" w:rsidRDefault="0072003F" w:rsidP="0028754E">
            <w:pPr>
              <w:jc w:val="center"/>
              <w:rPr>
                <w:rFonts w:hint="eastAsia"/>
                <w:szCs w:val="21"/>
              </w:rPr>
            </w:pPr>
          </w:p>
        </w:tc>
      </w:tr>
      <w:tr w:rsidR="00000000" w14:paraId="7755FE53" w14:textId="77777777" w:rsidTr="0028754E">
        <w:tc>
          <w:tcPr>
            <w:tcW w:w="846" w:type="dxa"/>
            <w:vAlign w:val="center"/>
          </w:tcPr>
          <w:p w14:paraId="3D78C2FE" w14:textId="77777777" w:rsidR="0072003F" w:rsidRPr="00032D7D" w:rsidRDefault="0072003F" w:rsidP="0028754E">
            <w:pPr>
              <w:jc w:val="center"/>
              <w:rPr>
                <w:rFonts w:hint="eastAsia"/>
                <w:szCs w:val="21"/>
              </w:rPr>
            </w:pPr>
            <w:r w:rsidRPr="00032D7D">
              <w:rPr>
                <w:rFonts w:hint="eastAsia"/>
                <w:szCs w:val="21"/>
              </w:rPr>
              <w:t>u&gt;</w:t>
            </w:r>
            <w:smartTag w:uri="urn:schemas-microsoft-com:office:smarttags" w:element="chmetcnv">
              <w:smartTagPr>
                <w:attr w:name="UnitName" w:val="F"/>
                <w:attr w:name="TCSC" w:val="0"/>
                <w:attr w:name="SourceValue" w:val="2"/>
                <w:attr w:name="NumberType" w:val="1"/>
                <w:attr w:name="Negative" w:val="False"/>
                <w:attr w:name="HasSpace" w:val="False"/>
              </w:smartTagPr>
              <w:r w:rsidRPr="00032D7D">
                <w:rPr>
                  <w:rFonts w:hint="eastAsia"/>
                  <w:szCs w:val="21"/>
                </w:rPr>
                <w:t>2f</w:t>
              </w:r>
            </w:smartTag>
          </w:p>
        </w:tc>
        <w:tc>
          <w:tcPr>
            <w:tcW w:w="821" w:type="dxa"/>
            <w:vAlign w:val="center"/>
          </w:tcPr>
          <w:p w14:paraId="5CDD6622" w14:textId="77777777" w:rsidR="0072003F" w:rsidRPr="00032D7D" w:rsidRDefault="0072003F" w:rsidP="0028754E">
            <w:pPr>
              <w:jc w:val="center"/>
              <w:rPr>
                <w:rFonts w:hint="eastAsia"/>
                <w:szCs w:val="21"/>
              </w:rPr>
            </w:pPr>
            <w:r w:rsidRPr="00032D7D">
              <w:rPr>
                <w:rFonts w:hint="eastAsia"/>
                <w:szCs w:val="21"/>
              </w:rPr>
              <w:t>倒立</w:t>
            </w:r>
          </w:p>
        </w:tc>
        <w:tc>
          <w:tcPr>
            <w:tcW w:w="850" w:type="dxa"/>
            <w:vAlign w:val="center"/>
          </w:tcPr>
          <w:p w14:paraId="34A41AB7" w14:textId="77777777" w:rsidR="0072003F" w:rsidRPr="00032D7D" w:rsidRDefault="0072003F" w:rsidP="0028754E">
            <w:pPr>
              <w:jc w:val="center"/>
              <w:rPr>
                <w:rFonts w:hint="eastAsia"/>
                <w:szCs w:val="21"/>
              </w:rPr>
            </w:pPr>
            <w:r w:rsidRPr="00032D7D">
              <w:rPr>
                <w:rFonts w:hint="eastAsia"/>
                <w:szCs w:val="21"/>
              </w:rPr>
              <w:t>缩小</w:t>
            </w:r>
          </w:p>
        </w:tc>
        <w:tc>
          <w:tcPr>
            <w:tcW w:w="851" w:type="dxa"/>
            <w:vAlign w:val="center"/>
          </w:tcPr>
          <w:p w14:paraId="16A1BBB2" w14:textId="77777777" w:rsidR="0072003F" w:rsidRPr="00032D7D" w:rsidRDefault="0072003F" w:rsidP="0028754E">
            <w:pPr>
              <w:jc w:val="center"/>
              <w:rPr>
                <w:rFonts w:hint="eastAsia"/>
                <w:szCs w:val="21"/>
              </w:rPr>
            </w:pPr>
            <w:r w:rsidRPr="00032D7D">
              <w:rPr>
                <w:rFonts w:hint="eastAsia"/>
                <w:szCs w:val="21"/>
              </w:rPr>
              <w:t>实像</w:t>
            </w:r>
          </w:p>
        </w:tc>
        <w:tc>
          <w:tcPr>
            <w:tcW w:w="850" w:type="dxa"/>
            <w:vAlign w:val="center"/>
          </w:tcPr>
          <w:p w14:paraId="55AA4DA4" w14:textId="77777777" w:rsidR="0072003F" w:rsidRPr="00032D7D" w:rsidRDefault="0072003F" w:rsidP="0028754E">
            <w:pPr>
              <w:jc w:val="center"/>
              <w:rPr>
                <w:rFonts w:hint="eastAsia"/>
                <w:szCs w:val="21"/>
              </w:rPr>
            </w:pPr>
            <w:r w:rsidRPr="00032D7D">
              <w:rPr>
                <w:rFonts w:hint="eastAsia"/>
                <w:szCs w:val="21"/>
              </w:rPr>
              <w:t>f&lt;v&lt;</w:t>
            </w:r>
            <w:smartTag w:uri="urn:schemas-microsoft-com:office:smarttags" w:element="chmetcnv">
              <w:smartTagPr>
                <w:attr w:name="UnitName" w:val="F"/>
                <w:attr w:name="TCSC" w:val="0"/>
                <w:attr w:name="SourceValue" w:val="2"/>
                <w:attr w:name="NumberType" w:val="1"/>
                <w:attr w:name="Negative" w:val="False"/>
                <w:attr w:name="HasSpace" w:val="False"/>
              </w:smartTagPr>
              <w:r w:rsidRPr="00032D7D">
                <w:rPr>
                  <w:rFonts w:hint="eastAsia"/>
                  <w:szCs w:val="21"/>
                </w:rPr>
                <w:t>2f</w:t>
              </w:r>
            </w:smartTag>
          </w:p>
        </w:tc>
        <w:tc>
          <w:tcPr>
            <w:tcW w:w="851" w:type="dxa"/>
            <w:vAlign w:val="center"/>
          </w:tcPr>
          <w:p w14:paraId="01716C57" w14:textId="77777777" w:rsidR="0072003F" w:rsidRPr="00032D7D" w:rsidRDefault="0072003F" w:rsidP="0028754E">
            <w:pPr>
              <w:jc w:val="center"/>
              <w:rPr>
                <w:rFonts w:hint="eastAsia"/>
                <w:szCs w:val="21"/>
              </w:rPr>
            </w:pPr>
            <w:r w:rsidRPr="00032D7D">
              <w:rPr>
                <w:rFonts w:hint="eastAsia"/>
                <w:szCs w:val="21"/>
              </w:rPr>
              <w:t>照相机</w:t>
            </w:r>
          </w:p>
        </w:tc>
      </w:tr>
      <w:tr w:rsidR="00000000" w14:paraId="272E5F15" w14:textId="77777777" w:rsidTr="0028754E">
        <w:tc>
          <w:tcPr>
            <w:tcW w:w="846" w:type="dxa"/>
            <w:vAlign w:val="center"/>
          </w:tcPr>
          <w:p w14:paraId="390AA340" w14:textId="77777777" w:rsidR="0072003F" w:rsidRPr="00032D7D" w:rsidRDefault="0072003F" w:rsidP="0028754E">
            <w:pPr>
              <w:jc w:val="center"/>
              <w:rPr>
                <w:rFonts w:hint="eastAsia"/>
                <w:szCs w:val="21"/>
              </w:rPr>
            </w:pPr>
            <w:r w:rsidRPr="00032D7D">
              <w:rPr>
                <w:rFonts w:hint="eastAsia"/>
                <w:szCs w:val="21"/>
              </w:rPr>
              <w:t>f&lt;u&lt;</w:t>
            </w:r>
            <w:smartTag w:uri="urn:schemas-microsoft-com:office:smarttags" w:element="chmetcnv">
              <w:smartTagPr>
                <w:attr w:name="UnitName" w:val="F"/>
                <w:attr w:name="TCSC" w:val="0"/>
                <w:attr w:name="SourceValue" w:val="2"/>
                <w:attr w:name="NumberType" w:val="1"/>
                <w:attr w:name="Negative" w:val="False"/>
                <w:attr w:name="HasSpace" w:val="False"/>
              </w:smartTagPr>
              <w:r w:rsidRPr="00032D7D">
                <w:rPr>
                  <w:rFonts w:hint="eastAsia"/>
                  <w:szCs w:val="21"/>
                </w:rPr>
                <w:t>2f</w:t>
              </w:r>
            </w:smartTag>
          </w:p>
        </w:tc>
        <w:tc>
          <w:tcPr>
            <w:tcW w:w="821" w:type="dxa"/>
            <w:vAlign w:val="center"/>
          </w:tcPr>
          <w:p w14:paraId="68259F3F" w14:textId="77777777" w:rsidR="0072003F" w:rsidRPr="00032D7D" w:rsidRDefault="0072003F" w:rsidP="0028754E">
            <w:pPr>
              <w:jc w:val="center"/>
              <w:rPr>
                <w:rFonts w:hint="eastAsia"/>
                <w:szCs w:val="21"/>
              </w:rPr>
            </w:pPr>
            <w:r w:rsidRPr="00032D7D">
              <w:rPr>
                <w:rFonts w:hint="eastAsia"/>
                <w:szCs w:val="21"/>
              </w:rPr>
              <w:t>倒立</w:t>
            </w:r>
          </w:p>
        </w:tc>
        <w:tc>
          <w:tcPr>
            <w:tcW w:w="850" w:type="dxa"/>
            <w:vAlign w:val="center"/>
          </w:tcPr>
          <w:p w14:paraId="065B1B4B" w14:textId="77777777" w:rsidR="0072003F" w:rsidRPr="00032D7D" w:rsidRDefault="0072003F" w:rsidP="0028754E">
            <w:pPr>
              <w:jc w:val="center"/>
              <w:rPr>
                <w:rFonts w:hint="eastAsia"/>
                <w:szCs w:val="21"/>
              </w:rPr>
            </w:pPr>
            <w:r w:rsidRPr="00032D7D">
              <w:rPr>
                <w:rFonts w:hint="eastAsia"/>
                <w:szCs w:val="21"/>
              </w:rPr>
              <w:t>放大</w:t>
            </w:r>
          </w:p>
        </w:tc>
        <w:tc>
          <w:tcPr>
            <w:tcW w:w="851" w:type="dxa"/>
            <w:vAlign w:val="center"/>
          </w:tcPr>
          <w:p w14:paraId="7032B2D5" w14:textId="77777777" w:rsidR="0072003F" w:rsidRPr="00032D7D" w:rsidRDefault="0072003F" w:rsidP="0028754E">
            <w:pPr>
              <w:jc w:val="center"/>
              <w:rPr>
                <w:rFonts w:hint="eastAsia"/>
                <w:szCs w:val="21"/>
              </w:rPr>
            </w:pPr>
            <w:r w:rsidRPr="00032D7D">
              <w:rPr>
                <w:rFonts w:hint="eastAsia"/>
                <w:szCs w:val="21"/>
              </w:rPr>
              <w:t>实像</w:t>
            </w:r>
          </w:p>
        </w:tc>
        <w:tc>
          <w:tcPr>
            <w:tcW w:w="850" w:type="dxa"/>
            <w:vAlign w:val="center"/>
          </w:tcPr>
          <w:p w14:paraId="6403841F" w14:textId="77777777" w:rsidR="0072003F" w:rsidRPr="00032D7D" w:rsidRDefault="0072003F" w:rsidP="0028754E">
            <w:pPr>
              <w:jc w:val="center"/>
              <w:rPr>
                <w:rFonts w:hint="eastAsia"/>
                <w:szCs w:val="21"/>
              </w:rPr>
            </w:pPr>
            <w:r w:rsidRPr="00032D7D">
              <w:rPr>
                <w:rFonts w:hint="eastAsia"/>
                <w:szCs w:val="21"/>
              </w:rPr>
              <w:t>v&gt;</w:t>
            </w:r>
            <w:smartTag w:uri="urn:schemas-microsoft-com:office:smarttags" w:element="chmetcnv">
              <w:smartTagPr>
                <w:attr w:name="UnitName" w:val="F"/>
                <w:attr w:name="TCSC" w:val="0"/>
                <w:attr w:name="SourceValue" w:val="2"/>
                <w:attr w:name="NumberType" w:val="1"/>
                <w:attr w:name="Negative" w:val="False"/>
                <w:attr w:name="HasSpace" w:val="False"/>
              </w:smartTagPr>
              <w:r w:rsidRPr="00032D7D">
                <w:rPr>
                  <w:rFonts w:hint="eastAsia"/>
                  <w:szCs w:val="21"/>
                </w:rPr>
                <w:t>2f</w:t>
              </w:r>
            </w:smartTag>
          </w:p>
        </w:tc>
        <w:tc>
          <w:tcPr>
            <w:tcW w:w="851" w:type="dxa"/>
            <w:vAlign w:val="center"/>
          </w:tcPr>
          <w:p w14:paraId="75F08515" w14:textId="77777777" w:rsidR="0072003F" w:rsidRPr="00032D7D" w:rsidRDefault="0072003F" w:rsidP="0028754E">
            <w:pPr>
              <w:jc w:val="center"/>
              <w:rPr>
                <w:rFonts w:hint="eastAsia"/>
                <w:szCs w:val="21"/>
              </w:rPr>
            </w:pPr>
            <w:r w:rsidRPr="00032D7D">
              <w:rPr>
                <w:rFonts w:hint="eastAsia"/>
                <w:szCs w:val="21"/>
              </w:rPr>
              <w:t>幻灯机</w:t>
            </w:r>
          </w:p>
        </w:tc>
      </w:tr>
      <w:tr w:rsidR="00000000" w14:paraId="72AC0790" w14:textId="77777777" w:rsidTr="0028754E">
        <w:tc>
          <w:tcPr>
            <w:tcW w:w="846" w:type="dxa"/>
            <w:vAlign w:val="center"/>
          </w:tcPr>
          <w:p w14:paraId="39026433" w14:textId="77777777" w:rsidR="0072003F" w:rsidRPr="00032D7D" w:rsidRDefault="0072003F" w:rsidP="0028754E">
            <w:pPr>
              <w:jc w:val="center"/>
              <w:rPr>
                <w:rFonts w:hint="eastAsia"/>
                <w:szCs w:val="21"/>
              </w:rPr>
            </w:pPr>
            <w:r w:rsidRPr="00032D7D">
              <w:rPr>
                <w:rFonts w:hint="eastAsia"/>
                <w:szCs w:val="21"/>
              </w:rPr>
              <w:t>u&lt;f</w:t>
            </w:r>
          </w:p>
        </w:tc>
        <w:tc>
          <w:tcPr>
            <w:tcW w:w="821" w:type="dxa"/>
            <w:vAlign w:val="center"/>
          </w:tcPr>
          <w:p w14:paraId="2BCABB84" w14:textId="77777777" w:rsidR="0072003F" w:rsidRPr="00032D7D" w:rsidRDefault="0072003F" w:rsidP="0028754E">
            <w:pPr>
              <w:jc w:val="center"/>
              <w:rPr>
                <w:rFonts w:hint="eastAsia"/>
                <w:szCs w:val="21"/>
              </w:rPr>
            </w:pPr>
            <w:r w:rsidRPr="00032D7D">
              <w:rPr>
                <w:rFonts w:hint="eastAsia"/>
                <w:szCs w:val="21"/>
              </w:rPr>
              <w:t>正立</w:t>
            </w:r>
          </w:p>
        </w:tc>
        <w:tc>
          <w:tcPr>
            <w:tcW w:w="850" w:type="dxa"/>
            <w:vAlign w:val="center"/>
          </w:tcPr>
          <w:p w14:paraId="1B887944" w14:textId="77777777" w:rsidR="0072003F" w:rsidRPr="00032D7D" w:rsidRDefault="0072003F" w:rsidP="0028754E">
            <w:pPr>
              <w:jc w:val="center"/>
              <w:rPr>
                <w:rFonts w:hint="eastAsia"/>
                <w:szCs w:val="21"/>
              </w:rPr>
            </w:pPr>
            <w:r w:rsidRPr="00032D7D">
              <w:rPr>
                <w:rFonts w:hint="eastAsia"/>
                <w:szCs w:val="21"/>
              </w:rPr>
              <w:t>放大</w:t>
            </w:r>
          </w:p>
        </w:tc>
        <w:tc>
          <w:tcPr>
            <w:tcW w:w="851" w:type="dxa"/>
            <w:vAlign w:val="center"/>
          </w:tcPr>
          <w:p w14:paraId="5DA0F606" w14:textId="77777777" w:rsidR="0072003F" w:rsidRPr="00032D7D" w:rsidRDefault="0072003F" w:rsidP="0028754E">
            <w:pPr>
              <w:jc w:val="center"/>
              <w:rPr>
                <w:rFonts w:hint="eastAsia"/>
                <w:szCs w:val="21"/>
              </w:rPr>
            </w:pPr>
            <w:r w:rsidRPr="00032D7D">
              <w:rPr>
                <w:rFonts w:hint="eastAsia"/>
                <w:szCs w:val="21"/>
              </w:rPr>
              <w:t>虚象</w:t>
            </w:r>
          </w:p>
        </w:tc>
        <w:tc>
          <w:tcPr>
            <w:tcW w:w="850" w:type="dxa"/>
            <w:vAlign w:val="center"/>
          </w:tcPr>
          <w:p w14:paraId="030B3999" w14:textId="77777777" w:rsidR="0072003F" w:rsidRPr="00032D7D" w:rsidRDefault="0072003F" w:rsidP="0028754E">
            <w:pPr>
              <w:jc w:val="center"/>
              <w:rPr>
                <w:rFonts w:hint="eastAsia"/>
                <w:szCs w:val="21"/>
              </w:rPr>
            </w:pPr>
            <w:r w:rsidRPr="00032D7D">
              <w:rPr>
                <w:rFonts w:hint="eastAsia"/>
                <w:szCs w:val="21"/>
              </w:rPr>
              <w:t>|v|&gt;u</w:t>
            </w:r>
          </w:p>
        </w:tc>
        <w:tc>
          <w:tcPr>
            <w:tcW w:w="851" w:type="dxa"/>
            <w:vAlign w:val="center"/>
          </w:tcPr>
          <w:p w14:paraId="60AD47E5" w14:textId="77777777" w:rsidR="0072003F" w:rsidRPr="00032D7D" w:rsidRDefault="0072003F" w:rsidP="0028754E">
            <w:pPr>
              <w:jc w:val="center"/>
              <w:rPr>
                <w:rFonts w:hint="eastAsia"/>
                <w:szCs w:val="21"/>
              </w:rPr>
            </w:pPr>
            <w:r w:rsidRPr="00032D7D">
              <w:rPr>
                <w:rFonts w:hint="eastAsia"/>
                <w:szCs w:val="21"/>
              </w:rPr>
              <w:t>放大镜</w:t>
            </w:r>
          </w:p>
        </w:tc>
      </w:tr>
    </w:tbl>
    <w:p w14:paraId="4CAB1B52" w14:textId="77777777" w:rsidR="0072003F" w:rsidRPr="00032D7D" w:rsidRDefault="0072003F" w:rsidP="0072003F">
      <w:pPr>
        <w:rPr>
          <w:rFonts w:hint="eastAsia"/>
          <w:szCs w:val="21"/>
        </w:rPr>
      </w:pPr>
      <w:r w:rsidRPr="00032D7D">
        <w:rPr>
          <w:rFonts w:hint="eastAsia"/>
          <w:szCs w:val="21"/>
        </w:rPr>
        <w:t>３、对规律的进一步认识：</w:t>
      </w:r>
    </w:p>
    <w:p w14:paraId="5B43E3F1" w14:textId="77777777" w:rsidR="0072003F" w:rsidRPr="00032D7D" w:rsidRDefault="0072003F" w:rsidP="0072003F">
      <w:pPr>
        <w:ind w:firstLineChars="200" w:firstLine="803"/>
        <w:rPr>
          <w:rFonts w:ascii="KaiTi_GB2312" w:eastAsia="KaiTi_GB2312" w:hint="eastAsia"/>
          <w:szCs w:val="21"/>
          <w:u w:val="single"/>
        </w:rPr>
      </w:pPr>
      <w:r w:rsidRPr="00032D7D">
        <w:rPr>
          <w:rFonts w:hint="eastAsia"/>
          <w:szCs w:val="21"/>
        </w:rPr>
        <w:t>⑴u＝f是</w:t>
      </w:r>
      <w:r w:rsidRPr="00032D7D">
        <w:rPr>
          <w:rFonts w:ascii="KaiTi_GB2312" w:eastAsia="KaiTi_GB2312" w:hint="eastAsia"/>
          <w:szCs w:val="21"/>
          <w:u w:val="single"/>
        </w:rPr>
        <w:t>成实像和虚象，正立像和倒立像，像物同侧和异侧的分界点。</w:t>
      </w:r>
    </w:p>
    <w:p w14:paraId="568C7582" w14:textId="77777777" w:rsidR="0072003F" w:rsidRPr="00032D7D" w:rsidRDefault="0072003F" w:rsidP="0072003F">
      <w:pPr>
        <w:ind w:firstLineChars="200" w:firstLine="803"/>
        <w:rPr>
          <w:rFonts w:hint="eastAsia"/>
          <w:szCs w:val="21"/>
        </w:rPr>
      </w:pPr>
      <w:r w:rsidRPr="00032D7D">
        <w:rPr>
          <w:rFonts w:hint="eastAsia"/>
          <w:szCs w:val="21"/>
        </w:rPr>
        <w:t>⑵u＝2f是</w:t>
      </w:r>
      <w:r w:rsidRPr="00032D7D">
        <w:rPr>
          <w:rFonts w:ascii="KaiTi_GB2312" w:eastAsia="KaiTi_GB2312" w:hint="eastAsia"/>
          <w:szCs w:val="21"/>
          <w:u w:val="single"/>
        </w:rPr>
        <w:t>像放大和缩小的分界点</w:t>
      </w:r>
    </w:p>
    <w:p w14:paraId="6584D7B6" w14:textId="77777777" w:rsidR="0072003F" w:rsidRPr="00032D7D" w:rsidRDefault="0072003F" w:rsidP="0072003F">
      <w:pPr>
        <w:ind w:leftChars="200" w:left="2409" w:hangingChars="400" w:hanging="1606"/>
        <w:rPr>
          <w:rFonts w:hint="eastAsia"/>
          <w:szCs w:val="21"/>
        </w:rPr>
      </w:pPr>
      <w:r w:rsidRPr="00032D7D">
        <w:rPr>
          <w:rFonts w:hint="eastAsia"/>
          <w:szCs w:val="21"/>
        </w:rPr>
        <w:t>⑶当像距大于物距时成</w:t>
      </w:r>
      <w:r w:rsidRPr="00032D7D">
        <w:rPr>
          <w:rFonts w:ascii="KaiTi_GB2312" w:eastAsia="KaiTi_GB2312" w:hint="eastAsia"/>
          <w:szCs w:val="21"/>
          <w:u w:val="single"/>
        </w:rPr>
        <w:t>放大</w:t>
      </w:r>
      <w:r w:rsidRPr="00032D7D">
        <w:rPr>
          <w:rFonts w:hint="eastAsia"/>
          <w:szCs w:val="21"/>
        </w:rPr>
        <w:t>的实像（或虚像），当像距小于物距时成</w:t>
      </w:r>
      <w:r w:rsidRPr="00032D7D">
        <w:rPr>
          <w:rFonts w:ascii="KaiTi_GB2312" w:eastAsia="KaiTi_GB2312" w:hint="eastAsia"/>
          <w:szCs w:val="21"/>
          <w:u w:val="single"/>
        </w:rPr>
        <w:t>倒立缩小的实</w:t>
      </w:r>
      <w:r w:rsidRPr="00032D7D">
        <w:rPr>
          <w:rFonts w:hint="eastAsia"/>
          <w:szCs w:val="21"/>
        </w:rPr>
        <w:t>像。</w:t>
      </w:r>
    </w:p>
    <w:p w14:paraId="34545901" w14:textId="77777777" w:rsidR="0072003F" w:rsidRPr="00032D7D" w:rsidRDefault="0072003F" w:rsidP="0072003F">
      <w:pPr>
        <w:ind w:firstLineChars="200" w:firstLine="803"/>
        <w:rPr>
          <w:rFonts w:hint="eastAsia"/>
          <w:szCs w:val="21"/>
        </w:rPr>
      </w:pPr>
      <w:r w:rsidRPr="00032D7D">
        <w:rPr>
          <w:rFonts w:hint="eastAsia"/>
          <w:szCs w:val="21"/>
        </w:rPr>
        <w:t>⑷成实像时：</w:t>
      </w:r>
    </w:p>
    <w:p w14:paraId="22E746D1" w14:textId="77777777" w:rsidR="0072003F" w:rsidRPr="00032D7D" w:rsidRDefault="0072003F" w:rsidP="0072003F">
      <w:pPr>
        <w:ind w:firstLineChars="200" w:firstLine="803"/>
        <w:rPr>
          <w:rFonts w:hint="eastAsia"/>
          <w:szCs w:val="21"/>
        </w:rPr>
      </w:pPr>
      <w:r w:rsidRPr="00032D7D">
        <w:rPr>
          <w:noProof/>
          <w:szCs w:val="21"/>
        </w:rPr>
        <w:lastRenderedPageBreak/>
        <w:pict w14:anchorId="5C3327C2">
          <v:group id="_x0000_s2053" style="position:absolute;left:0;text-align:left;margin-left:39.05pt;margin-top:1pt;width:218.25pt;height:33.75pt;z-index:15" coordorigin="14250,8745" coordsize="4365,675">
            <v:group id="_x0000_s2054" style="position:absolute;left:14250;top:8745;width:3510;height:675" coordorigin="14250,8745" coordsize="3510,675">
              <v:group id="_x0000_s2055" style="position:absolute;left:14250;top:8745;width:1710;height:675" coordorigin="14250,8745" coordsize="1710,675">
                <v:shape id="_x0000_s2056" type="#_x0000_t202" style="position:absolute;left:14250;top:8745;width:915;height:675" filled="f" stroked="f">
                  <v:textbox inset="0,0,0,0">
                    <w:txbxContent>
                      <w:p w14:paraId="0E4C2FA3" w14:textId="77777777" w:rsidR="0072003F" w:rsidRDefault="0072003F" w:rsidP="0072003F">
                        <w:pPr>
                          <w:rPr>
                            <w:rFonts w:hint="eastAsia"/>
                          </w:rPr>
                        </w:pPr>
                        <w:r>
                          <w:rPr>
                            <w:rFonts w:hint="eastAsia"/>
                          </w:rPr>
                          <w:t>物距减小</w:t>
                        </w:r>
                      </w:p>
                      <w:p w14:paraId="1BCC3B56" w14:textId="77777777" w:rsidR="0072003F" w:rsidRDefault="0072003F" w:rsidP="0072003F">
                        <w:pPr>
                          <w:rPr>
                            <w:rFonts w:hint="eastAsia"/>
                          </w:rPr>
                        </w:pPr>
                        <w:r>
                          <w:rPr>
                            <w:rFonts w:hint="eastAsia"/>
                          </w:rPr>
                          <w:t>（增大）</w:t>
                        </w:r>
                      </w:p>
                    </w:txbxContent>
                  </v:textbox>
                </v:shape>
                <v:line id="_x0000_s2057" style="position:absolute" from="15180,8967" to="15960,8967">
                  <v:stroke endarrow="block" endarrowwidth="narrow"/>
                </v:line>
                <v:line id="_x0000_s2058" style="position:absolute;flip:x" from="15195,9060" to="15915,9060">
                  <v:stroke endarrow="block" endarrowwidth="narrow"/>
                </v:line>
              </v:group>
              <v:shape id="_x0000_s2059" type="#_x0000_t202" style="position:absolute;left:16065;top:8745;width:1050;height:660" filled="f" stroked="f">
                <v:textbox inset="0,0,0,0">
                  <w:txbxContent>
                    <w:p w14:paraId="617000B1" w14:textId="77777777" w:rsidR="0072003F" w:rsidRDefault="0072003F" w:rsidP="0072003F">
                      <w:pPr>
                        <w:rPr>
                          <w:rFonts w:hint="eastAsia"/>
                        </w:rPr>
                      </w:pPr>
                      <w:r>
                        <w:rPr>
                          <w:rFonts w:hint="eastAsia"/>
                        </w:rPr>
                        <w:t>像距</w:t>
                      </w:r>
                      <w:r>
                        <w:rPr>
                          <w:rFonts w:eastAsia="KaiTi_GB2312" w:hint="eastAsia"/>
                          <w:u w:val="single"/>
                        </w:rPr>
                        <w:t>增大</w:t>
                      </w:r>
                    </w:p>
                    <w:p w14:paraId="20D77ABE" w14:textId="77777777" w:rsidR="0072003F" w:rsidRDefault="0072003F" w:rsidP="0072003F">
                      <w:pPr>
                        <w:rPr>
                          <w:rFonts w:hint="eastAsia"/>
                        </w:rPr>
                      </w:pPr>
                      <w:r>
                        <w:rPr>
                          <w:rFonts w:hint="eastAsia"/>
                        </w:rPr>
                        <w:t>（</w:t>
                      </w:r>
                      <w:r>
                        <w:rPr>
                          <w:rFonts w:eastAsia="KaiTi_GB2312" w:hint="eastAsia"/>
                          <w:u w:val="single"/>
                        </w:rPr>
                        <w:t>减小</w:t>
                      </w:r>
                      <w:r>
                        <w:rPr>
                          <w:rFonts w:hint="eastAsia"/>
                        </w:rPr>
                        <w:t>）</w:t>
                      </w:r>
                    </w:p>
                  </w:txbxContent>
                </v:textbox>
              </v:shape>
              <v:line id="_x0000_s2060" style="position:absolute" from="16980,9027" to="17760,9027">
                <v:stroke endarrow="block" endarrowwidth="narrow"/>
              </v:line>
              <v:line id="_x0000_s2061" style="position:absolute;flip:x" from="16995,9120" to="17715,9120">
                <v:stroke endarrow="block" endarrowwidth="narrow"/>
              </v:line>
            </v:group>
            <v:shape id="_x0000_s2062" type="#_x0000_t202" style="position:absolute;left:17835;top:8760;width:780;height:660" filled="f" stroked="f">
              <v:textbox inset="0,0,0,0">
                <w:txbxContent>
                  <w:p w14:paraId="7B6A7452" w14:textId="77777777" w:rsidR="0072003F" w:rsidRDefault="0072003F" w:rsidP="0072003F">
                    <w:pPr>
                      <w:rPr>
                        <w:rFonts w:hint="eastAsia"/>
                      </w:rPr>
                    </w:pPr>
                    <w:r>
                      <w:rPr>
                        <w:rFonts w:hint="eastAsia"/>
                      </w:rPr>
                      <w:t>像</w:t>
                    </w:r>
                    <w:r>
                      <w:rPr>
                        <w:rFonts w:eastAsia="KaiTi_GB2312" w:hint="eastAsia"/>
                        <w:u w:val="single"/>
                      </w:rPr>
                      <w:t>变大</w:t>
                    </w:r>
                  </w:p>
                  <w:p w14:paraId="3DFD7449" w14:textId="77777777" w:rsidR="0072003F" w:rsidRDefault="0072003F" w:rsidP="0072003F">
                    <w:pPr>
                      <w:rPr>
                        <w:rFonts w:hint="eastAsia"/>
                      </w:rPr>
                    </w:pPr>
                    <w:r>
                      <w:rPr>
                        <w:rFonts w:hint="eastAsia"/>
                      </w:rPr>
                      <w:t>（</w:t>
                    </w:r>
                    <w:r>
                      <w:rPr>
                        <w:rFonts w:eastAsia="KaiTi_GB2312" w:hint="eastAsia"/>
                        <w:u w:val="single"/>
                      </w:rPr>
                      <w:t>变小</w:t>
                    </w:r>
                    <w:r>
                      <w:rPr>
                        <w:rFonts w:hint="eastAsia"/>
                      </w:rPr>
                      <w:t>）</w:t>
                    </w:r>
                  </w:p>
                </w:txbxContent>
              </v:textbox>
            </v:shape>
          </v:group>
        </w:pict>
      </w:r>
    </w:p>
    <w:p w14:paraId="1D949665" w14:textId="77777777" w:rsidR="0072003F" w:rsidRPr="00032D7D" w:rsidRDefault="0072003F" w:rsidP="0072003F">
      <w:pPr>
        <w:ind w:firstLineChars="200" w:firstLine="803"/>
        <w:rPr>
          <w:rFonts w:hint="eastAsia"/>
          <w:szCs w:val="21"/>
        </w:rPr>
      </w:pPr>
    </w:p>
    <w:p w14:paraId="685A6BB1" w14:textId="77777777" w:rsidR="0072003F" w:rsidRPr="00032D7D" w:rsidRDefault="0072003F" w:rsidP="0072003F">
      <w:pPr>
        <w:ind w:firstLineChars="200" w:firstLine="803"/>
        <w:rPr>
          <w:rFonts w:hint="eastAsia"/>
          <w:szCs w:val="21"/>
        </w:rPr>
      </w:pPr>
      <w:r w:rsidRPr="00032D7D">
        <w:rPr>
          <w:rFonts w:hint="eastAsia"/>
          <w:szCs w:val="21"/>
        </w:rPr>
        <w:t>⑸成虚像时：</w:t>
      </w:r>
    </w:p>
    <w:p w14:paraId="6FE25EAF" w14:textId="77777777" w:rsidR="0072003F" w:rsidRPr="00032D7D" w:rsidRDefault="0072003F" w:rsidP="0072003F">
      <w:pPr>
        <w:rPr>
          <w:rFonts w:hint="eastAsia"/>
          <w:szCs w:val="21"/>
        </w:rPr>
      </w:pPr>
      <w:r w:rsidRPr="00032D7D">
        <w:rPr>
          <w:noProof/>
          <w:szCs w:val="21"/>
        </w:rPr>
        <w:pict w14:anchorId="31891FC9">
          <v:group id="_x0000_s2063" style="position:absolute;left:0;text-align:left;margin-left:47.3pt;margin-top:-.2pt;width:218.25pt;height:33.75pt;z-index:16" coordorigin="14250,8745" coordsize="4365,675">
            <v:group id="_x0000_s2064" style="position:absolute;left:14250;top:8745;width:3510;height:675" coordorigin="14250,8745" coordsize="3510,675">
              <v:group id="_x0000_s2065" style="position:absolute;left:14250;top:8745;width:1710;height:675" coordorigin="14250,8745" coordsize="1710,675">
                <v:shape id="_x0000_s2066" type="#_x0000_t202" style="position:absolute;left:14250;top:8745;width:915;height:675" filled="f" stroked="f">
                  <v:textbox inset="0,0,0,0">
                    <w:txbxContent>
                      <w:p w14:paraId="51A40DFD" w14:textId="77777777" w:rsidR="0072003F" w:rsidRDefault="0072003F" w:rsidP="0072003F">
                        <w:pPr>
                          <w:rPr>
                            <w:rFonts w:hint="eastAsia"/>
                          </w:rPr>
                        </w:pPr>
                        <w:r>
                          <w:rPr>
                            <w:rFonts w:hint="eastAsia"/>
                          </w:rPr>
                          <w:t>物距减小</w:t>
                        </w:r>
                      </w:p>
                      <w:p w14:paraId="1DB98C7D" w14:textId="77777777" w:rsidR="0072003F" w:rsidRDefault="0072003F" w:rsidP="0072003F">
                        <w:pPr>
                          <w:rPr>
                            <w:rFonts w:hint="eastAsia"/>
                          </w:rPr>
                        </w:pPr>
                        <w:r>
                          <w:rPr>
                            <w:rFonts w:hint="eastAsia"/>
                          </w:rPr>
                          <w:t>（增大）</w:t>
                        </w:r>
                      </w:p>
                    </w:txbxContent>
                  </v:textbox>
                </v:shape>
                <v:line id="_x0000_s2067" style="position:absolute" from="15180,8967" to="15960,8967">
                  <v:stroke endarrow="block" endarrowwidth="narrow"/>
                </v:line>
                <v:line id="_x0000_s2068" style="position:absolute;flip:x" from="15195,9060" to="15915,9060">
                  <v:stroke endarrow="block" endarrowwidth="narrow"/>
                </v:line>
              </v:group>
              <v:shape id="_x0000_s2069" type="#_x0000_t202" style="position:absolute;left:16065;top:8745;width:1050;height:660" filled="f" stroked="f">
                <v:textbox inset="0,0,0,0">
                  <w:txbxContent>
                    <w:p w14:paraId="66941CA9" w14:textId="77777777" w:rsidR="0072003F" w:rsidRDefault="0072003F" w:rsidP="0072003F">
                      <w:pPr>
                        <w:rPr>
                          <w:rFonts w:hint="eastAsia"/>
                        </w:rPr>
                      </w:pPr>
                      <w:r>
                        <w:rPr>
                          <w:rFonts w:hint="eastAsia"/>
                        </w:rPr>
                        <w:t>像距</w:t>
                      </w:r>
                      <w:r>
                        <w:rPr>
                          <w:rFonts w:eastAsia="KaiTi_GB2312" w:hint="eastAsia"/>
                          <w:u w:val="single"/>
                        </w:rPr>
                        <w:t>减小</w:t>
                      </w:r>
                    </w:p>
                    <w:p w14:paraId="5B1C7601" w14:textId="77777777" w:rsidR="0072003F" w:rsidRDefault="0072003F" w:rsidP="0072003F">
                      <w:pPr>
                        <w:rPr>
                          <w:rFonts w:hint="eastAsia"/>
                        </w:rPr>
                      </w:pPr>
                      <w:r>
                        <w:rPr>
                          <w:rFonts w:hint="eastAsia"/>
                        </w:rPr>
                        <w:t>（</w:t>
                      </w:r>
                      <w:r>
                        <w:rPr>
                          <w:rFonts w:eastAsia="KaiTi_GB2312" w:hint="eastAsia"/>
                          <w:u w:val="single"/>
                        </w:rPr>
                        <w:t>增大</w:t>
                      </w:r>
                      <w:r>
                        <w:rPr>
                          <w:rFonts w:hint="eastAsia"/>
                        </w:rPr>
                        <w:t>）</w:t>
                      </w:r>
                    </w:p>
                  </w:txbxContent>
                </v:textbox>
              </v:shape>
              <v:line id="_x0000_s2070" style="position:absolute" from="16980,9027" to="17760,9027">
                <v:stroke endarrow="block" endarrowwidth="narrow"/>
              </v:line>
              <v:line id="_x0000_s2071" style="position:absolute;flip:x" from="16995,9120" to="17715,9120">
                <v:stroke endarrow="block" endarrowwidth="narrow"/>
              </v:line>
            </v:group>
            <v:shape id="_x0000_s2072" type="#_x0000_t202" style="position:absolute;left:17835;top:8760;width:780;height:660" filled="f" stroked="f">
              <v:textbox inset="0,0,0,0">
                <w:txbxContent>
                  <w:p w14:paraId="765ABEFF" w14:textId="77777777" w:rsidR="0072003F" w:rsidRDefault="0072003F" w:rsidP="0072003F">
                    <w:pPr>
                      <w:rPr>
                        <w:rFonts w:hint="eastAsia"/>
                      </w:rPr>
                    </w:pPr>
                    <w:r>
                      <w:rPr>
                        <w:rFonts w:hint="eastAsia"/>
                      </w:rPr>
                      <w:t>像</w:t>
                    </w:r>
                    <w:r>
                      <w:rPr>
                        <w:rFonts w:eastAsia="KaiTi_GB2312" w:hint="eastAsia"/>
                        <w:u w:val="single"/>
                      </w:rPr>
                      <w:t>变小</w:t>
                    </w:r>
                  </w:p>
                  <w:p w14:paraId="125E27B6" w14:textId="77777777" w:rsidR="0072003F" w:rsidRDefault="0072003F" w:rsidP="0072003F">
                    <w:pPr>
                      <w:rPr>
                        <w:rFonts w:hint="eastAsia"/>
                      </w:rPr>
                    </w:pPr>
                    <w:r>
                      <w:rPr>
                        <w:rFonts w:hint="eastAsia"/>
                      </w:rPr>
                      <w:t>（</w:t>
                    </w:r>
                    <w:r>
                      <w:rPr>
                        <w:rFonts w:eastAsia="KaiTi_GB2312" w:hint="eastAsia"/>
                        <w:u w:val="single"/>
                      </w:rPr>
                      <w:t>变大</w:t>
                    </w:r>
                    <w:r>
                      <w:rPr>
                        <w:rFonts w:hint="eastAsia"/>
                      </w:rPr>
                      <w:t>）</w:t>
                    </w:r>
                  </w:p>
                </w:txbxContent>
              </v:textbox>
            </v:shape>
          </v:group>
        </w:pict>
      </w:r>
    </w:p>
    <w:p w14:paraId="5A57434D" w14:textId="77777777" w:rsidR="0072003F" w:rsidRDefault="0072003F" w:rsidP="0072003F">
      <w:pPr>
        <w:rPr>
          <w:rFonts w:hint="eastAsia"/>
          <w:szCs w:val="21"/>
        </w:rPr>
      </w:pPr>
    </w:p>
    <w:p w14:paraId="60BDD82F" w14:textId="77777777" w:rsidR="0072003F" w:rsidRDefault="0072003F" w:rsidP="00F4579F">
      <w:pPr>
        <w:rPr>
          <w:rFonts w:hint="eastAsia"/>
          <w:bCs/>
          <w:szCs w:val="21"/>
        </w:rPr>
      </w:pPr>
    </w:p>
    <w:tbl>
      <w:tblPr>
        <w:tblpPr w:leftFromText="180" w:rightFromText="180" w:vertAnchor="text" w:horzAnchor="page" w:tblpX="5761" w:tblpY="410"/>
        <w:tblW w:w="0" w:type="auto"/>
        <w:tblCellSpacing w:w="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000" w:firstRow="0" w:lastRow="0" w:firstColumn="0" w:lastColumn="0" w:noHBand="0" w:noVBand="0"/>
      </w:tblPr>
      <w:tblGrid>
        <w:gridCol w:w="1116"/>
        <w:gridCol w:w="308"/>
        <w:gridCol w:w="308"/>
        <w:gridCol w:w="308"/>
        <w:gridCol w:w="308"/>
        <w:gridCol w:w="308"/>
        <w:gridCol w:w="308"/>
        <w:gridCol w:w="308"/>
        <w:gridCol w:w="308"/>
        <w:gridCol w:w="308"/>
        <w:gridCol w:w="308"/>
      </w:tblGrid>
      <w:tr w:rsidR="00000000" w14:paraId="65C1F50F" w14:textId="77777777" w:rsidTr="0072003F">
        <w:trPr>
          <w:trHeight w:val="353"/>
          <w:tblCellSpacing w:w="0" w:type="dxa"/>
        </w:trPr>
        <w:tc>
          <w:tcPr>
            <w:tcW w:w="1116" w:type="dxa"/>
            <w:tcBorders>
              <w:top w:val="outset" w:sz="6" w:space="0" w:color="auto"/>
              <w:left w:val="outset" w:sz="6" w:space="0" w:color="auto"/>
              <w:bottom w:val="outset" w:sz="6" w:space="0" w:color="auto"/>
              <w:right w:val="outset" w:sz="6" w:space="0" w:color="auto"/>
            </w:tcBorders>
            <w:vAlign w:val="center"/>
          </w:tcPr>
          <w:p w14:paraId="6E1B5C89" w14:textId="77777777" w:rsidR="0072003F" w:rsidRDefault="0072003F" w:rsidP="0072003F">
            <w:pPr>
              <w:pStyle w:val="a7"/>
              <w:spacing w:before="0" w:beforeAutospacing="0" w:after="0" w:afterAutospacing="0"/>
              <w:ind w:left="422" w:hangingChars="200" w:hanging="422"/>
              <w:rPr>
                <w:sz w:val="21"/>
                <w:szCs w:val="21"/>
              </w:rPr>
            </w:pPr>
            <w:r>
              <w:rPr>
                <w:sz w:val="21"/>
                <w:szCs w:val="21"/>
              </w:rPr>
              <w:t>时间/min</w:t>
            </w:r>
          </w:p>
        </w:tc>
        <w:tc>
          <w:tcPr>
            <w:tcW w:w="308" w:type="dxa"/>
            <w:tcBorders>
              <w:top w:val="outset" w:sz="6" w:space="0" w:color="auto"/>
              <w:left w:val="outset" w:sz="6" w:space="0" w:color="auto"/>
              <w:bottom w:val="outset" w:sz="6" w:space="0" w:color="auto"/>
              <w:right w:val="outset" w:sz="6" w:space="0" w:color="auto"/>
            </w:tcBorders>
            <w:vAlign w:val="center"/>
          </w:tcPr>
          <w:p w14:paraId="2AB9EF54" w14:textId="77777777" w:rsidR="0072003F" w:rsidRDefault="0072003F" w:rsidP="0072003F">
            <w:pPr>
              <w:pStyle w:val="a7"/>
              <w:spacing w:before="0" w:beforeAutospacing="0" w:after="0" w:afterAutospacing="0"/>
              <w:ind w:left="422" w:hangingChars="200" w:hanging="422"/>
              <w:rPr>
                <w:sz w:val="21"/>
                <w:szCs w:val="21"/>
              </w:rPr>
            </w:pPr>
            <w:r>
              <w:rPr>
                <w:sz w:val="21"/>
                <w:szCs w:val="21"/>
              </w:rPr>
              <w:t>0</w:t>
            </w:r>
          </w:p>
        </w:tc>
        <w:tc>
          <w:tcPr>
            <w:tcW w:w="308" w:type="dxa"/>
            <w:tcBorders>
              <w:top w:val="outset" w:sz="6" w:space="0" w:color="auto"/>
              <w:left w:val="outset" w:sz="6" w:space="0" w:color="auto"/>
              <w:bottom w:val="outset" w:sz="6" w:space="0" w:color="auto"/>
              <w:right w:val="outset" w:sz="6" w:space="0" w:color="auto"/>
            </w:tcBorders>
            <w:vAlign w:val="center"/>
          </w:tcPr>
          <w:p w14:paraId="3A1F3139" w14:textId="77777777" w:rsidR="0072003F" w:rsidRDefault="0072003F" w:rsidP="0072003F">
            <w:pPr>
              <w:pStyle w:val="a7"/>
              <w:spacing w:before="0" w:beforeAutospacing="0" w:after="0" w:afterAutospacing="0"/>
              <w:ind w:left="422" w:hangingChars="200" w:hanging="422"/>
              <w:rPr>
                <w:sz w:val="21"/>
                <w:szCs w:val="21"/>
              </w:rPr>
            </w:pPr>
            <w:r>
              <w:rPr>
                <w:sz w:val="21"/>
                <w:szCs w:val="21"/>
              </w:rPr>
              <w:t>1</w:t>
            </w:r>
          </w:p>
        </w:tc>
        <w:tc>
          <w:tcPr>
            <w:tcW w:w="308" w:type="dxa"/>
            <w:tcBorders>
              <w:top w:val="outset" w:sz="6" w:space="0" w:color="auto"/>
              <w:left w:val="outset" w:sz="6" w:space="0" w:color="auto"/>
              <w:bottom w:val="outset" w:sz="6" w:space="0" w:color="auto"/>
              <w:right w:val="outset" w:sz="6" w:space="0" w:color="auto"/>
            </w:tcBorders>
            <w:vAlign w:val="center"/>
          </w:tcPr>
          <w:p w14:paraId="59B02B07" w14:textId="77777777" w:rsidR="0072003F" w:rsidRDefault="0072003F" w:rsidP="0072003F">
            <w:pPr>
              <w:pStyle w:val="a7"/>
              <w:spacing w:before="0" w:beforeAutospacing="0" w:after="0" w:afterAutospacing="0"/>
              <w:ind w:left="422" w:hangingChars="200" w:hanging="422"/>
              <w:rPr>
                <w:sz w:val="21"/>
                <w:szCs w:val="21"/>
              </w:rPr>
            </w:pPr>
            <w:r>
              <w:rPr>
                <w:sz w:val="21"/>
                <w:szCs w:val="21"/>
              </w:rPr>
              <w:t>2</w:t>
            </w:r>
          </w:p>
        </w:tc>
        <w:tc>
          <w:tcPr>
            <w:tcW w:w="308" w:type="dxa"/>
            <w:tcBorders>
              <w:top w:val="outset" w:sz="6" w:space="0" w:color="auto"/>
              <w:left w:val="outset" w:sz="6" w:space="0" w:color="auto"/>
              <w:bottom w:val="outset" w:sz="6" w:space="0" w:color="auto"/>
              <w:right w:val="outset" w:sz="6" w:space="0" w:color="auto"/>
            </w:tcBorders>
            <w:vAlign w:val="center"/>
          </w:tcPr>
          <w:p w14:paraId="566F84C8" w14:textId="77777777" w:rsidR="0072003F" w:rsidRDefault="0072003F" w:rsidP="0072003F">
            <w:pPr>
              <w:pStyle w:val="a7"/>
              <w:spacing w:before="0" w:beforeAutospacing="0" w:after="0" w:afterAutospacing="0"/>
              <w:ind w:left="422" w:hangingChars="200" w:hanging="422"/>
              <w:rPr>
                <w:sz w:val="21"/>
                <w:szCs w:val="21"/>
              </w:rPr>
            </w:pPr>
            <w:r>
              <w:rPr>
                <w:sz w:val="21"/>
                <w:szCs w:val="21"/>
              </w:rPr>
              <w:t>3</w:t>
            </w:r>
          </w:p>
        </w:tc>
        <w:tc>
          <w:tcPr>
            <w:tcW w:w="308" w:type="dxa"/>
            <w:tcBorders>
              <w:top w:val="outset" w:sz="6" w:space="0" w:color="auto"/>
              <w:left w:val="outset" w:sz="6" w:space="0" w:color="auto"/>
              <w:bottom w:val="outset" w:sz="6" w:space="0" w:color="auto"/>
              <w:right w:val="outset" w:sz="6" w:space="0" w:color="auto"/>
            </w:tcBorders>
            <w:vAlign w:val="center"/>
          </w:tcPr>
          <w:p w14:paraId="0F45D350" w14:textId="77777777" w:rsidR="0072003F" w:rsidRDefault="0072003F" w:rsidP="0072003F">
            <w:pPr>
              <w:pStyle w:val="a7"/>
              <w:spacing w:before="0" w:beforeAutospacing="0" w:after="0" w:afterAutospacing="0"/>
              <w:ind w:left="422" w:hangingChars="200" w:hanging="422"/>
              <w:rPr>
                <w:sz w:val="21"/>
                <w:szCs w:val="21"/>
              </w:rPr>
            </w:pPr>
            <w:r>
              <w:rPr>
                <w:sz w:val="21"/>
                <w:szCs w:val="21"/>
              </w:rPr>
              <w:t>4</w:t>
            </w:r>
          </w:p>
        </w:tc>
        <w:tc>
          <w:tcPr>
            <w:tcW w:w="308" w:type="dxa"/>
            <w:tcBorders>
              <w:top w:val="outset" w:sz="6" w:space="0" w:color="auto"/>
              <w:left w:val="outset" w:sz="6" w:space="0" w:color="auto"/>
              <w:bottom w:val="outset" w:sz="6" w:space="0" w:color="auto"/>
              <w:right w:val="outset" w:sz="6" w:space="0" w:color="auto"/>
            </w:tcBorders>
            <w:vAlign w:val="center"/>
          </w:tcPr>
          <w:p w14:paraId="04C851B3" w14:textId="77777777" w:rsidR="0072003F" w:rsidRDefault="0072003F" w:rsidP="0072003F">
            <w:pPr>
              <w:pStyle w:val="a7"/>
              <w:spacing w:before="0" w:beforeAutospacing="0" w:after="0" w:afterAutospacing="0"/>
              <w:ind w:left="422" w:hangingChars="200" w:hanging="422"/>
              <w:rPr>
                <w:sz w:val="21"/>
                <w:szCs w:val="21"/>
              </w:rPr>
            </w:pPr>
            <w:r>
              <w:rPr>
                <w:sz w:val="21"/>
                <w:szCs w:val="21"/>
              </w:rPr>
              <w:t>5</w:t>
            </w:r>
          </w:p>
        </w:tc>
        <w:tc>
          <w:tcPr>
            <w:tcW w:w="308" w:type="dxa"/>
            <w:tcBorders>
              <w:top w:val="outset" w:sz="6" w:space="0" w:color="auto"/>
              <w:left w:val="outset" w:sz="6" w:space="0" w:color="auto"/>
              <w:bottom w:val="outset" w:sz="6" w:space="0" w:color="auto"/>
              <w:right w:val="outset" w:sz="6" w:space="0" w:color="auto"/>
            </w:tcBorders>
            <w:vAlign w:val="center"/>
          </w:tcPr>
          <w:p w14:paraId="13F2E4E5" w14:textId="77777777" w:rsidR="0072003F" w:rsidRDefault="0072003F" w:rsidP="0072003F">
            <w:pPr>
              <w:pStyle w:val="a7"/>
              <w:spacing w:before="0" w:beforeAutospacing="0" w:after="0" w:afterAutospacing="0"/>
              <w:ind w:left="422" w:hangingChars="200" w:hanging="422"/>
              <w:rPr>
                <w:sz w:val="21"/>
                <w:szCs w:val="21"/>
              </w:rPr>
            </w:pPr>
            <w:r>
              <w:rPr>
                <w:sz w:val="21"/>
                <w:szCs w:val="21"/>
              </w:rPr>
              <w:t>6</w:t>
            </w:r>
          </w:p>
        </w:tc>
        <w:tc>
          <w:tcPr>
            <w:tcW w:w="308" w:type="dxa"/>
            <w:tcBorders>
              <w:top w:val="outset" w:sz="6" w:space="0" w:color="auto"/>
              <w:left w:val="outset" w:sz="6" w:space="0" w:color="auto"/>
              <w:bottom w:val="outset" w:sz="6" w:space="0" w:color="auto"/>
              <w:right w:val="outset" w:sz="6" w:space="0" w:color="auto"/>
            </w:tcBorders>
            <w:vAlign w:val="center"/>
          </w:tcPr>
          <w:p w14:paraId="6843E6C0" w14:textId="77777777" w:rsidR="0072003F" w:rsidRDefault="0072003F" w:rsidP="0072003F">
            <w:pPr>
              <w:pStyle w:val="a7"/>
              <w:spacing w:before="0" w:beforeAutospacing="0" w:after="0" w:afterAutospacing="0"/>
              <w:ind w:left="422" w:hangingChars="200" w:hanging="422"/>
              <w:rPr>
                <w:sz w:val="21"/>
                <w:szCs w:val="21"/>
              </w:rPr>
            </w:pPr>
            <w:r>
              <w:rPr>
                <w:sz w:val="21"/>
                <w:szCs w:val="21"/>
              </w:rPr>
              <w:t>7</w:t>
            </w:r>
          </w:p>
        </w:tc>
        <w:tc>
          <w:tcPr>
            <w:tcW w:w="308" w:type="dxa"/>
            <w:tcBorders>
              <w:top w:val="outset" w:sz="6" w:space="0" w:color="auto"/>
              <w:left w:val="outset" w:sz="6" w:space="0" w:color="auto"/>
              <w:bottom w:val="outset" w:sz="6" w:space="0" w:color="auto"/>
              <w:right w:val="outset" w:sz="6" w:space="0" w:color="auto"/>
            </w:tcBorders>
            <w:vAlign w:val="center"/>
          </w:tcPr>
          <w:p w14:paraId="0FF8517C" w14:textId="77777777" w:rsidR="0072003F" w:rsidRDefault="0072003F" w:rsidP="0072003F">
            <w:pPr>
              <w:pStyle w:val="a7"/>
              <w:spacing w:before="0" w:beforeAutospacing="0" w:after="0" w:afterAutospacing="0"/>
              <w:ind w:left="422" w:hangingChars="200" w:hanging="422"/>
              <w:rPr>
                <w:sz w:val="21"/>
                <w:szCs w:val="21"/>
              </w:rPr>
            </w:pPr>
            <w:r>
              <w:rPr>
                <w:sz w:val="21"/>
                <w:szCs w:val="21"/>
              </w:rPr>
              <w:t>8</w:t>
            </w:r>
          </w:p>
        </w:tc>
        <w:tc>
          <w:tcPr>
            <w:tcW w:w="308" w:type="dxa"/>
            <w:tcBorders>
              <w:top w:val="outset" w:sz="6" w:space="0" w:color="auto"/>
              <w:left w:val="outset" w:sz="6" w:space="0" w:color="auto"/>
              <w:bottom w:val="outset" w:sz="6" w:space="0" w:color="auto"/>
              <w:right w:val="outset" w:sz="6" w:space="0" w:color="auto"/>
            </w:tcBorders>
          </w:tcPr>
          <w:p w14:paraId="445AAD95" w14:textId="77777777" w:rsidR="0072003F" w:rsidRDefault="0072003F" w:rsidP="0072003F">
            <w:pPr>
              <w:pStyle w:val="a7"/>
              <w:spacing w:before="0" w:beforeAutospacing="0" w:after="0" w:afterAutospacing="0"/>
              <w:ind w:left="422" w:hangingChars="200" w:hanging="422"/>
              <w:rPr>
                <w:sz w:val="21"/>
                <w:szCs w:val="21"/>
              </w:rPr>
            </w:pPr>
            <w:r>
              <w:rPr>
                <w:sz w:val="21"/>
                <w:szCs w:val="21"/>
              </w:rPr>
              <w:t>9</w:t>
            </w:r>
          </w:p>
        </w:tc>
      </w:tr>
      <w:tr w:rsidR="00000000" w14:paraId="7F3D7AF5" w14:textId="77777777" w:rsidTr="0072003F">
        <w:trPr>
          <w:trHeight w:val="336"/>
          <w:tblCellSpacing w:w="0" w:type="dxa"/>
        </w:trPr>
        <w:tc>
          <w:tcPr>
            <w:tcW w:w="1116" w:type="dxa"/>
            <w:tcBorders>
              <w:top w:val="outset" w:sz="6" w:space="0" w:color="auto"/>
              <w:left w:val="outset" w:sz="6" w:space="0" w:color="auto"/>
              <w:bottom w:val="outset" w:sz="6" w:space="0" w:color="auto"/>
              <w:right w:val="outset" w:sz="6" w:space="0" w:color="auto"/>
            </w:tcBorders>
            <w:vAlign w:val="center"/>
          </w:tcPr>
          <w:p w14:paraId="5CE328AC" w14:textId="77777777" w:rsidR="0072003F" w:rsidRDefault="0072003F" w:rsidP="0072003F">
            <w:pPr>
              <w:pStyle w:val="a7"/>
              <w:spacing w:before="0" w:beforeAutospacing="0" w:after="0" w:afterAutospacing="0"/>
              <w:ind w:left="422" w:hangingChars="200" w:hanging="422"/>
              <w:rPr>
                <w:sz w:val="21"/>
                <w:szCs w:val="21"/>
              </w:rPr>
            </w:pPr>
            <w:r>
              <w:rPr>
                <w:sz w:val="21"/>
                <w:szCs w:val="21"/>
              </w:rPr>
              <w:t>温度/℃</w:t>
            </w:r>
          </w:p>
        </w:tc>
        <w:tc>
          <w:tcPr>
            <w:tcW w:w="308" w:type="dxa"/>
            <w:tcBorders>
              <w:top w:val="outset" w:sz="6" w:space="0" w:color="auto"/>
              <w:left w:val="outset" w:sz="6" w:space="0" w:color="auto"/>
              <w:bottom w:val="outset" w:sz="6" w:space="0" w:color="auto"/>
              <w:right w:val="outset" w:sz="6" w:space="0" w:color="auto"/>
            </w:tcBorders>
            <w:vAlign w:val="center"/>
          </w:tcPr>
          <w:p w14:paraId="119C41BA" w14:textId="77777777" w:rsidR="0072003F" w:rsidRDefault="0072003F" w:rsidP="0072003F">
            <w:pPr>
              <w:pStyle w:val="a7"/>
              <w:spacing w:before="0" w:beforeAutospacing="0" w:after="0" w:afterAutospacing="0"/>
              <w:ind w:left="422" w:hangingChars="200" w:hanging="422"/>
              <w:rPr>
                <w:sz w:val="21"/>
                <w:szCs w:val="21"/>
              </w:rPr>
            </w:pPr>
            <w:r>
              <w:rPr>
                <w:sz w:val="21"/>
                <w:szCs w:val="21"/>
              </w:rPr>
              <w:t>90</w:t>
            </w:r>
          </w:p>
        </w:tc>
        <w:tc>
          <w:tcPr>
            <w:tcW w:w="308" w:type="dxa"/>
            <w:tcBorders>
              <w:top w:val="outset" w:sz="6" w:space="0" w:color="auto"/>
              <w:left w:val="outset" w:sz="6" w:space="0" w:color="auto"/>
              <w:bottom w:val="outset" w:sz="6" w:space="0" w:color="auto"/>
              <w:right w:val="outset" w:sz="6" w:space="0" w:color="auto"/>
            </w:tcBorders>
            <w:vAlign w:val="center"/>
          </w:tcPr>
          <w:p w14:paraId="32923DFC" w14:textId="77777777" w:rsidR="0072003F" w:rsidRDefault="0072003F" w:rsidP="0072003F">
            <w:pPr>
              <w:pStyle w:val="a7"/>
              <w:spacing w:before="0" w:beforeAutospacing="0" w:after="0" w:afterAutospacing="0"/>
              <w:ind w:left="422" w:hangingChars="200" w:hanging="422"/>
              <w:rPr>
                <w:sz w:val="21"/>
                <w:szCs w:val="21"/>
              </w:rPr>
            </w:pPr>
            <w:r>
              <w:rPr>
                <w:sz w:val="21"/>
                <w:szCs w:val="21"/>
              </w:rPr>
              <w:t>92</w:t>
            </w:r>
          </w:p>
        </w:tc>
        <w:tc>
          <w:tcPr>
            <w:tcW w:w="308" w:type="dxa"/>
            <w:tcBorders>
              <w:top w:val="outset" w:sz="6" w:space="0" w:color="auto"/>
              <w:left w:val="outset" w:sz="6" w:space="0" w:color="auto"/>
              <w:bottom w:val="outset" w:sz="6" w:space="0" w:color="auto"/>
              <w:right w:val="outset" w:sz="6" w:space="0" w:color="auto"/>
            </w:tcBorders>
            <w:vAlign w:val="center"/>
          </w:tcPr>
          <w:p w14:paraId="2F60B5FA" w14:textId="77777777" w:rsidR="0072003F" w:rsidRDefault="0072003F" w:rsidP="0072003F">
            <w:pPr>
              <w:pStyle w:val="a7"/>
              <w:spacing w:before="0" w:beforeAutospacing="0" w:after="0" w:afterAutospacing="0"/>
              <w:ind w:left="422" w:hangingChars="200" w:hanging="422"/>
              <w:rPr>
                <w:sz w:val="21"/>
                <w:szCs w:val="21"/>
              </w:rPr>
            </w:pPr>
            <w:r>
              <w:rPr>
                <w:sz w:val="21"/>
                <w:szCs w:val="21"/>
              </w:rPr>
              <w:t>94</w:t>
            </w:r>
          </w:p>
        </w:tc>
        <w:tc>
          <w:tcPr>
            <w:tcW w:w="308" w:type="dxa"/>
            <w:tcBorders>
              <w:top w:val="outset" w:sz="6" w:space="0" w:color="auto"/>
              <w:left w:val="outset" w:sz="6" w:space="0" w:color="auto"/>
              <w:bottom w:val="outset" w:sz="6" w:space="0" w:color="auto"/>
              <w:right w:val="outset" w:sz="6" w:space="0" w:color="auto"/>
            </w:tcBorders>
            <w:vAlign w:val="center"/>
          </w:tcPr>
          <w:p w14:paraId="2C3211F6" w14:textId="77777777" w:rsidR="0072003F" w:rsidRDefault="0072003F" w:rsidP="0072003F">
            <w:pPr>
              <w:pStyle w:val="a7"/>
              <w:spacing w:before="0" w:beforeAutospacing="0" w:after="0" w:afterAutospacing="0"/>
              <w:ind w:left="422" w:hangingChars="200" w:hanging="422"/>
              <w:rPr>
                <w:sz w:val="21"/>
                <w:szCs w:val="21"/>
              </w:rPr>
            </w:pPr>
            <w:r>
              <w:rPr>
                <w:sz w:val="21"/>
                <w:szCs w:val="21"/>
              </w:rPr>
              <w:t>96</w:t>
            </w:r>
          </w:p>
        </w:tc>
        <w:tc>
          <w:tcPr>
            <w:tcW w:w="308" w:type="dxa"/>
            <w:tcBorders>
              <w:top w:val="outset" w:sz="6" w:space="0" w:color="auto"/>
              <w:left w:val="outset" w:sz="6" w:space="0" w:color="auto"/>
              <w:bottom w:val="outset" w:sz="6" w:space="0" w:color="auto"/>
              <w:right w:val="outset" w:sz="6" w:space="0" w:color="auto"/>
            </w:tcBorders>
            <w:vAlign w:val="center"/>
          </w:tcPr>
          <w:p w14:paraId="17E7D18D" w14:textId="77777777" w:rsidR="0072003F" w:rsidRDefault="0072003F" w:rsidP="0072003F">
            <w:pPr>
              <w:pStyle w:val="a7"/>
              <w:spacing w:before="0" w:beforeAutospacing="0" w:after="0" w:afterAutospacing="0"/>
              <w:ind w:left="422" w:hangingChars="200" w:hanging="422"/>
              <w:rPr>
                <w:sz w:val="21"/>
                <w:szCs w:val="21"/>
              </w:rPr>
            </w:pPr>
            <w:r>
              <w:rPr>
                <w:sz w:val="21"/>
                <w:szCs w:val="21"/>
              </w:rPr>
              <w:t>97</w:t>
            </w:r>
          </w:p>
        </w:tc>
        <w:tc>
          <w:tcPr>
            <w:tcW w:w="308" w:type="dxa"/>
            <w:tcBorders>
              <w:top w:val="outset" w:sz="6" w:space="0" w:color="auto"/>
              <w:left w:val="outset" w:sz="6" w:space="0" w:color="auto"/>
              <w:bottom w:val="outset" w:sz="6" w:space="0" w:color="auto"/>
              <w:right w:val="outset" w:sz="6" w:space="0" w:color="auto"/>
            </w:tcBorders>
            <w:vAlign w:val="center"/>
          </w:tcPr>
          <w:p w14:paraId="335ED721" w14:textId="77777777" w:rsidR="0072003F" w:rsidRDefault="0072003F" w:rsidP="0072003F">
            <w:pPr>
              <w:pStyle w:val="a7"/>
              <w:spacing w:before="0" w:beforeAutospacing="0" w:after="0" w:afterAutospacing="0"/>
              <w:ind w:left="422" w:hangingChars="200" w:hanging="422"/>
              <w:rPr>
                <w:sz w:val="21"/>
                <w:szCs w:val="21"/>
              </w:rPr>
            </w:pPr>
            <w:r>
              <w:rPr>
                <w:sz w:val="21"/>
                <w:szCs w:val="21"/>
              </w:rPr>
              <w:t>98</w:t>
            </w:r>
          </w:p>
        </w:tc>
        <w:tc>
          <w:tcPr>
            <w:tcW w:w="308" w:type="dxa"/>
            <w:tcBorders>
              <w:top w:val="outset" w:sz="6" w:space="0" w:color="auto"/>
              <w:left w:val="outset" w:sz="6" w:space="0" w:color="auto"/>
              <w:bottom w:val="outset" w:sz="6" w:space="0" w:color="auto"/>
              <w:right w:val="outset" w:sz="6" w:space="0" w:color="auto"/>
            </w:tcBorders>
            <w:vAlign w:val="center"/>
          </w:tcPr>
          <w:p w14:paraId="586FDCB6" w14:textId="77777777" w:rsidR="0072003F" w:rsidRDefault="0072003F" w:rsidP="0072003F">
            <w:pPr>
              <w:pStyle w:val="a7"/>
              <w:spacing w:before="0" w:beforeAutospacing="0" w:after="0" w:afterAutospacing="0"/>
              <w:ind w:left="422" w:hangingChars="200" w:hanging="422"/>
              <w:rPr>
                <w:sz w:val="21"/>
                <w:szCs w:val="21"/>
              </w:rPr>
            </w:pPr>
            <w:r>
              <w:rPr>
                <w:sz w:val="21"/>
                <w:szCs w:val="21"/>
              </w:rPr>
              <w:t>99</w:t>
            </w:r>
          </w:p>
        </w:tc>
        <w:tc>
          <w:tcPr>
            <w:tcW w:w="308" w:type="dxa"/>
            <w:tcBorders>
              <w:top w:val="outset" w:sz="6" w:space="0" w:color="auto"/>
              <w:left w:val="outset" w:sz="6" w:space="0" w:color="auto"/>
              <w:bottom w:val="outset" w:sz="6" w:space="0" w:color="auto"/>
              <w:right w:val="outset" w:sz="6" w:space="0" w:color="auto"/>
            </w:tcBorders>
            <w:vAlign w:val="center"/>
          </w:tcPr>
          <w:p w14:paraId="56731625" w14:textId="77777777" w:rsidR="0072003F" w:rsidRDefault="0072003F" w:rsidP="0072003F">
            <w:pPr>
              <w:pStyle w:val="a7"/>
              <w:spacing w:before="0" w:beforeAutospacing="0" w:after="0" w:afterAutospacing="0"/>
              <w:ind w:left="422" w:hangingChars="200" w:hanging="422"/>
              <w:rPr>
                <w:sz w:val="21"/>
                <w:szCs w:val="21"/>
              </w:rPr>
            </w:pPr>
            <w:r>
              <w:rPr>
                <w:sz w:val="21"/>
                <w:szCs w:val="21"/>
              </w:rPr>
              <w:t>99</w:t>
            </w:r>
          </w:p>
        </w:tc>
        <w:tc>
          <w:tcPr>
            <w:tcW w:w="308" w:type="dxa"/>
            <w:tcBorders>
              <w:top w:val="outset" w:sz="6" w:space="0" w:color="auto"/>
              <w:left w:val="outset" w:sz="6" w:space="0" w:color="auto"/>
              <w:bottom w:val="outset" w:sz="6" w:space="0" w:color="auto"/>
              <w:right w:val="outset" w:sz="6" w:space="0" w:color="auto"/>
            </w:tcBorders>
            <w:vAlign w:val="center"/>
          </w:tcPr>
          <w:p w14:paraId="18257617" w14:textId="77777777" w:rsidR="0072003F" w:rsidRDefault="0072003F" w:rsidP="0072003F">
            <w:pPr>
              <w:pStyle w:val="a7"/>
              <w:spacing w:before="0" w:beforeAutospacing="0" w:after="0" w:afterAutospacing="0"/>
              <w:ind w:left="422" w:hangingChars="200" w:hanging="422"/>
              <w:rPr>
                <w:sz w:val="21"/>
                <w:szCs w:val="21"/>
              </w:rPr>
            </w:pPr>
            <w:r>
              <w:rPr>
                <w:sz w:val="21"/>
                <w:szCs w:val="21"/>
              </w:rPr>
              <w:t>99</w:t>
            </w:r>
          </w:p>
        </w:tc>
        <w:tc>
          <w:tcPr>
            <w:tcW w:w="308" w:type="dxa"/>
            <w:tcBorders>
              <w:top w:val="outset" w:sz="6" w:space="0" w:color="auto"/>
              <w:left w:val="outset" w:sz="6" w:space="0" w:color="auto"/>
              <w:bottom w:val="outset" w:sz="6" w:space="0" w:color="auto"/>
              <w:right w:val="outset" w:sz="6" w:space="0" w:color="auto"/>
            </w:tcBorders>
          </w:tcPr>
          <w:p w14:paraId="7030125D" w14:textId="77777777" w:rsidR="0072003F" w:rsidRDefault="0072003F" w:rsidP="0072003F">
            <w:pPr>
              <w:pStyle w:val="a7"/>
              <w:spacing w:before="0" w:beforeAutospacing="0" w:after="0" w:afterAutospacing="0"/>
              <w:ind w:left="422" w:hangingChars="200" w:hanging="422"/>
              <w:rPr>
                <w:sz w:val="21"/>
                <w:szCs w:val="21"/>
              </w:rPr>
            </w:pPr>
            <w:r>
              <w:rPr>
                <w:sz w:val="21"/>
                <w:szCs w:val="21"/>
              </w:rPr>
              <w:t>99</w:t>
            </w:r>
          </w:p>
        </w:tc>
      </w:tr>
    </w:tbl>
    <w:p w14:paraId="74A30EE6" w14:textId="77777777" w:rsidR="0072003F" w:rsidRDefault="0072003F" w:rsidP="0072003F">
      <w:pPr>
        <w:pStyle w:val="a7"/>
        <w:spacing w:before="0" w:beforeAutospacing="0" w:after="0" w:afterAutospacing="0"/>
        <w:ind w:left="422" w:hangingChars="200" w:hanging="422"/>
        <w:rPr>
          <w:sz w:val="21"/>
          <w:szCs w:val="21"/>
        </w:rPr>
      </w:pPr>
      <w:r>
        <w:rPr>
          <w:rFonts w:hint="eastAsia"/>
          <w:sz w:val="21"/>
          <w:szCs w:val="21"/>
        </w:rPr>
        <w:t>四、为了研究水的沸腾，张怡然同学观察了水在加热过程中温度随加热时间的变化情况，并记录有关数据如下表：</w:t>
      </w:r>
    </w:p>
    <w:p w14:paraId="2E7F7E2C" w14:textId="77777777" w:rsidR="0072003F" w:rsidRDefault="0072003F" w:rsidP="0072003F">
      <w:pPr>
        <w:pStyle w:val="a7"/>
        <w:spacing w:before="0" w:beforeAutospacing="0" w:after="0" w:afterAutospacing="0"/>
        <w:ind w:left="422" w:hangingChars="200" w:hanging="422"/>
        <w:rPr>
          <w:rFonts w:hint="eastAsia"/>
          <w:sz w:val="21"/>
          <w:szCs w:val="21"/>
        </w:rPr>
      </w:pPr>
    </w:p>
    <w:p w14:paraId="6C18381F" w14:textId="77777777" w:rsidR="0072003F" w:rsidRDefault="00A223EC" w:rsidP="0072003F">
      <w:pPr>
        <w:pStyle w:val="a7"/>
        <w:spacing w:before="0" w:beforeAutospacing="0" w:after="0" w:afterAutospacing="0"/>
        <w:ind w:left="422" w:hangingChars="200" w:hanging="422"/>
        <w:rPr>
          <w:rFonts w:hint="eastAsia"/>
          <w:sz w:val="21"/>
          <w:szCs w:val="21"/>
        </w:rPr>
      </w:pPr>
      <w:r>
        <w:rPr>
          <w:rFonts w:hint="eastAsia"/>
          <w:noProof/>
          <w:sz w:val="21"/>
          <w:szCs w:val="21"/>
        </w:rPr>
        <w:pict w14:anchorId="7495217B">
          <v:shape id="_x0000_s2073" type="#_x0000_t75" style="position:absolute;left:0;text-align:left;margin-left:324pt;margin-top:12.6pt;width:117pt;height:106.2pt;z-index:18;mso-wrap-distance-left:.75pt;mso-wrap-distance-top:.75pt;mso-wrap-distance-right:.75pt;mso-wrap-distance-bottom:.75pt">
            <v:imagedata r:id="rId15" o:title=""/>
            <w10:wrap type="square"/>
          </v:shape>
        </w:pict>
      </w:r>
      <w:r w:rsidR="0072003F">
        <w:rPr>
          <w:rFonts w:hint="eastAsia"/>
          <w:sz w:val="21"/>
          <w:szCs w:val="21"/>
        </w:rPr>
        <w:t>⑴请根据记录的数据在图中先描点，再用平滑的曲线画出温度随时间变化的图象。</w:t>
      </w:r>
    </w:p>
    <w:p w14:paraId="782DEACE" w14:textId="77777777" w:rsidR="0072003F" w:rsidRDefault="0072003F" w:rsidP="0072003F">
      <w:pPr>
        <w:pStyle w:val="a7"/>
        <w:spacing w:before="0" w:beforeAutospacing="0" w:after="0" w:afterAutospacing="0"/>
        <w:ind w:left="422" w:hangingChars="200" w:hanging="422"/>
        <w:rPr>
          <w:rFonts w:hint="eastAsia"/>
          <w:sz w:val="21"/>
          <w:szCs w:val="21"/>
        </w:rPr>
      </w:pPr>
      <w:r>
        <w:rPr>
          <w:rFonts w:hint="eastAsia"/>
          <w:sz w:val="21"/>
          <w:szCs w:val="21"/>
        </w:rPr>
        <w:t>⑵由实验结果</w:t>
      </w:r>
      <w:r w:rsidR="00A223EC">
        <w:rPr>
          <w:rFonts w:hint="eastAsia"/>
          <w:sz w:val="21"/>
          <w:szCs w:val="21"/>
        </w:rPr>
        <w:t>中</w:t>
      </w:r>
      <w:r>
        <w:rPr>
          <w:rFonts w:hint="eastAsia"/>
          <w:sz w:val="21"/>
          <w:szCs w:val="21"/>
        </w:rPr>
        <w:t>水的沸点不到100℃，你认为原因是：</w:t>
      </w:r>
      <w:r w:rsidR="00FC4AEA" w:rsidRPr="00FC4AEA">
        <w:rPr>
          <w:rFonts w:ascii="KaiTi_GB2312" w:eastAsia="KaiTi_GB2312" w:hint="eastAsia"/>
          <w:sz w:val="21"/>
          <w:szCs w:val="21"/>
          <w:u w:val="single"/>
        </w:rPr>
        <w:t>气压过低于1atm</w:t>
      </w:r>
      <w:r>
        <w:rPr>
          <w:rFonts w:hint="eastAsia"/>
          <w:sz w:val="21"/>
          <w:szCs w:val="21"/>
        </w:rPr>
        <w:t>。</w:t>
      </w:r>
    </w:p>
    <w:p w14:paraId="1495D042" w14:textId="77777777" w:rsidR="0072003F" w:rsidRDefault="0072003F" w:rsidP="0072003F">
      <w:pPr>
        <w:pStyle w:val="a7"/>
        <w:spacing w:before="0" w:beforeAutospacing="0" w:after="0" w:afterAutospacing="0"/>
        <w:ind w:left="422" w:hangingChars="200" w:hanging="422"/>
        <w:rPr>
          <w:rFonts w:hint="eastAsia"/>
          <w:sz w:val="21"/>
          <w:szCs w:val="21"/>
        </w:rPr>
      </w:pPr>
      <w:r>
        <w:rPr>
          <w:rFonts w:hint="eastAsia"/>
          <w:sz w:val="21"/>
          <w:szCs w:val="21"/>
        </w:rPr>
        <w:t>⑶由实验结果可以得出水沸腾</w:t>
      </w:r>
      <w:r w:rsidR="00A223EC">
        <w:rPr>
          <w:rFonts w:hint="eastAsia"/>
          <w:sz w:val="21"/>
          <w:szCs w:val="21"/>
        </w:rPr>
        <w:t>时</w:t>
      </w:r>
      <w:r>
        <w:rPr>
          <w:rFonts w:hint="eastAsia"/>
          <w:sz w:val="21"/>
          <w:szCs w:val="21"/>
        </w:rPr>
        <w:t>的规律是：</w:t>
      </w:r>
      <w:r w:rsidR="00FC4AEA" w:rsidRPr="00FC4AEA">
        <w:rPr>
          <w:rFonts w:ascii="KaiTi_GB2312" w:eastAsia="KaiTi_GB2312" w:hint="eastAsia"/>
          <w:sz w:val="21"/>
          <w:szCs w:val="21"/>
          <w:u w:val="single"/>
        </w:rPr>
        <w:t>继续加热，温度不变</w:t>
      </w:r>
      <w:r>
        <w:rPr>
          <w:rFonts w:hint="eastAsia"/>
          <w:sz w:val="21"/>
          <w:szCs w:val="21"/>
        </w:rPr>
        <w:t>。</w:t>
      </w:r>
    </w:p>
    <w:p w14:paraId="52632B59" w14:textId="77777777" w:rsidR="0072003F" w:rsidRDefault="0072003F" w:rsidP="0072003F">
      <w:pPr>
        <w:pStyle w:val="a7"/>
        <w:spacing w:before="0" w:beforeAutospacing="0" w:after="0" w:afterAutospacing="0"/>
        <w:ind w:left="422" w:hangingChars="200" w:hanging="422"/>
        <w:rPr>
          <w:rFonts w:hint="eastAsia"/>
          <w:sz w:val="21"/>
          <w:szCs w:val="21"/>
        </w:rPr>
      </w:pPr>
      <w:r>
        <w:rPr>
          <w:rFonts w:hint="eastAsia"/>
          <w:sz w:val="21"/>
          <w:szCs w:val="21"/>
        </w:rPr>
        <w:t>⑷水沸腾时，可以看到水面上不停的冒“白气”，此现象产生的原因是：</w:t>
      </w:r>
      <w:r w:rsidR="00FC4AEA" w:rsidRPr="00FC4AEA">
        <w:rPr>
          <w:rFonts w:ascii="KaiTi_GB2312" w:eastAsia="KaiTi_GB2312" w:hint="eastAsia"/>
          <w:sz w:val="21"/>
          <w:szCs w:val="21"/>
          <w:u w:val="single"/>
        </w:rPr>
        <w:t>水蒸气遇冷液化成小水滴</w:t>
      </w:r>
      <w:r>
        <w:rPr>
          <w:rFonts w:hint="eastAsia"/>
          <w:sz w:val="21"/>
          <w:szCs w:val="21"/>
        </w:rPr>
        <w:t>。</w:t>
      </w:r>
    </w:p>
    <w:p w14:paraId="4182D816" w14:textId="77777777" w:rsidR="00A223EC" w:rsidRDefault="00A223EC" w:rsidP="00A223EC">
      <w:pPr>
        <w:pStyle w:val="a7"/>
        <w:spacing w:before="0" w:beforeAutospacing="0" w:after="0" w:afterAutospacing="0"/>
        <w:ind w:left="422" w:hangingChars="200" w:hanging="422"/>
        <w:rPr>
          <w:rFonts w:hint="eastAsia"/>
          <w:sz w:val="21"/>
          <w:szCs w:val="21"/>
        </w:rPr>
      </w:pPr>
    </w:p>
    <w:p w14:paraId="53A8AD44" w14:textId="77777777" w:rsidR="00A223EC" w:rsidRDefault="00A223EC" w:rsidP="00A223EC">
      <w:pPr>
        <w:pStyle w:val="a7"/>
        <w:spacing w:before="0" w:beforeAutospacing="0" w:after="0" w:afterAutospacing="0"/>
        <w:ind w:left="422" w:hangingChars="200" w:hanging="422"/>
        <w:rPr>
          <w:rFonts w:hint="eastAsia"/>
          <w:sz w:val="21"/>
          <w:szCs w:val="21"/>
        </w:rPr>
      </w:pPr>
      <w:r>
        <w:rPr>
          <w:rFonts w:hint="eastAsia"/>
          <w:sz w:val="21"/>
          <w:szCs w:val="21"/>
        </w:rPr>
        <w:t>五、我们已进行过“探究欧姆定律”的实验，请回答下列问题．</w:t>
      </w:r>
    </w:p>
    <w:p w14:paraId="090BEB6A" w14:textId="77777777" w:rsidR="00A223EC" w:rsidRDefault="00A223EC" w:rsidP="00A223EC">
      <w:pPr>
        <w:pStyle w:val="a7"/>
        <w:spacing w:before="0" w:beforeAutospacing="0" w:after="0" w:afterAutospacing="0"/>
        <w:ind w:left="482" w:hangingChars="200" w:hanging="482"/>
        <w:rPr>
          <w:rFonts w:hint="eastAsia"/>
          <w:sz w:val="21"/>
          <w:szCs w:val="21"/>
        </w:rPr>
      </w:pPr>
      <w:r>
        <w:rPr>
          <w:lang w:eastAsia="zh-CN"/>
        </w:rPr>
        <w:pict w14:anchorId="1832661F">
          <v:shape id="_x0000_s2074" type="#_x0000_t202" style="position:absolute;left:0;text-align:left;margin-left:54.3pt;margin-top:62.4pt;width:45pt;height:23.4pt;z-index:17" stroked="f">
            <v:textbox>
              <w:txbxContent>
                <w:p w14:paraId="72984762" w14:textId="77777777" w:rsidR="00A223EC" w:rsidRDefault="00A223EC" w:rsidP="00A223EC">
                  <w:r>
                    <w:rPr>
                      <w:rFonts w:hint="eastAsia"/>
                    </w:rPr>
                    <w:t>图3</w:t>
                  </w:r>
                </w:p>
              </w:txbxContent>
            </v:textbox>
          </v:shape>
        </w:pict>
      </w:r>
      <w:r>
        <w:rPr>
          <w:sz w:val="21"/>
          <w:szCs w:val="21"/>
        </w:rPr>
        <w:pict w14:anchorId="3B2E8E79">
          <v:shape id="_x0000_i1025" type="#_x0000_t75" style="width:167.65pt;height:76.5pt;mso-position-horizontal-relative:page;mso-position-vertical-relative:page">
            <v:imagedata r:id="rId16" o:title=""/>
          </v:shape>
        </w:pict>
      </w:r>
      <w:r>
        <w:rPr>
          <w:sz w:val="21"/>
          <w:szCs w:val="21"/>
        </w:rPr>
        <w:pict w14:anchorId="041C9625">
          <v:shape id="_x0000_i1026" type="#_x0000_t75" style="width:166.9pt;height:73.5pt;mso-position-horizontal-relative:page;mso-position-vertical-relative:page">
            <v:imagedata r:id="rId17" o:title=""/>
          </v:shape>
        </w:pict>
      </w:r>
    </w:p>
    <w:p w14:paraId="2952EF97" w14:textId="77777777" w:rsidR="00A223EC" w:rsidRDefault="00A223EC" w:rsidP="00A223EC">
      <w:pPr>
        <w:pStyle w:val="a7"/>
        <w:spacing w:before="0" w:beforeAutospacing="0" w:after="0" w:afterAutospacing="0"/>
        <w:ind w:left="422" w:hangingChars="200" w:hanging="422"/>
        <w:rPr>
          <w:rFonts w:hint="eastAsia"/>
          <w:sz w:val="21"/>
          <w:szCs w:val="21"/>
        </w:rPr>
      </w:pPr>
    </w:p>
    <w:p w14:paraId="6DBE4287" w14:textId="77777777" w:rsidR="00A223EC" w:rsidRDefault="00A223EC" w:rsidP="00A223EC">
      <w:pPr>
        <w:pStyle w:val="a7"/>
        <w:spacing w:before="0" w:beforeAutospacing="0" w:after="0" w:afterAutospacing="0"/>
        <w:ind w:left="422" w:hangingChars="200" w:hanging="422"/>
        <w:rPr>
          <w:rFonts w:hint="eastAsia"/>
          <w:sz w:val="21"/>
          <w:szCs w:val="21"/>
        </w:rPr>
      </w:pPr>
      <w:r>
        <w:rPr>
          <w:rFonts w:hint="eastAsia"/>
          <w:sz w:val="21"/>
          <w:szCs w:val="21"/>
        </w:rPr>
        <w:t>(1)请在图</w:t>
      </w:r>
      <w:r w:rsidR="00FC4AEA">
        <w:rPr>
          <w:rFonts w:hint="eastAsia"/>
          <w:sz w:val="21"/>
          <w:szCs w:val="21"/>
        </w:rPr>
        <w:t>3</w:t>
      </w:r>
      <w:r>
        <w:rPr>
          <w:rFonts w:hint="eastAsia"/>
          <w:sz w:val="21"/>
          <w:szCs w:val="21"/>
        </w:rPr>
        <w:t>甲中把余下部分的电路用笔划线代替导线连接好． </w:t>
      </w:r>
    </w:p>
    <w:p w14:paraId="370B2A9B" w14:textId="77777777" w:rsidR="00A223EC" w:rsidRDefault="00A223EC" w:rsidP="00A223EC">
      <w:pPr>
        <w:pStyle w:val="a7"/>
        <w:spacing w:before="0" w:beforeAutospacing="0" w:after="0" w:afterAutospacing="0"/>
        <w:ind w:left="422" w:hangingChars="200" w:hanging="422"/>
        <w:rPr>
          <w:rFonts w:hint="eastAsia"/>
          <w:sz w:val="21"/>
          <w:szCs w:val="21"/>
        </w:rPr>
      </w:pPr>
      <w:r>
        <w:rPr>
          <w:rFonts w:hint="eastAsia"/>
          <w:sz w:val="21"/>
          <w:szCs w:val="21"/>
        </w:rPr>
        <w:t>(2)在某次测量中，如图</w:t>
      </w:r>
      <w:r w:rsidR="00FC4AEA">
        <w:rPr>
          <w:rFonts w:hint="eastAsia"/>
          <w:sz w:val="21"/>
          <w:szCs w:val="21"/>
        </w:rPr>
        <w:t>3</w:t>
      </w:r>
      <w:r>
        <w:rPr>
          <w:rFonts w:hint="eastAsia"/>
          <w:sz w:val="21"/>
          <w:szCs w:val="21"/>
        </w:rPr>
        <w:t>乙电流表的示数为</w:t>
      </w:r>
      <w:r w:rsidR="009A0891">
        <w:rPr>
          <w:rFonts w:hint="eastAsia"/>
          <w:sz w:val="21"/>
          <w:szCs w:val="21"/>
          <w:u w:val="single"/>
        </w:rPr>
        <w:t>_</w:t>
      </w:r>
      <w:r w:rsidRPr="009A0891">
        <w:rPr>
          <w:rFonts w:hint="eastAsia"/>
          <w:sz w:val="21"/>
          <w:szCs w:val="21"/>
          <w:u w:val="single"/>
        </w:rPr>
        <w:t>_</w:t>
      </w:r>
      <w:r w:rsidR="009A0891" w:rsidRPr="009A0891">
        <w:rPr>
          <w:rFonts w:ascii="KaiTi_GB2312" w:eastAsia="KaiTi_GB2312" w:hint="eastAsia"/>
          <w:sz w:val="21"/>
          <w:szCs w:val="21"/>
          <w:u w:val="single"/>
        </w:rPr>
        <w:t>0.3</w:t>
      </w:r>
      <w:r w:rsidRPr="009A0891">
        <w:rPr>
          <w:rFonts w:hint="eastAsia"/>
          <w:sz w:val="21"/>
          <w:szCs w:val="21"/>
          <w:u w:val="single"/>
        </w:rPr>
        <w:t>_</w:t>
      </w:r>
      <w:r>
        <w:rPr>
          <w:rFonts w:hint="eastAsia"/>
          <w:sz w:val="21"/>
          <w:szCs w:val="21"/>
        </w:rPr>
        <w:t>A．</w:t>
      </w:r>
    </w:p>
    <w:p w14:paraId="426E55FF" w14:textId="77777777" w:rsidR="00A223EC" w:rsidRDefault="00A223EC" w:rsidP="00A223EC">
      <w:pPr>
        <w:pStyle w:val="a7"/>
        <w:spacing w:before="0" w:beforeAutospacing="0" w:after="0" w:afterAutospacing="0"/>
        <w:ind w:left="422" w:hangingChars="200" w:hanging="422"/>
        <w:rPr>
          <w:rFonts w:hint="eastAsia"/>
          <w:sz w:val="21"/>
          <w:szCs w:val="21"/>
        </w:rPr>
      </w:pPr>
      <w:r>
        <w:rPr>
          <w:rFonts w:hint="eastAsia"/>
          <w:sz w:val="21"/>
          <w:szCs w:val="21"/>
        </w:rPr>
        <w:t>(3)丙、丁两图是某实验小组在探究过程中，根据实验数据绘制的图象，其中表示电阻不变，电流随电压变化的图象是</w:t>
      </w:r>
      <w:r w:rsidR="009A0891">
        <w:rPr>
          <w:rFonts w:hint="eastAsia"/>
          <w:sz w:val="21"/>
          <w:szCs w:val="21"/>
        </w:rPr>
        <w:t>_</w:t>
      </w:r>
      <w:r>
        <w:rPr>
          <w:rFonts w:hint="eastAsia"/>
          <w:sz w:val="21"/>
          <w:szCs w:val="21"/>
        </w:rPr>
        <w:t>_</w:t>
      </w:r>
      <w:r w:rsidR="009A0891" w:rsidRPr="009A0891">
        <w:rPr>
          <w:rFonts w:ascii="KaiTi_GB2312" w:eastAsia="KaiTi_GB2312" w:hint="eastAsia"/>
          <w:sz w:val="21"/>
          <w:szCs w:val="21"/>
          <w:u w:val="single"/>
        </w:rPr>
        <w:t>丁</w:t>
      </w:r>
      <w:r w:rsidR="009A0891">
        <w:rPr>
          <w:rFonts w:hint="eastAsia"/>
          <w:sz w:val="21"/>
          <w:szCs w:val="21"/>
        </w:rPr>
        <w:t>_</w:t>
      </w:r>
      <w:r>
        <w:rPr>
          <w:rFonts w:hint="eastAsia"/>
          <w:sz w:val="21"/>
          <w:szCs w:val="21"/>
        </w:rPr>
        <w:t>(填“丙”或“丁”)．</w:t>
      </w:r>
    </w:p>
    <w:p w14:paraId="1DE601BD" w14:textId="77777777" w:rsidR="00A223EC" w:rsidRDefault="00A223EC" w:rsidP="00A223EC">
      <w:pPr>
        <w:pStyle w:val="a7"/>
        <w:spacing w:before="0" w:beforeAutospacing="0" w:after="0" w:afterAutospacing="0"/>
        <w:ind w:left="422" w:hangingChars="200" w:hanging="422"/>
        <w:rPr>
          <w:rFonts w:hint="eastAsia"/>
          <w:sz w:val="21"/>
          <w:szCs w:val="21"/>
        </w:rPr>
      </w:pPr>
      <w:r>
        <w:rPr>
          <w:rFonts w:hint="eastAsia"/>
          <w:sz w:val="21"/>
          <w:szCs w:val="21"/>
        </w:rPr>
        <w:t>(4)在探究电阻一定时，电阻上的电流跟两端电压的关系的过程中，使用滑动变阻器的目的是</w:t>
      </w:r>
      <w:r w:rsidR="009A0891">
        <w:rPr>
          <w:rFonts w:hint="eastAsia"/>
          <w:sz w:val="21"/>
          <w:szCs w:val="21"/>
        </w:rPr>
        <w:t>_</w:t>
      </w:r>
      <w:r>
        <w:rPr>
          <w:rFonts w:hint="eastAsia"/>
          <w:sz w:val="21"/>
          <w:szCs w:val="21"/>
        </w:rPr>
        <w:t>_</w:t>
      </w:r>
      <w:r w:rsidR="009A0891" w:rsidRPr="009A0891">
        <w:rPr>
          <w:rFonts w:ascii="KaiTi_GB2312" w:eastAsia="KaiTi_GB2312" w:hint="eastAsia"/>
          <w:sz w:val="21"/>
          <w:szCs w:val="21"/>
          <w:u w:val="single"/>
        </w:rPr>
        <w:t>保护电路</w:t>
      </w:r>
      <w:r>
        <w:rPr>
          <w:rFonts w:hint="eastAsia"/>
          <w:sz w:val="21"/>
          <w:szCs w:val="21"/>
        </w:rPr>
        <w:t>__和___</w:t>
      </w:r>
      <w:r w:rsidR="009A0891" w:rsidRPr="009A0891">
        <w:rPr>
          <w:rFonts w:ascii="KaiTi_GB2312" w:eastAsia="KaiTi_GB2312" w:hint="eastAsia"/>
          <w:sz w:val="21"/>
          <w:szCs w:val="21"/>
          <w:u w:val="single"/>
        </w:rPr>
        <w:t>改变定值电阻两端的电压</w:t>
      </w:r>
      <w:r>
        <w:rPr>
          <w:rFonts w:hint="eastAsia"/>
          <w:sz w:val="21"/>
          <w:szCs w:val="21"/>
        </w:rPr>
        <w:t>____．</w:t>
      </w:r>
    </w:p>
    <w:p w14:paraId="1BDD6AEE" w14:textId="77777777" w:rsidR="00A223EC" w:rsidRDefault="00A223EC" w:rsidP="00A223EC">
      <w:pPr>
        <w:pStyle w:val="a7"/>
        <w:spacing w:before="0" w:beforeAutospacing="0" w:after="0" w:afterAutospacing="0"/>
        <w:ind w:left="422" w:hangingChars="200" w:hanging="422"/>
        <w:rPr>
          <w:rFonts w:hint="eastAsia"/>
          <w:sz w:val="21"/>
          <w:szCs w:val="21"/>
        </w:rPr>
      </w:pPr>
      <w:r>
        <w:rPr>
          <w:rFonts w:hint="eastAsia"/>
          <w:sz w:val="21"/>
          <w:szCs w:val="21"/>
        </w:rPr>
        <w:t>(5)有同学想利用图甲的实验原理测“220V 40W”的白炽灯的额定功率，如果要使实验可行，请对原理图中实验器材的规格提出一条合理的要求．</w:t>
      </w:r>
    </w:p>
    <w:p w14:paraId="185BF9F1" w14:textId="77777777" w:rsidR="00A223EC" w:rsidRPr="009A0891" w:rsidRDefault="009A0891" w:rsidP="00A223EC">
      <w:pPr>
        <w:pStyle w:val="a7"/>
        <w:spacing w:before="0" w:beforeAutospacing="0" w:after="0" w:afterAutospacing="0"/>
        <w:ind w:left="422" w:hangingChars="200" w:hanging="422"/>
        <w:rPr>
          <w:rFonts w:ascii="KaiTi_GB2312" w:eastAsia="KaiTi_GB2312" w:hint="eastAsia"/>
          <w:sz w:val="21"/>
          <w:szCs w:val="21"/>
          <w:u w:val="single"/>
        </w:rPr>
      </w:pPr>
      <w:r>
        <w:rPr>
          <w:rFonts w:hint="eastAsia"/>
          <w:sz w:val="21"/>
          <w:szCs w:val="21"/>
        </w:rPr>
        <w:t>答</w:t>
      </w:r>
      <w:r w:rsidR="00A223EC">
        <w:rPr>
          <w:rFonts w:hint="eastAsia"/>
          <w:sz w:val="21"/>
          <w:szCs w:val="21"/>
        </w:rPr>
        <w:t>：</w:t>
      </w:r>
      <w:r w:rsidRPr="009A0891">
        <w:rPr>
          <w:rFonts w:ascii="KaiTi_GB2312" w:eastAsia="KaiTi_GB2312" w:hint="eastAsia"/>
          <w:sz w:val="21"/>
          <w:szCs w:val="21"/>
          <w:u w:val="single"/>
        </w:rPr>
        <w:t>电源电压至少220V，电压表的量程至少要220V．电流表的量程、滑动变阻器、导线应选规格匹配的</w:t>
      </w:r>
    </w:p>
    <w:p w14:paraId="1B903EFC" w14:textId="77777777" w:rsidR="00A223EC" w:rsidRDefault="00A223EC" w:rsidP="00A223EC">
      <w:pPr>
        <w:pStyle w:val="a7"/>
        <w:spacing w:before="0" w:beforeAutospacing="0" w:after="0" w:afterAutospacing="0"/>
        <w:ind w:left="422" w:hangingChars="200" w:hanging="422"/>
        <w:rPr>
          <w:rFonts w:hint="eastAsia"/>
          <w:sz w:val="21"/>
          <w:szCs w:val="21"/>
        </w:rPr>
      </w:pPr>
      <w:r>
        <w:rPr>
          <w:rFonts w:hint="eastAsia"/>
          <w:sz w:val="21"/>
          <w:szCs w:val="21"/>
        </w:rPr>
        <w:t>（6）如果在家里做测白炽灯功率的实验，因家里一般没有电压表和电流表，所以可以利用家庭中都有的__</w:t>
      </w:r>
      <w:r w:rsidR="009A0891" w:rsidRPr="009A0891">
        <w:rPr>
          <w:rFonts w:ascii="KaiTi_GB2312" w:eastAsia="KaiTi_GB2312" w:hint="eastAsia"/>
          <w:sz w:val="21"/>
          <w:szCs w:val="21"/>
          <w:u w:val="single"/>
        </w:rPr>
        <w:t>电能表</w:t>
      </w:r>
      <w:r>
        <w:rPr>
          <w:rFonts w:hint="eastAsia"/>
          <w:sz w:val="21"/>
          <w:szCs w:val="21"/>
        </w:rPr>
        <w:t>___和___</w:t>
      </w:r>
      <w:r w:rsidR="009A0891" w:rsidRPr="009A0891">
        <w:rPr>
          <w:rFonts w:ascii="KaiTi_GB2312" w:eastAsia="KaiTi_GB2312" w:hint="eastAsia"/>
          <w:sz w:val="21"/>
          <w:szCs w:val="21"/>
          <w:u w:val="single"/>
        </w:rPr>
        <w:t>秒表</w:t>
      </w:r>
      <w:r w:rsidRPr="009A0891">
        <w:rPr>
          <w:rFonts w:hint="eastAsia"/>
          <w:sz w:val="21"/>
          <w:szCs w:val="21"/>
          <w:u w:val="single"/>
        </w:rPr>
        <w:t>_</w:t>
      </w:r>
      <w:r>
        <w:rPr>
          <w:rFonts w:hint="eastAsia"/>
          <w:sz w:val="21"/>
          <w:szCs w:val="21"/>
        </w:rPr>
        <w:t>___测量更方便．</w:t>
      </w:r>
    </w:p>
    <w:p w14:paraId="07CD1860" w14:textId="77777777" w:rsidR="0072003F" w:rsidRDefault="0072003F" w:rsidP="00F4579F">
      <w:pPr>
        <w:rPr>
          <w:rFonts w:hint="eastAsia"/>
          <w:bCs/>
          <w:szCs w:val="21"/>
        </w:rPr>
      </w:pPr>
    </w:p>
    <w:p w14:paraId="622CD1A5" w14:textId="77777777" w:rsidR="00A223EC" w:rsidRDefault="00A223EC" w:rsidP="00F4579F">
      <w:pPr>
        <w:rPr>
          <w:rFonts w:hint="eastAsia"/>
          <w:bCs/>
          <w:szCs w:val="21"/>
        </w:rPr>
      </w:pPr>
    </w:p>
    <w:p w14:paraId="6C739EAD" w14:textId="77777777" w:rsidR="00F4579F" w:rsidRPr="00262F35" w:rsidRDefault="009A0891" w:rsidP="00F4579F">
      <w:pPr>
        <w:rPr>
          <w:rFonts w:hint="eastAsia"/>
          <w:bCs/>
          <w:szCs w:val="21"/>
        </w:rPr>
      </w:pPr>
      <w:r>
        <w:rPr>
          <w:rFonts w:hint="eastAsia"/>
          <w:bCs/>
          <w:szCs w:val="21"/>
        </w:rPr>
        <w:t>六</w:t>
      </w:r>
      <w:r w:rsidR="00F4579F" w:rsidRPr="00262F35">
        <w:rPr>
          <w:rFonts w:hint="eastAsia"/>
          <w:bCs/>
          <w:szCs w:val="21"/>
        </w:rPr>
        <w:t>．伏安法测电阻</w:t>
      </w:r>
    </w:p>
    <w:p w14:paraId="2A9B36BB" w14:textId="77777777" w:rsidR="00F4579F" w:rsidRPr="00032D7D" w:rsidRDefault="00F4579F" w:rsidP="00262F35">
      <w:pPr>
        <w:ind w:left="602" w:hangingChars="150" w:hanging="602"/>
        <w:rPr>
          <w:rFonts w:hint="eastAsia"/>
          <w:szCs w:val="21"/>
        </w:rPr>
      </w:pPr>
      <w:r w:rsidRPr="00032D7D">
        <w:rPr>
          <w:rFonts w:hint="eastAsia"/>
          <w:szCs w:val="21"/>
        </w:rPr>
        <w:t>1、定义：</w:t>
      </w:r>
      <w:r w:rsidRPr="00032D7D">
        <w:rPr>
          <w:rFonts w:eastAsia="KaiTi_GB2312" w:hint="eastAsia"/>
          <w:spacing w:val="-6"/>
          <w:szCs w:val="21"/>
          <w:u w:val="single"/>
        </w:rPr>
        <w:t>用电压表和电流表分别测出电路中某一导体两端的电压和通过的电流就可以根据欧姆定律算出这个导体的电阻，这种用电压表电流表测电阻的方法叫伏安法</w:t>
      </w:r>
      <w:r w:rsidRPr="00032D7D">
        <w:rPr>
          <w:rFonts w:hint="eastAsia"/>
          <w:szCs w:val="21"/>
        </w:rPr>
        <w:t>。</w:t>
      </w:r>
    </w:p>
    <w:p w14:paraId="1F8F5C5B" w14:textId="77777777" w:rsidR="00F4579F" w:rsidRPr="00032D7D" w:rsidRDefault="00F4579F" w:rsidP="00F4579F">
      <w:pPr>
        <w:rPr>
          <w:rFonts w:hint="eastAsia"/>
          <w:szCs w:val="21"/>
        </w:rPr>
      </w:pPr>
      <w:r w:rsidRPr="00032D7D">
        <w:rPr>
          <w:rFonts w:hint="eastAsia"/>
          <w:noProof/>
          <w:szCs w:val="21"/>
        </w:rPr>
        <w:pict w14:anchorId="60845F3E">
          <v:group id="_x0000_s2077" style="position:absolute;left:0;text-align:left;margin-left:4in;margin-top:14pt;width:99pt;height:71.8pt;z-index:6" coordorigin="10459,2435" coordsize="1349,971">
            <v:group id="_x0000_s2078" style="position:absolute;left:10459;top:2435;width:1349;height:971" coordorigin="9715,2735" coordsize="1349,971">
              <v:rect id="_x0000_s2079" style="position:absolute;left:10013;top:3338;width:530;height:256"/>
              <v:group id="_x0000_s2080" style="position:absolute;left:9839;top:2756;width:1225;height:583" coordorigin="10535,2576" coordsize="1225,583">
                <v:rect id="_x0000_s2081" style="position:absolute;left:10535;top:2636;width:1116;height:523"/>
                <v:group id="_x0000_s2082" style="position:absolute;left:11233;top:2576;width:172;height:114" coordorigin="17148,9876" coordsize="252,172">
                  <v:shape id="_x0000_s2083" type="#_x0000_t202" style="position:absolute;left:17181;top:9877;width:196;height:171" stroked="f">
                    <v:textbox>
                      <w:txbxContent>
                        <w:p w14:paraId="6E3D8D72" w14:textId="77777777" w:rsidR="00F4579F" w:rsidRDefault="00F4579F" w:rsidP="00F4579F"/>
                      </w:txbxContent>
                    </v:textbox>
                  </v:shape>
                  <v:line id="_x0000_s2084" style="position:absolute;flip:y" from="17196,9876" to="17400,9948"/>
                  <v:oval id="_x0000_s2085" style="position:absolute;left:17148;top:9924;width:71;height:71"/>
                </v:group>
                <v:shape id="_x0000_s2086" type="#_x0000_t202" style="position:absolute;left:11592;top:2928;width:168;height:180" stroked="f">
                  <v:textbox>
                    <w:txbxContent>
                      <w:p w14:paraId="19F9AAA2" w14:textId="77777777" w:rsidR="00F4579F" w:rsidRDefault="00F4579F" w:rsidP="00F4579F"/>
                    </w:txbxContent>
                  </v:textbox>
                </v:shape>
              </v:group>
              <v:group id="_x0000_s2087" style="position:absolute;left:10668;top:3096;width:295;height:263" coordorigin="10380,4152" coordsize="295,263">
                <v:rect id="_x0000_s2088" style="position:absolute;left:10380;top:4340;width:295;height:75"/>
                <v:line id="_x0000_s2089" style="position:absolute;flip:x" from="10538,4152" to="10538,4359">
                  <v:stroke endarrow="block" endarrowwidth="narrow"/>
                </v:line>
                <v:line id="_x0000_s2090" style="position:absolute" from="10538,4152" to="10668,4152"/>
              </v:group>
              <v:rect id="_x0000_s2091" style="position:absolute;left:10164;top:3276;width:252;height:107"/>
              <v:group id="_x0000_s2092" style="position:absolute;left:10123;top:3492;width:220;height:214" coordorigin="9151,3528" coordsize="220,214">
                <v:shape id="_x0000_s2093" type="#_x0000_t202" style="position:absolute;left:9204;top:3528;width:144;height:180" stroked="f">
                  <v:textbox inset="0,0,0,0">
                    <w:txbxContent>
                      <w:p w14:paraId="064BA4BB" w14:textId="77777777" w:rsidR="00F4579F" w:rsidRDefault="00F4579F" w:rsidP="00F4579F">
                        <w:pPr>
                          <w:spacing w:line="0" w:lineRule="atLeast"/>
                          <w:rPr>
                            <w:rFonts w:hint="eastAsia"/>
                            <w:snapToGrid w:val="0"/>
                            <w:kern w:val="10"/>
                          </w:rPr>
                        </w:pPr>
                        <w:r>
                          <w:rPr>
                            <w:rFonts w:hint="eastAsia"/>
                            <w:snapToGrid w:val="0"/>
                            <w:kern w:val="10"/>
                          </w:rPr>
                          <w:t>V</w:t>
                        </w:r>
                      </w:p>
                    </w:txbxContent>
                  </v:textbox>
                </v:shape>
                <v:oval id="_x0000_s2094" style="position:absolute;left:9151;top:3529;width:220;height:213" filled="f"/>
              </v:group>
              <v:group id="_x0000_s2095" style="position:absolute;left:9715;top:2904;width:220;height:214" coordorigin="9151,3528" coordsize="220,214">
                <v:shape id="_x0000_s2096" type="#_x0000_t202" style="position:absolute;left:9204;top:3528;width:144;height:180" stroked="f">
                  <v:textbox inset="0,0,0,0">
                    <w:txbxContent>
                      <w:p w14:paraId="275483A8" w14:textId="77777777" w:rsidR="00F4579F" w:rsidRDefault="00F4579F" w:rsidP="00F4579F">
                        <w:pPr>
                          <w:spacing w:line="0" w:lineRule="atLeast"/>
                          <w:rPr>
                            <w:rFonts w:hint="eastAsia"/>
                            <w:snapToGrid w:val="0"/>
                            <w:kern w:val="10"/>
                          </w:rPr>
                        </w:pPr>
                        <w:r>
                          <w:rPr>
                            <w:rFonts w:hint="eastAsia"/>
                            <w:snapToGrid w:val="0"/>
                            <w:kern w:val="10"/>
                          </w:rPr>
                          <w:t>A</w:t>
                        </w:r>
                      </w:p>
                    </w:txbxContent>
                  </v:textbox>
                </v:shape>
                <v:oval id="_x0000_s2097" style="position:absolute;left:9151;top:3529;width:220;height:213" filled="f"/>
              </v:group>
              <v:group id="_x0000_s2098" style="position:absolute;left:10131;top:2735;width:77;height:171" coordorigin="17829,9660" coordsize="76,204">
                <v:shape id="_x0000_s2099" type="#_x0000_t202" style="position:absolute;left:17829;top:9721;width:76;height:123" stroked="f">
                  <v:textbox>
                    <w:txbxContent>
                      <w:p w14:paraId="1FA0E970" w14:textId="77777777" w:rsidR="00F4579F" w:rsidRDefault="00F4579F" w:rsidP="00F4579F"/>
                    </w:txbxContent>
                  </v:textbox>
                </v:shape>
                <v:line id="_x0000_s2100" style="position:absolute;flip:x" from="17837,9721" to="17837,9833" strokeweight="1.25pt"/>
                <v:line id="_x0000_s2101" style="position:absolute" from="17901,9660" to="17901,9864"/>
              </v:group>
            </v:group>
            <v:shape id="_x0000_s2102" type="#_x0000_t202" style="position:absolute;left:10956;top:2784;width:234;height:180" filled="f" stroked="f">
              <v:textbox inset="0,0,0,0">
                <w:txbxContent>
                  <w:p w14:paraId="4E2852F2" w14:textId="77777777" w:rsidR="00F4579F" w:rsidRDefault="00F4579F" w:rsidP="00F4579F">
                    <w:pPr>
                      <w:spacing w:line="0" w:lineRule="atLeast"/>
                      <w:rPr>
                        <w:rFonts w:hint="eastAsia"/>
                        <w:snapToGrid w:val="0"/>
                        <w:kern w:val="10"/>
                        <w:sz w:val="18"/>
                      </w:rPr>
                    </w:pPr>
                    <w:r>
                      <w:rPr>
                        <w:rFonts w:hint="eastAsia"/>
                        <w:snapToGrid w:val="0"/>
                        <w:kern w:val="10"/>
                        <w:sz w:val="18"/>
                      </w:rPr>
                      <w:t>Rx</w:t>
                    </w:r>
                  </w:p>
                </w:txbxContent>
              </v:textbox>
            </v:shape>
            <v:shape id="_x0000_s2103" type="#_x0000_t202" style="position:absolute;left:11436;top:3048;width:228;height:276" filled="f" stroked="f">
              <v:textbox inset="0,0,0,0">
                <w:txbxContent>
                  <w:p w14:paraId="17959C5F" w14:textId="77777777" w:rsidR="00F4579F" w:rsidRDefault="00F4579F" w:rsidP="00F4579F">
                    <w:pPr>
                      <w:spacing w:line="0" w:lineRule="atLeast"/>
                      <w:rPr>
                        <w:rFonts w:hint="eastAsia"/>
                        <w:snapToGrid w:val="0"/>
                        <w:spacing w:val="-36"/>
                        <w:kern w:val="10"/>
                        <w:sz w:val="18"/>
                      </w:rPr>
                    </w:pPr>
                    <w:r>
                      <w:rPr>
                        <w:rFonts w:hint="eastAsia"/>
                        <w:snapToGrid w:val="0"/>
                        <w:spacing w:val="-36"/>
                        <w:kern w:val="10"/>
                        <w:sz w:val="18"/>
                      </w:rPr>
                      <w:t>R</w:t>
                    </w:r>
                    <w:r>
                      <w:rPr>
                        <w:rFonts w:hint="eastAsia"/>
                        <w:b w:val="0"/>
                        <w:bCs/>
                        <w:snapToGrid w:val="0"/>
                        <w:spacing w:val="-36"/>
                        <w:kern w:val="10"/>
                      </w:rPr>
                      <w:t>′</w:t>
                    </w:r>
                  </w:p>
                </w:txbxContent>
              </v:textbox>
            </v:shape>
          </v:group>
        </w:pict>
      </w:r>
      <w:r w:rsidRPr="00032D7D">
        <w:rPr>
          <w:rFonts w:hint="eastAsia"/>
          <w:szCs w:val="21"/>
        </w:rPr>
        <w:t>2、原理：</w:t>
      </w:r>
      <w:r w:rsidRPr="00032D7D">
        <w:rPr>
          <w:rFonts w:hint="eastAsia"/>
          <w:szCs w:val="21"/>
          <w:u w:val="single"/>
        </w:rPr>
        <w:t>I=U/R</w:t>
      </w:r>
    </w:p>
    <w:p w14:paraId="59D6E048" w14:textId="77777777" w:rsidR="00F4579F" w:rsidRPr="00032D7D" w:rsidRDefault="00F4579F" w:rsidP="00F4579F">
      <w:pPr>
        <w:tabs>
          <w:tab w:val="left" w:pos="5040"/>
        </w:tabs>
        <w:rPr>
          <w:rFonts w:hint="eastAsia"/>
          <w:szCs w:val="21"/>
        </w:rPr>
      </w:pPr>
      <w:r w:rsidRPr="00032D7D">
        <w:rPr>
          <w:rFonts w:hint="eastAsia"/>
          <w:szCs w:val="21"/>
        </w:rPr>
        <w:t>3、电路图：    （右图）</w:t>
      </w:r>
      <w:r w:rsidRPr="00032D7D">
        <w:rPr>
          <w:szCs w:val="21"/>
        </w:rPr>
        <w:tab/>
      </w:r>
    </w:p>
    <w:p w14:paraId="2367001A" w14:textId="77777777" w:rsidR="00F4579F" w:rsidRPr="00032D7D" w:rsidRDefault="00F4579F" w:rsidP="00F4579F">
      <w:pPr>
        <w:rPr>
          <w:rFonts w:hint="eastAsia"/>
          <w:szCs w:val="21"/>
        </w:rPr>
      </w:pPr>
      <w:r w:rsidRPr="00032D7D">
        <w:rPr>
          <w:rFonts w:hint="eastAsia"/>
          <w:szCs w:val="21"/>
        </w:rPr>
        <w:t>4、步骤：①根据电路图连接实物。</w:t>
      </w:r>
    </w:p>
    <w:p w14:paraId="417BA609" w14:textId="77777777" w:rsidR="00262F35" w:rsidRDefault="00F4579F" w:rsidP="00262F35">
      <w:pPr>
        <w:ind w:left="2"/>
        <w:rPr>
          <w:rFonts w:hint="eastAsia"/>
          <w:szCs w:val="21"/>
        </w:rPr>
      </w:pPr>
      <w:r w:rsidRPr="00032D7D">
        <w:rPr>
          <w:rFonts w:hint="eastAsia"/>
          <w:szCs w:val="21"/>
        </w:rPr>
        <w:t xml:space="preserve"> </w:t>
      </w:r>
      <w:r w:rsidR="00262F35">
        <w:rPr>
          <w:rFonts w:hint="eastAsia"/>
          <w:szCs w:val="21"/>
        </w:rPr>
        <w:t xml:space="preserve"> </w:t>
      </w:r>
      <w:r w:rsidRPr="00032D7D">
        <w:rPr>
          <w:rFonts w:hint="eastAsia"/>
          <w:szCs w:val="21"/>
        </w:rPr>
        <w:t>连接实物时，必须注意 开关</w:t>
      </w:r>
      <w:r w:rsidRPr="00032D7D">
        <w:rPr>
          <w:rFonts w:eastAsia="KaiTi_GB2312" w:hint="eastAsia"/>
          <w:szCs w:val="21"/>
          <w:u w:val="single"/>
        </w:rPr>
        <w:t>应断开</w:t>
      </w:r>
    </w:p>
    <w:p w14:paraId="3F9D70C6" w14:textId="77777777" w:rsidR="00F4579F" w:rsidRPr="00032D7D" w:rsidRDefault="00F4579F" w:rsidP="00F4579F">
      <w:pPr>
        <w:rPr>
          <w:rFonts w:hint="eastAsia"/>
          <w:szCs w:val="21"/>
        </w:rPr>
      </w:pPr>
      <w:r w:rsidRPr="00032D7D">
        <w:rPr>
          <w:noProof/>
          <w:szCs w:val="21"/>
        </w:rPr>
        <w:pict w14:anchorId="5146BF44">
          <v:group id="_x0000_s2104" style="position:absolute;left:0;text-align:left;margin-left:9pt;margin-top:0;width:214.8pt;height:27.6pt;z-index:2" coordorigin="8304,4104" coordsize="4296,552">
            <v:shape id="_x0000_s2105" type="#_x0000_t202" style="position:absolute;left:8304;top:4164;width:1104;height:300" filled="f" stroked="f">
              <v:textbox inset="0,0,0,0">
                <w:txbxContent>
                  <w:p w14:paraId="54015D93" w14:textId="77777777" w:rsidR="00F4579F" w:rsidRDefault="00F4579F" w:rsidP="00F4579F">
                    <w:pPr>
                      <w:rPr>
                        <w:rFonts w:hint="eastAsia"/>
                      </w:rPr>
                    </w:pPr>
                    <w:r>
                      <w:rPr>
                        <w:rFonts w:hint="eastAsia"/>
                      </w:rPr>
                      <w:t>滑动变阻器</w:t>
                    </w:r>
                  </w:p>
                </w:txbxContent>
              </v:textbox>
            </v:shape>
            <v:shape id="_x0000_s2106" type="#_x0000_t202" style="position:absolute;left:9732;top:4104;width:1920;height:312" filled="f" stroked="f">
              <v:textbox inset="0,0,0,0">
                <w:txbxContent>
                  <w:p w14:paraId="015DF61C" w14:textId="77777777" w:rsidR="00F4579F" w:rsidRDefault="00F4579F" w:rsidP="00F4579F">
                    <w:pPr>
                      <w:rPr>
                        <w:rFonts w:hint="eastAsia"/>
                      </w:rPr>
                    </w:pPr>
                    <w:r>
                      <w:rPr>
                        <w:rFonts w:hint="eastAsia"/>
                      </w:rPr>
                      <w:t>变阻（“一上一下”）</w:t>
                    </w:r>
                  </w:p>
                </w:txbxContent>
              </v:textbox>
            </v:shape>
            <v:shape id="_x0000_s2107" type="#_x0000_t202" style="position:absolute;left:9708;top:4344;width:2892;height:312" filled="f" stroked="f">
              <v:textbox inset="0,0,0,0">
                <w:txbxContent>
                  <w:p w14:paraId="6BDF1DAB" w14:textId="77777777" w:rsidR="00F4579F" w:rsidRDefault="00F4579F" w:rsidP="00F4579F">
                    <w:pPr>
                      <w:rPr>
                        <w:rFonts w:hint="eastAsia"/>
                      </w:rPr>
                    </w:pPr>
                    <w:r>
                      <w:rPr>
                        <w:rFonts w:hint="eastAsia"/>
                      </w:rPr>
                      <w:t>阻值最大（“滑片远离接线柱”）</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2108" type="#_x0000_t87" style="position:absolute;left:9577;top:4140;width:143;height:456"/>
          </v:group>
        </w:pict>
      </w:r>
      <w:r w:rsidR="00262F35">
        <w:rPr>
          <w:rFonts w:hint="eastAsia"/>
          <w:szCs w:val="21"/>
        </w:rPr>
        <w:t xml:space="preserve">   </w:t>
      </w:r>
    </w:p>
    <w:p w14:paraId="15FC3D0A" w14:textId="77777777" w:rsidR="00262F35" w:rsidRPr="00032D7D" w:rsidRDefault="00262F35" w:rsidP="00F4579F">
      <w:pPr>
        <w:rPr>
          <w:rFonts w:hint="eastAsia"/>
          <w:szCs w:val="21"/>
        </w:rPr>
      </w:pPr>
    </w:p>
    <w:p w14:paraId="08BE6BB3" w14:textId="77777777" w:rsidR="00F4579F" w:rsidRPr="00032D7D" w:rsidRDefault="00F4579F" w:rsidP="00F4579F">
      <w:pPr>
        <w:rPr>
          <w:rFonts w:hint="eastAsia"/>
          <w:szCs w:val="21"/>
        </w:rPr>
      </w:pPr>
      <w:r w:rsidRPr="00032D7D">
        <w:rPr>
          <w:noProof/>
          <w:szCs w:val="21"/>
        </w:rPr>
        <w:pict w14:anchorId="22246334">
          <v:group id="_x0000_s2109" style="position:absolute;left:0;text-align:left;margin-left:9pt;margin-top:2.8pt;width:3in;height:46.8pt;z-index:3" coordorigin="7440,4452" coordsize="4320,936">
            <v:group id="_x0000_s2110" style="position:absolute;left:7440;top:4452;width:4320;height:936" coordorigin="7440,4452" coordsize="4320,936">
              <v:shape id="_x0000_s2111" type="#_x0000_t202" style="position:absolute;left:8376;top:4452;width:1344;height:300" filled="f" stroked="f">
                <v:textbox inset="0,0,0,0">
                  <w:txbxContent>
                    <w:p w14:paraId="3E7459A9" w14:textId="77777777" w:rsidR="00F4579F" w:rsidRDefault="00F4579F" w:rsidP="00F4579F">
                      <w:pPr>
                        <w:rPr>
                          <w:rFonts w:hint="eastAsia"/>
                        </w:rPr>
                      </w:pPr>
                      <w:r>
                        <w:rPr>
                          <w:rFonts w:hint="eastAsia"/>
                        </w:rPr>
                        <w:t>串联在电路中</w:t>
                      </w:r>
                    </w:p>
                  </w:txbxContent>
                </v:textbox>
              </v:shape>
              <v:shape id="_x0000_s2112" type="#_x0000_t202" style="position:absolute;left:7440;top:4572;width:696;height:288" filled="f" stroked="f">
                <v:textbox inset="0,0,0,0">
                  <w:txbxContent>
                    <w:p w14:paraId="7949629C" w14:textId="77777777" w:rsidR="00F4579F" w:rsidRDefault="00F4579F" w:rsidP="00F4579F">
                      <w:pPr>
                        <w:rPr>
                          <w:rFonts w:hint="eastAsia"/>
                        </w:rPr>
                      </w:pPr>
                      <w:r>
                        <w:rPr>
                          <w:rFonts w:hint="eastAsia"/>
                        </w:rPr>
                        <w:t>电流表</w:t>
                      </w:r>
                    </w:p>
                  </w:txbxContent>
                </v:textbox>
              </v:shape>
              <v:shape id="_x0000_s2113" type="#_x0000_t202" style="position:absolute;left:8304;top:4743;width:3456;height:300" filled="f" stroked="f">
                <v:textbox inset="0,0,0,0">
                  <w:txbxContent>
                    <w:p w14:paraId="654F41AB" w14:textId="77777777" w:rsidR="00F4579F" w:rsidRDefault="00F4579F" w:rsidP="00F4579F">
                      <w:r>
                        <w:rPr>
                          <w:rFonts w:hint="eastAsia"/>
                        </w:rPr>
                        <w:t>“+”接线柱流入，“-”接线柱流出</w:t>
                      </w:r>
                    </w:p>
                  </w:txbxContent>
                </v:textbox>
              </v:shape>
              <v:shape id="_x0000_s2114" type="#_x0000_t202" style="position:absolute;left:8268;top:5088;width:2940;height:300" filled="f" stroked="f">
                <v:textbox inset="0,0,0,0">
                  <w:txbxContent>
                    <w:p w14:paraId="3C194460" w14:textId="77777777" w:rsidR="00F4579F" w:rsidRDefault="00F4579F" w:rsidP="00F4579F">
                      <w:r>
                        <w:rPr>
                          <w:rFonts w:hint="eastAsia"/>
                        </w:rPr>
                        <w:t>量程选择：算最大电流 I=U/Rx</w:t>
                      </w:r>
                    </w:p>
                  </w:txbxContent>
                </v:textbox>
              </v:shape>
            </v:group>
            <v:shape id="_x0000_s2115" type="#_x0000_t87" style="position:absolute;left:8122;top:4470;width:143;height:885"/>
          </v:group>
        </w:pict>
      </w:r>
      <w:r w:rsidR="00262F35">
        <w:rPr>
          <w:rFonts w:hint="eastAsia"/>
          <w:szCs w:val="21"/>
        </w:rPr>
        <w:t xml:space="preserve">                                         </w:t>
      </w:r>
    </w:p>
    <w:p w14:paraId="0C3654F3" w14:textId="77777777" w:rsidR="00F4579F" w:rsidRPr="00032D7D" w:rsidRDefault="00F4579F" w:rsidP="00F4579F">
      <w:pPr>
        <w:rPr>
          <w:rFonts w:hint="eastAsia"/>
          <w:szCs w:val="21"/>
        </w:rPr>
      </w:pPr>
    </w:p>
    <w:p w14:paraId="1B65941E" w14:textId="77777777" w:rsidR="00F4579F" w:rsidRPr="00032D7D" w:rsidRDefault="00F4579F" w:rsidP="00F4579F">
      <w:pPr>
        <w:rPr>
          <w:rFonts w:hint="eastAsia"/>
          <w:szCs w:val="21"/>
        </w:rPr>
      </w:pPr>
    </w:p>
    <w:p w14:paraId="22F01253" w14:textId="77777777" w:rsidR="00F4579F" w:rsidRPr="00032D7D" w:rsidRDefault="00F4579F" w:rsidP="00F4579F">
      <w:pPr>
        <w:rPr>
          <w:rFonts w:hint="eastAsia"/>
          <w:szCs w:val="21"/>
        </w:rPr>
      </w:pPr>
      <w:r w:rsidRPr="00032D7D">
        <w:rPr>
          <w:noProof/>
          <w:szCs w:val="21"/>
        </w:rPr>
        <w:pict w14:anchorId="68FE9103">
          <v:group id="_x0000_s2116" style="position:absolute;left:0;text-align:left;margin-left:6.4pt;margin-top:5.5pt;width:3in;height:46.8pt;z-index:4" coordorigin="7440,4452" coordsize="4320,936">
            <v:group id="_x0000_s2117" style="position:absolute;left:7440;top:4452;width:4320;height:936" coordorigin="7440,4452" coordsize="4320,936">
              <v:shape id="_x0000_s2118" type="#_x0000_t202" style="position:absolute;left:8376;top:4452;width:1344;height:300" filled="f" stroked="f">
                <v:textbox inset="0,0,0,0">
                  <w:txbxContent>
                    <w:p w14:paraId="10CBDBFE" w14:textId="77777777" w:rsidR="00F4579F" w:rsidRDefault="00F4579F" w:rsidP="00F4579F">
                      <w:pPr>
                        <w:rPr>
                          <w:rFonts w:hint="eastAsia"/>
                        </w:rPr>
                      </w:pPr>
                      <w:r>
                        <w:rPr>
                          <w:rFonts w:hint="eastAsia"/>
                        </w:rPr>
                        <w:t>并联在电路中</w:t>
                      </w:r>
                    </w:p>
                  </w:txbxContent>
                </v:textbox>
              </v:shape>
              <v:shape id="_x0000_s2119" type="#_x0000_t202" style="position:absolute;left:7440;top:4572;width:696;height:288" filled="f" stroked="f">
                <v:textbox inset="0,0,0,0">
                  <w:txbxContent>
                    <w:p w14:paraId="1E10617B" w14:textId="77777777" w:rsidR="00F4579F" w:rsidRDefault="00F4579F" w:rsidP="00F4579F">
                      <w:pPr>
                        <w:rPr>
                          <w:rFonts w:hint="eastAsia"/>
                        </w:rPr>
                      </w:pPr>
                      <w:r>
                        <w:rPr>
                          <w:rFonts w:hint="eastAsia"/>
                        </w:rPr>
                        <w:t>电压表</w:t>
                      </w:r>
                    </w:p>
                  </w:txbxContent>
                </v:textbox>
              </v:shape>
              <v:shape id="_x0000_s2120" type="#_x0000_t202" style="position:absolute;left:8304;top:4743;width:3456;height:300" filled="f" stroked="f">
                <v:textbox inset="0,0,0,0">
                  <w:txbxContent>
                    <w:p w14:paraId="28881B4E" w14:textId="77777777" w:rsidR="00F4579F" w:rsidRDefault="00F4579F" w:rsidP="00F4579F">
                      <w:r>
                        <w:rPr>
                          <w:rFonts w:hint="eastAsia"/>
                        </w:rPr>
                        <w:t>“+”接线柱流入，“-”接线柱流出</w:t>
                      </w:r>
                    </w:p>
                  </w:txbxContent>
                </v:textbox>
              </v:shape>
              <v:shape id="_x0000_s2121" type="#_x0000_t202" style="position:absolute;left:8268;top:5088;width:2940;height:300" filled="f" stroked="f">
                <v:textbox inset="0,0,0,0">
                  <w:txbxContent>
                    <w:p w14:paraId="0A6B6EDA" w14:textId="77777777" w:rsidR="00F4579F" w:rsidRDefault="00F4579F" w:rsidP="00F4579F">
                      <w:r>
                        <w:rPr>
                          <w:rFonts w:hint="eastAsia"/>
                        </w:rPr>
                        <w:t>量程选择：看电源电压</w:t>
                      </w:r>
                    </w:p>
                  </w:txbxContent>
                </v:textbox>
              </v:shape>
            </v:group>
            <v:shape id="_x0000_s2122" type="#_x0000_t87" style="position:absolute;left:8122;top:4470;width:143;height:885"/>
          </v:group>
        </w:pict>
      </w:r>
    </w:p>
    <w:p w14:paraId="6EFBC24E" w14:textId="77777777" w:rsidR="00F4579F" w:rsidRPr="00032D7D" w:rsidRDefault="00F4579F" w:rsidP="00F4579F">
      <w:pPr>
        <w:rPr>
          <w:rFonts w:hint="eastAsia"/>
          <w:szCs w:val="21"/>
        </w:rPr>
      </w:pPr>
    </w:p>
    <w:p w14:paraId="4B5A2777" w14:textId="77777777" w:rsidR="00F4579F" w:rsidRPr="00032D7D" w:rsidRDefault="00F4579F" w:rsidP="00F4579F">
      <w:pPr>
        <w:rPr>
          <w:rFonts w:hint="eastAsia"/>
          <w:szCs w:val="21"/>
        </w:rPr>
      </w:pPr>
    </w:p>
    <w:p w14:paraId="5CA8E741" w14:textId="77777777" w:rsidR="00F4579F" w:rsidRPr="00032D7D" w:rsidRDefault="00F4579F" w:rsidP="00F4579F">
      <w:pPr>
        <w:rPr>
          <w:rFonts w:hint="eastAsia"/>
          <w:szCs w:val="21"/>
        </w:rPr>
      </w:pPr>
    </w:p>
    <w:p w14:paraId="56BC9F73" w14:textId="77777777" w:rsidR="00F4579F" w:rsidRPr="00032D7D" w:rsidRDefault="00F4579F" w:rsidP="00F4579F">
      <w:pPr>
        <w:ind w:leftChars="133" w:left="936" w:hangingChars="100" w:hanging="402"/>
        <w:rPr>
          <w:rFonts w:hint="eastAsia"/>
          <w:szCs w:val="21"/>
        </w:rPr>
      </w:pPr>
      <w:r w:rsidRPr="00032D7D">
        <w:rPr>
          <w:rFonts w:hint="eastAsia"/>
          <w:szCs w:val="21"/>
        </w:rPr>
        <w:t>② 检查电路无误后，闭合开关S，三次改变滑动变阻器的阻值，分别读出电流表、电压表的示数，填入表格。</w:t>
      </w:r>
    </w:p>
    <w:p w14:paraId="1D3DDBC4" w14:textId="77777777" w:rsidR="00F4579F" w:rsidRPr="00032D7D" w:rsidRDefault="00F4579F" w:rsidP="00F4579F">
      <w:pPr>
        <w:ind w:leftChars="100" w:left="402" w:firstLineChars="35" w:firstLine="141"/>
        <w:rPr>
          <w:rFonts w:hint="eastAsia"/>
          <w:szCs w:val="21"/>
        </w:rPr>
      </w:pPr>
      <w:r w:rsidRPr="00032D7D">
        <w:rPr>
          <w:rFonts w:hint="eastAsia"/>
          <w:szCs w:val="21"/>
        </w:rPr>
        <w:lastRenderedPageBreak/>
        <w:t>③算出三次Rx的值，求出平均值。</w:t>
      </w:r>
    </w:p>
    <w:p w14:paraId="6924B1A3" w14:textId="77777777" w:rsidR="00F4579F" w:rsidRPr="00032D7D" w:rsidRDefault="00F4579F" w:rsidP="00F4579F">
      <w:pPr>
        <w:ind w:leftChars="100" w:left="402" w:firstLineChars="35" w:firstLine="141"/>
        <w:rPr>
          <w:rFonts w:hint="eastAsia"/>
          <w:szCs w:val="21"/>
        </w:rPr>
      </w:pPr>
      <w:r w:rsidRPr="00032D7D">
        <w:rPr>
          <w:rFonts w:hint="eastAsia"/>
          <w:szCs w:val="21"/>
        </w:rPr>
        <w:t>④整理器材。</w:t>
      </w:r>
    </w:p>
    <w:p w14:paraId="3FBFA656" w14:textId="77777777" w:rsidR="00F4579F" w:rsidRPr="00032D7D" w:rsidRDefault="00F4579F" w:rsidP="00F4579F">
      <w:pPr>
        <w:ind w:left="402" w:hangingChars="100" w:hanging="402"/>
        <w:rPr>
          <w:rFonts w:hint="eastAsia"/>
          <w:szCs w:val="21"/>
        </w:rPr>
      </w:pPr>
      <w:r w:rsidRPr="00032D7D">
        <w:rPr>
          <w:rFonts w:hint="eastAsia"/>
          <w:szCs w:val="21"/>
        </w:rPr>
        <w:t>5、讨论：⑴本实验中，滑动变阻器的作用</w:t>
      </w:r>
      <w:r w:rsidRPr="00032D7D">
        <w:rPr>
          <w:rFonts w:eastAsia="KaiTi_GB2312" w:hint="eastAsia"/>
          <w:szCs w:val="21"/>
          <w:u w:val="single"/>
        </w:rPr>
        <w:t>：改变被测电阻两端的电压（分压），同时又保护电路（限流）。</w:t>
      </w:r>
    </w:p>
    <w:p w14:paraId="365D0F34" w14:textId="77777777" w:rsidR="00F4579F" w:rsidRPr="00032D7D" w:rsidRDefault="00F4579F" w:rsidP="00F4579F">
      <w:pPr>
        <w:ind w:leftChars="100" w:left="402"/>
        <w:rPr>
          <w:rFonts w:hint="eastAsia"/>
          <w:szCs w:val="21"/>
        </w:rPr>
      </w:pPr>
      <w:r w:rsidRPr="00032D7D">
        <w:rPr>
          <w:noProof/>
          <w:szCs w:val="21"/>
        </w:rPr>
        <w:pict w14:anchorId="090E191A">
          <v:group id="_x0000_s2123" style="position:absolute;left:0;text-align:left;margin-left:315pt;margin-top:23.4pt;width:59.25pt;height:51pt;z-index:5" coordorigin="11565,9615" coordsize="1185,1020">
            <v:group id="_x0000_s2124" style="position:absolute;left:11565;top:9630;width:1050;height:945" coordorigin="11580,9690" coordsize="1050,945">
              <v:group id="_x0000_s2125" style="position:absolute;left:11580;top:9690;width:1050;height:945" coordorigin="11580,9690" coordsize="1050,945">
                <v:line id="_x0000_s2126" style="position:absolute;flip:y" from="11580,9690" to="11580,10620">
                  <v:stroke endarrow="block" endarrowwidth="narrow"/>
                </v:line>
                <v:line id="_x0000_s2127" style="position:absolute;flip:y" from="11610,10635" to="12630,10635">
                  <v:stroke endarrow="block" endarrowwidth="narrow"/>
                </v:line>
              </v:group>
              <v:line id="_x0000_s2128" style="position:absolute;flip:y" from="11580,9825" to="12150,10605"/>
              <v:line id="_x0000_s2129" style="position:absolute;flip:y" from="11610,10065" to="12435,10590"/>
            </v:group>
            <v:group id="_x0000_s2130" style="position:absolute;left:11640;top:9615;width:1110;height:1020" coordorigin="11640,9615" coordsize="1110,1020">
              <v:shape id="_x0000_s2131" type="#_x0000_t202" style="position:absolute;left:12030;top:9615;width:240;height:240" filled="f" stroked="f">
                <v:textbox inset="0,0,0,0">
                  <w:txbxContent>
                    <w:p w14:paraId="48055212" w14:textId="77777777" w:rsidR="00F4579F" w:rsidRDefault="00F4579F" w:rsidP="00F4579F">
                      <w:pPr>
                        <w:rPr>
                          <w:rFonts w:hint="eastAsia"/>
                        </w:rPr>
                      </w:pPr>
                      <w:r>
                        <w:rPr>
                          <w:rFonts w:hint="eastAsia"/>
                        </w:rPr>
                        <w:t>R</w:t>
                      </w:r>
                      <w:r>
                        <w:rPr>
                          <w:rFonts w:hint="eastAsia"/>
                          <w:vertAlign w:val="subscript"/>
                        </w:rPr>
                        <w:t>1</w:t>
                      </w:r>
                    </w:p>
                  </w:txbxContent>
                </v:textbox>
              </v:shape>
              <v:shape id="_x0000_s2132" type="#_x0000_t202" style="position:absolute;left:12300;top:10095;width:240;height:255" filled="f" stroked="f">
                <v:textbox inset="0,0,0,0">
                  <w:txbxContent>
                    <w:p w14:paraId="6401B2C6" w14:textId="77777777" w:rsidR="00F4579F" w:rsidRDefault="00F4579F" w:rsidP="00F4579F">
                      <w:pPr>
                        <w:rPr>
                          <w:rFonts w:hint="eastAsia"/>
                        </w:rPr>
                      </w:pPr>
                      <w:r>
                        <w:rPr>
                          <w:rFonts w:hint="eastAsia"/>
                        </w:rPr>
                        <w:t>R</w:t>
                      </w:r>
                      <w:r>
                        <w:rPr>
                          <w:rFonts w:hint="eastAsia"/>
                          <w:vertAlign w:val="subscript"/>
                        </w:rPr>
                        <w:t>2</w:t>
                      </w:r>
                    </w:p>
                  </w:txbxContent>
                </v:textbox>
              </v:shape>
              <v:shape id="_x0000_s2133" type="#_x0000_t202" style="position:absolute;left:12570;top:10350;width:180;height:285" filled="f" stroked="f">
                <v:textbox inset="0,0,0,0">
                  <w:txbxContent>
                    <w:p w14:paraId="5FD10AF1" w14:textId="77777777" w:rsidR="00F4579F" w:rsidRDefault="00F4579F" w:rsidP="00F4579F">
                      <w:pPr>
                        <w:rPr>
                          <w:rFonts w:hint="eastAsia"/>
                        </w:rPr>
                      </w:pPr>
                      <w:r>
                        <w:rPr>
                          <w:rFonts w:hint="eastAsia"/>
                        </w:rPr>
                        <w:t>I</w:t>
                      </w:r>
                    </w:p>
                  </w:txbxContent>
                </v:textbox>
              </v:shape>
              <v:shape id="_x0000_s2134" type="#_x0000_t202" style="position:absolute;left:11640;top:9630;width:210;height:300" filled="f" stroked="f">
                <v:textbox inset="0,0,0,0">
                  <w:txbxContent>
                    <w:p w14:paraId="4606E384" w14:textId="77777777" w:rsidR="00F4579F" w:rsidRDefault="00F4579F" w:rsidP="00F4579F">
                      <w:pPr>
                        <w:rPr>
                          <w:rFonts w:hint="eastAsia"/>
                        </w:rPr>
                      </w:pPr>
                      <w:r>
                        <w:rPr>
                          <w:rFonts w:hint="eastAsia"/>
                        </w:rPr>
                        <w:t>U</w:t>
                      </w:r>
                    </w:p>
                  </w:txbxContent>
                </v:textbox>
              </v:shape>
            </v:group>
          </v:group>
        </w:pict>
      </w:r>
      <w:r w:rsidRPr="00032D7D">
        <w:rPr>
          <w:rFonts w:hint="eastAsia"/>
          <w:szCs w:val="21"/>
        </w:rPr>
        <w:t>⑵测量结果偏小是因为：</w:t>
      </w:r>
      <w:r w:rsidRPr="00032D7D">
        <w:rPr>
          <w:rFonts w:ascii="KaiTi_GB2312" w:eastAsia="KaiTi_GB2312" w:hint="eastAsia"/>
          <w:szCs w:val="21"/>
          <w:u w:val="single"/>
        </w:rPr>
        <w:t>有部分电流通过电压表，电流表的示数大于实际通过Rx电流。根据Rx=U/I电阻偏小</w:t>
      </w:r>
      <w:r w:rsidRPr="00032D7D">
        <w:rPr>
          <w:rFonts w:hint="eastAsia"/>
          <w:szCs w:val="21"/>
        </w:rPr>
        <w:t>。</w:t>
      </w:r>
    </w:p>
    <w:p w14:paraId="2B1D0F30" w14:textId="77777777" w:rsidR="00F4579F" w:rsidRPr="00032D7D" w:rsidRDefault="00F4579F" w:rsidP="00F4579F">
      <w:pPr>
        <w:ind w:leftChars="100" w:left="402"/>
        <w:rPr>
          <w:rFonts w:hint="eastAsia"/>
          <w:szCs w:val="21"/>
        </w:rPr>
      </w:pPr>
      <w:r w:rsidRPr="00032D7D">
        <w:rPr>
          <w:rFonts w:hint="eastAsia"/>
          <w:szCs w:val="21"/>
        </w:rPr>
        <w:t>⑶如图是两电阻的伏安曲线，则</w:t>
      </w:r>
      <w:r w:rsidRPr="00032D7D">
        <w:rPr>
          <w:rFonts w:hint="eastAsia"/>
          <w:szCs w:val="21"/>
          <w:u w:val="single"/>
        </w:rPr>
        <w:t>R</w:t>
      </w:r>
      <w:r w:rsidRPr="00032D7D">
        <w:rPr>
          <w:rFonts w:hint="eastAsia"/>
          <w:szCs w:val="21"/>
          <w:u w:val="single"/>
          <w:vertAlign w:val="subscript"/>
        </w:rPr>
        <w:t>1</w:t>
      </w:r>
      <w:r w:rsidRPr="00032D7D">
        <w:rPr>
          <w:rFonts w:hint="eastAsia"/>
          <w:szCs w:val="21"/>
          <w:u w:val="single"/>
        </w:rPr>
        <w:t>＞R</w:t>
      </w:r>
      <w:r w:rsidRPr="00032D7D">
        <w:rPr>
          <w:rFonts w:hint="eastAsia"/>
          <w:szCs w:val="21"/>
          <w:u w:val="single"/>
          <w:vertAlign w:val="subscript"/>
        </w:rPr>
        <w:t>2</w:t>
      </w:r>
    </w:p>
    <w:p w14:paraId="14DC815A" w14:textId="77777777" w:rsidR="00034BBE" w:rsidRDefault="00034BBE">
      <w:pPr>
        <w:rPr>
          <w:rFonts w:hint="eastAsia"/>
        </w:rPr>
      </w:pPr>
    </w:p>
    <w:p w14:paraId="6A5B1629" w14:textId="77777777" w:rsidR="00A62289" w:rsidRDefault="00A62289" w:rsidP="00F4579F">
      <w:pPr>
        <w:rPr>
          <w:rFonts w:hint="eastAsia"/>
        </w:rPr>
      </w:pPr>
    </w:p>
    <w:p w14:paraId="436E1323" w14:textId="77777777" w:rsidR="00D637CB" w:rsidRDefault="00D637CB" w:rsidP="00F4579F">
      <w:pPr>
        <w:rPr>
          <w:rFonts w:hint="eastAsia"/>
          <w:szCs w:val="21"/>
        </w:rPr>
      </w:pPr>
    </w:p>
    <w:p w14:paraId="70E1034C" w14:textId="77777777" w:rsidR="00F4579F" w:rsidRPr="00032D7D" w:rsidRDefault="009A0891" w:rsidP="00F4579F">
      <w:pPr>
        <w:rPr>
          <w:rFonts w:hint="eastAsia"/>
          <w:szCs w:val="21"/>
        </w:rPr>
      </w:pPr>
      <w:r>
        <w:rPr>
          <w:rFonts w:hint="eastAsia"/>
          <w:szCs w:val="21"/>
        </w:rPr>
        <w:t>七</w:t>
      </w:r>
      <w:r w:rsidR="00F4579F">
        <w:rPr>
          <w:rFonts w:hint="eastAsia"/>
          <w:szCs w:val="21"/>
        </w:rPr>
        <w:t>．</w:t>
      </w:r>
      <w:r w:rsidR="00F4579F" w:rsidRPr="00032D7D">
        <w:rPr>
          <w:rFonts w:hint="eastAsia"/>
          <w:szCs w:val="21"/>
        </w:rPr>
        <w:t>伏安法测灯泡的额定功率：①原理：P=UI ②电路图：</w:t>
      </w:r>
    </w:p>
    <w:p w14:paraId="034875CC" w14:textId="77777777" w:rsidR="00F4579F" w:rsidRPr="00032D7D" w:rsidRDefault="00F4579F" w:rsidP="00F4579F">
      <w:pPr>
        <w:ind w:firstLineChars="50" w:firstLine="201"/>
        <w:rPr>
          <w:rFonts w:hint="eastAsia"/>
          <w:szCs w:val="21"/>
        </w:rPr>
      </w:pPr>
      <w:r w:rsidRPr="00032D7D">
        <w:rPr>
          <w:rFonts w:hint="eastAsia"/>
          <w:szCs w:val="21"/>
        </w:rPr>
        <w:t>③选择和连接实物时须注意：</w:t>
      </w:r>
    </w:p>
    <w:p w14:paraId="0DDBB7E7" w14:textId="77777777" w:rsidR="00F4579F" w:rsidRPr="00032D7D" w:rsidRDefault="00F4579F" w:rsidP="00F4579F">
      <w:pPr>
        <w:rPr>
          <w:rFonts w:hint="eastAsia"/>
          <w:szCs w:val="21"/>
        </w:rPr>
      </w:pPr>
      <w:r w:rsidRPr="00032D7D">
        <w:rPr>
          <w:noProof/>
          <w:szCs w:val="21"/>
        </w:rPr>
        <w:pict w14:anchorId="7CE5BB54">
          <v:shape id="_x0000_s2135" type="#_x0000_t87" style="position:absolute;left:0;text-align:left;margin-left:-9pt;margin-top:6.55pt;width:9pt;height:102.65pt;z-index:9"/>
        </w:pict>
      </w:r>
      <w:r w:rsidRPr="00032D7D">
        <w:rPr>
          <w:rFonts w:hint="eastAsia"/>
          <w:szCs w:val="21"/>
        </w:rPr>
        <w:t xml:space="preserve">　电源：其电压高于灯泡的</w:t>
      </w:r>
      <w:r w:rsidRPr="00032D7D">
        <w:rPr>
          <w:rFonts w:eastAsia="KaiTi_GB2312" w:hint="eastAsia"/>
          <w:szCs w:val="21"/>
          <w:u w:val="single"/>
        </w:rPr>
        <w:t>额定电压</w:t>
      </w:r>
    </w:p>
    <w:p w14:paraId="412AD384" w14:textId="77777777" w:rsidR="00F4579F" w:rsidRPr="00032D7D" w:rsidRDefault="00F4579F" w:rsidP="00F4579F">
      <w:pPr>
        <w:ind w:leftChars="100" w:left="2811" w:hangingChars="600" w:hanging="2409"/>
        <w:rPr>
          <w:rFonts w:hint="eastAsia"/>
          <w:szCs w:val="21"/>
        </w:rPr>
      </w:pPr>
      <w:r w:rsidRPr="00032D7D">
        <w:rPr>
          <w:rFonts w:hint="eastAsia"/>
          <w:szCs w:val="21"/>
        </w:rPr>
        <w:t>滑动变阻器：接入电路时要变阻，且调到最大值。根据</w:t>
      </w:r>
      <w:r w:rsidRPr="00032D7D">
        <w:rPr>
          <w:rFonts w:eastAsia="KaiTi_GB2312" w:hint="eastAsia"/>
          <w:szCs w:val="21"/>
          <w:u w:val="single"/>
        </w:rPr>
        <w:t>能否调到灯泡的额定电压</w:t>
      </w:r>
      <w:r w:rsidRPr="00032D7D">
        <w:rPr>
          <w:rFonts w:hint="eastAsia"/>
          <w:szCs w:val="21"/>
        </w:rPr>
        <w:t>选择滑动变阻器。</w:t>
      </w:r>
    </w:p>
    <w:p w14:paraId="23013B15" w14:textId="77777777" w:rsidR="004250CA" w:rsidRDefault="00F4579F" w:rsidP="00F4579F">
      <w:pPr>
        <w:ind w:leftChars="100" w:left="2410" w:hangingChars="500" w:hanging="2008"/>
        <w:rPr>
          <w:rFonts w:hint="eastAsia"/>
          <w:szCs w:val="21"/>
        </w:rPr>
      </w:pPr>
      <w:r w:rsidRPr="00032D7D">
        <w:rPr>
          <w:noProof/>
          <w:szCs w:val="21"/>
        </w:rPr>
        <w:pict w14:anchorId="14509143">
          <v:shape id="_x0000_s2136" type="#_x0000_t87" style="position:absolute;left:0;text-align:left;margin-left:45.1pt;margin-top:2.35pt;width:7.15pt;height:29.25pt;z-index:8"/>
        </w:pict>
      </w:r>
      <w:r w:rsidRPr="00032D7D">
        <w:rPr>
          <w:rFonts w:hint="eastAsia"/>
          <w:szCs w:val="21"/>
        </w:rPr>
        <w:t>电压表：并联在灯泡的两端“+”接线柱流入，“－”接线柱流出。</w:t>
      </w:r>
    </w:p>
    <w:p w14:paraId="01445D17" w14:textId="77777777" w:rsidR="00F4579F" w:rsidRPr="00032D7D" w:rsidRDefault="00F4579F" w:rsidP="004250CA">
      <w:pPr>
        <w:ind w:leftChars="500" w:left="2410" w:hangingChars="100" w:hanging="402"/>
        <w:rPr>
          <w:rFonts w:hint="eastAsia"/>
          <w:szCs w:val="21"/>
        </w:rPr>
      </w:pPr>
      <w:r w:rsidRPr="00032D7D">
        <w:rPr>
          <w:rFonts w:hint="eastAsia"/>
          <w:szCs w:val="21"/>
        </w:rPr>
        <w:t>根据</w:t>
      </w:r>
      <w:r w:rsidRPr="00032D7D">
        <w:rPr>
          <w:rFonts w:eastAsia="KaiTi_GB2312" w:hint="eastAsia"/>
          <w:szCs w:val="21"/>
          <w:u w:val="single"/>
        </w:rPr>
        <w:t>额定电压</w:t>
      </w:r>
      <w:r w:rsidRPr="00032D7D">
        <w:rPr>
          <w:rFonts w:hint="eastAsia"/>
          <w:szCs w:val="21"/>
        </w:rPr>
        <w:t>选择电压表量程。</w:t>
      </w:r>
    </w:p>
    <w:p w14:paraId="36B3E145" w14:textId="77777777" w:rsidR="006F62F5" w:rsidRDefault="00F4579F" w:rsidP="006F62F5">
      <w:pPr>
        <w:ind w:leftChars="100" w:left="2008" w:hangingChars="400" w:hanging="1606"/>
        <w:rPr>
          <w:rFonts w:hint="eastAsia"/>
          <w:szCs w:val="21"/>
        </w:rPr>
      </w:pPr>
      <w:r w:rsidRPr="00032D7D">
        <w:rPr>
          <w:noProof/>
          <w:szCs w:val="21"/>
        </w:rPr>
        <w:lastRenderedPageBreak/>
        <w:pict w14:anchorId="71E161AC">
          <v:shape id="_x0000_s2137" type="#_x0000_t87" style="position:absolute;left:0;text-align:left;margin-left:42.85pt;margin-top:1.9pt;width:7.15pt;height:29.25pt;z-index:7"/>
        </w:pict>
      </w:r>
      <w:r w:rsidRPr="00032D7D">
        <w:rPr>
          <w:rFonts w:hint="eastAsia"/>
          <w:szCs w:val="21"/>
        </w:rPr>
        <w:t>电流表：串联在电路里““+”接线柱流入，“－”接线柱流出。</w:t>
      </w:r>
    </w:p>
    <w:p w14:paraId="2DD5EA76" w14:textId="77777777" w:rsidR="00F4579F" w:rsidRPr="00032D7D" w:rsidRDefault="00F4579F" w:rsidP="006F62F5">
      <w:pPr>
        <w:ind w:leftChars="500" w:left="2008"/>
        <w:rPr>
          <w:rFonts w:hint="eastAsia"/>
          <w:szCs w:val="21"/>
        </w:rPr>
      </w:pPr>
      <w:r w:rsidRPr="00032D7D">
        <w:rPr>
          <w:rFonts w:hint="eastAsia"/>
          <w:szCs w:val="21"/>
        </w:rPr>
        <w:t>根据I</w:t>
      </w:r>
      <w:r w:rsidRPr="00032D7D">
        <w:rPr>
          <w:rFonts w:hint="eastAsia"/>
          <w:szCs w:val="21"/>
          <w:vertAlign w:val="subscript"/>
        </w:rPr>
        <w:t>额</w:t>
      </w:r>
      <w:r w:rsidRPr="00032D7D">
        <w:rPr>
          <w:rFonts w:hint="eastAsia"/>
          <w:szCs w:val="21"/>
        </w:rPr>
        <w:t>=P</w:t>
      </w:r>
      <w:r w:rsidRPr="00032D7D">
        <w:rPr>
          <w:rFonts w:hint="eastAsia"/>
          <w:szCs w:val="21"/>
          <w:vertAlign w:val="subscript"/>
        </w:rPr>
        <w:t>额</w:t>
      </w:r>
      <w:r w:rsidRPr="00032D7D">
        <w:rPr>
          <w:rFonts w:hint="eastAsia"/>
          <w:szCs w:val="21"/>
        </w:rPr>
        <w:t>/U</w:t>
      </w:r>
      <w:r w:rsidRPr="00032D7D">
        <w:rPr>
          <w:rFonts w:hint="eastAsia"/>
          <w:szCs w:val="21"/>
          <w:vertAlign w:val="subscript"/>
        </w:rPr>
        <w:t>额</w:t>
      </w:r>
      <w:r w:rsidRPr="00032D7D">
        <w:rPr>
          <w:rFonts w:hint="eastAsia"/>
          <w:szCs w:val="21"/>
        </w:rPr>
        <w:t xml:space="preserve"> 或I</w:t>
      </w:r>
      <w:r w:rsidRPr="00032D7D">
        <w:rPr>
          <w:rFonts w:hint="eastAsia"/>
          <w:szCs w:val="21"/>
          <w:vertAlign w:val="subscript"/>
        </w:rPr>
        <w:t>额</w:t>
      </w:r>
      <w:r w:rsidRPr="00032D7D">
        <w:rPr>
          <w:rFonts w:hint="eastAsia"/>
          <w:szCs w:val="21"/>
        </w:rPr>
        <w:t>=U</w:t>
      </w:r>
      <w:r w:rsidRPr="00032D7D">
        <w:rPr>
          <w:rFonts w:hint="eastAsia"/>
          <w:szCs w:val="21"/>
          <w:vertAlign w:val="subscript"/>
        </w:rPr>
        <w:t>额</w:t>
      </w:r>
      <w:r w:rsidRPr="00032D7D">
        <w:rPr>
          <w:rFonts w:hint="eastAsia"/>
          <w:szCs w:val="21"/>
        </w:rPr>
        <w:t>/R 选择量程。</w:t>
      </w:r>
    </w:p>
    <w:p w14:paraId="0290805F" w14:textId="77777777" w:rsidR="00A62289" w:rsidRDefault="00A62289" w:rsidP="00F4579F">
      <w:pPr>
        <w:rPr>
          <w:rFonts w:hint="eastAsia"/>
          <w:szCs w:val="21"/>
        </w:rPr>
      </w:pPr>
    </w:p>
    <w:p w14:paraId="7C996545" w14:textId="77777777" w:rsidR="00D637CB" w:rsidRDefault="00D637CB" w:rsidP="00F4579F">
      <w:pPr>
        <w:rPr>
          <w:rFonts w:hint="eastAsia"/>
          <w:szCs w:val="21"/>
        </w:rPr>
      </w:pPr>
    </w:p>
    <w:p w14:paraId="23CF0114" w14:textId="77777777" w:rsidR="00D30983" w:rsidRDefault="00D30983" w:rsidP="00F4579F">
      <w:pPr>
        <w:rPr>
          <w:rFonts w:hint="eastAsia"/>
          <w:szCs w:val="21"/>
        </w:rPr>
      </w:pPr>
    </w:p>
    <w:p w14:paraId="57693428" w14:textId="77777777" w:rsidR="00F4579F" w:rsidRPr="00032D7D" w:rsidRDefault="00D30983" w:rsidP="00F4579F">
      <w:pPr>
        <w:rPr>
          <w:rFonts w:hint="eastAsia"/>
          <w:szCs w:val="21"/>
        </w:rPr>
      </w:pPr>
      <w:r>
        <w:rPr>
          <w:rFonts w:hint="eastAsia"/>
          <w:szCs w:val="21"/>
        </w:rPr>
        <w:t>八</w:t>
      </w:r>
      <w:r w:rsidR="00F4579F">
        <w:rPr>
          <w:rFonts w:hint="eastAsia"/>
          <w:szCs w:val="21"/>
        </w:rPr>
        <w:t>．</w:t>
      </w:r>
      <w:r w:rsidR="00581ABB">
        <w:rPr>
          <w:rFonts w:hint="eastAsia"/>
          <w:szCs w:val="21"/>
        </w:rPr>
        <w:t>探究</w:t>
      </w:r>
      <w:r w:rsidR="00581ABB" w:rsidRPr="00032D7D">
        <w:rPr>
          <w:rFonts w:hint="eastAsia"/>
          <w:szCs w:val="21"/>
        </w:rPr>
        <w:t>牛顿第一定律</w:t>
      </w:r>
      <w:r w:rsidR="00581ABB">
        <w:rPr>
          <w:rFonts w:hint="eastAsia"/>
          <w:szCs w:val="21"/>
        </w:rPr>
        <w:t>（</w:t>
      </w:r>
      <w:r w:rsidR="00F4579F" w:rsidRPr="00032D7D">
        <w:rPr>
          <w:rFonts w:hint="eastAsia"/>
          <w:szCs w:val="21"/>
        </w:rPr>
        <w:t>伽利略斜面</w:t>
      </w:r>
      <w:r w:rsidR="00581ABB">
        <w:rPr>
          <w:rFonts w:hint="eastAsia"/>
          <w:szCs w:val="21"/>
        </w:rPr>
        <w:t>）</w:t>
      </w:r>
      <w:r w:rsidR="00F4579F" w:rsidRPr="00032D7D">
        <w:rPr>
          <w:rFonts w:hint="eastAsia"/>
          <w:szCs w:val="21"/>
        </w:rPr>
        <w:t>实验：</w:t>
      </w:r>
    </w:p>
    <w:p w14:paraId="7A02BED7" w14:textId="77777777" w:rsidR="00F4579F" w:rsidRPr="00032D7D" w:rsidRDefault="00F4579F" w:rsidP="00F4579F">
      <w:pPr>
        <w:ind w:leftChars="-94" w:left="1631" w:hangingChars="500" w:hanging="2008"/>
        <w:rPr>
          <w:rFonts w:hint="eastAsia"/>
          <w:szCs w:val="21"/>
        </w:rPr>
      </w:pPr>
      <w:r w:rsidRPr="00032D7D">
        <w:rPr>
          <w:rFonts w:hint="eastAsia"/>
          <w:szCs w:val="21"/>
        </w:rPr>
        <w:t xml:space="preserve">  ⑴三次实验小车都从</w:t>
      </w:r>
      <w:r w:rsidRPr="00032D7D">
        <w:rPr>
          <w:rFonts w:eastAsia="KaiTi_GB2312" w:hint="eastAsia"/>
          <w:szCs w:val="21"/>
          <w:u w:val="single"/>
        </w:rPr>
        <w:t>斜面顶端</w:t>
      </w:r>
      <w:r w:rsidRPr="00032D7D">
        <w:rPr>
          <w:rFonts w:hint="eastAsia"/>
          <w:szCs w:val="21"/>
        </w:rPr>
        <w:t>滑下的目的是：</w:t>
      </w:r>
      <w:r w:rsidRPr="00032D7D">
        <w:rPr>
          <w:rFonts w:eastAsia="KaiTi_GB2312" w:hint="eastAsia"/>
          <w:szCs w:val="21"/>
          <w:u w:val="single"/>
        </w:rPr>
        <w:t>保证小车开始沿着平面运动的速度相同。</w:t>
      </w:r>
    </w:p>
    <w:p w14:paraId="566035EA" w14:textId="77777777" w:rsidR="00F4579F" w:rsidRPr="00032D7D" w:rsidRDefault="00F4579F" w:rsidP="00F4579F">
      <w:pPr>
        <w:rPr>
          <w:rFonts w:eastAsia="KaiTi_GB2312" w:hint="eastAsia"/>
          <w:szCs w:val="21"/>
          <w:u w:val="single"/>
        </w:rPr>
      </w:pPr>
      <w:r w:rsidRPr="00032D7D">
        <w:rPr>
          <w:rFonts w:hint="eastAsia"/>
          <w:szCs w:val="21"/>
        </w:rPr>
        <w:t>⑵实验得出得结论：</w:t>
      </w:r>
      <w:r w:rsidRPr="00032D7D">
        <w:rPr>
          <w:rFonts w:eastAsia="KaiTi_GB2312" w:hint="eastAsia"/>
          <w:szCs w:val="21"/>
          <w:u w:val="single"/>
        </w:rPr>
        <w:t>在同样条件下，平面越光滑，小车前进地越远。</w:t>
      </w:r>
    </w:p>
    <w:p w14:paraId="44013CEE" w14:textId="77777777" w:rsidR="00F4579F" w:rsidRPr="00032D7D" w:rsidRDefault="00F4579F" w:rsidP="00F4579F">
      <w:pPr>
        <w:rPr>
          <w:rFonts w:eastAsia="KaiTi_GB2312" w:hint="eastAsia"/>
          <w:szCs w:val="21"/>
          <w:u w:val="single"/>
        </w:rPr>
      </w:pPr>
      <w:r w:rsidRPr="00032D7D">
        <w:rPr>
          <w:rFonts w:hint="eastAsia"/>
          <w:szCs w:val="21"/>
        </w:rPr>
        <w:t>⑶伽利略的推论是：</w:t>
      </w:r>
      <w:r w:rsidRPr="00032D7D">
        <w:rPr>
          <w:rFonts w:eastAsia="KaiTi_GB2312" w:hint="eastAsia"/>
          <w:szCs w:val="21"/>
          <w:u w:val="single"/>
        </w:rPr>
        <w:t>在理想情况下，如果表面绝对光滑，物体将以恒定不变的速度永远运动下去。</w:t>
      </w:r>
    </w:p>
    <w:p w14:paraId="7E8B5804" w14:textId="77777777" w:rsidR="00F4579F" w:rsidRDefault="00F4579F" w:rsidP="00F4579F">
      <w:pPr>
        <w:rPr>
          <w:rFonts w:hint="eastAsia"/>
          <w:szCs w:val="21"/>
        </w:rPr>
      </w:pPr>
      <w:r w:rsidRPr="00032D7D">
        <w:rPr>
          <w:rFonts w:hint="eastAsia"/>
          <w:szCs w:val="21"/>
        </w:rPr>
        <w:t>牛顿第一定律：</w:t>
      </w:r>
    </w:p>
    <w:p w14:paraId="42BC7E53" w14:textId="77777777" w:rsidR="00F4579F" w:rsidRPr="00032D7D" w:rsidRDefault="00F4579F" w:rsidP="00F4579F">
      <w:pPr>
        <w:rPr>
          <w:rFonts w:hint="eastAsia"/>
          <w:szCs w:val="21"/>
        </w:rPr>
      </w:pPr>
      <w:r w:rsidRPr="00032D7D">
        <w:rPr>
          <w:rFonts w:hint="eastAsia"/>
          <w:szCs w:val="21"/>
        </w:rPr>
        <w:t>说明：</w:t>
      </w:r>
    </w:p>
    <w:p w14:paraId="54470D25" w14:textId="77777777" w:rsidR="00F4579F" w:rsidRPr="00032D7D" w:rsidRDefault="00F4579F" w:rsidP="00F4579F">
      <w:pPr>
        <w:rPr>
          <w:rFonts w:hint="eastAsia"/>
          <w:szCs w:val="21"/>
        </w:rPr>
      </w:pPr>
      <w:r w:rsidRPr="00032D7D">
        <w:rPr>
          <w:rFonts w:hint="eastAsia"/>
          <w:szCs w:val="21"/>
        </w:rPr>
        <w:t>A、牛顿第一定律是在大量</w:t>
      </w:r>
      <w:r w:rsidRPr="00032D7D">
        <w:rPr>
          <w:rFonts w:eastAsia="KaiTi_GB2312" w:hint="eastAsia"/>
          <w:szCs w:val="21"/>
          <w:u w:val="single"/>
        </w:rPr>
        <w:t>经验事实</w:t>
      </w:r>
      <w:r w:rsidRPr="00032D7D">
        <w:rPr>
          <w:rFonts w:hint="eastAsia"/>
          <w:szCs w:val="21"/>
        </w:rPr>
        <w:t>的基础上，通过进一步</w:t>
      </w:r>
      <w:r w:rsidRPr="00032D7D">
        <w:rPr>
          <w:rFonts w:eastAsia="KaiTi_GB2312" w:hint="eastAsia"/>
          <w:szCs w:val="21"/>
          <w:u w:val="single"/>
        </w:rPr>
        <w:t>推理而概括</w:t>
      </w:r>
      <w:r w:rsidRPr="00032D7D">
        <w:rPr>
          <w:rFonts w:eastAsia="KaiTi_GB2312" w:hint="eastAsia"/>
          <w:szCs w:val="21"/>
          <w:u w:val="single"/>
        </w:rPr>
        <w:t xml:space="preserve"> </w:t>
      </w:r>
      <w:r w:rsidRPr="00032D7D">
        <w:rPr>
          <w:rFonts w:hint="eastAsia"/>
          <w:szCs w:val="21"/>
        </w:rPr>
        <w:t>出来的，且经受住了</w:t>
      </w:r>
      <w:r w:rsidRPr="00032D7D">
        <w:rPr>
          <w:rFonts w:eastAsia="KaiTi_GB2312" w:hint="eastAsia"/>
          <w:szCs w:val="21"/>
          <w:u w:val="single"/>
        </w:rPr>
        <w:t>实践的检验</w:t>
      </w:r>
      <w:r w:rsidRPr="00032D7D">
        <w:rPr>
          <w:rFonts w:eastAsia="KaiTi_GB2312" w:hint="eastAsia"/>
          <w:szCs w:val="21"/>
          <w:u w:val="single"/>
        </w:rPr>
        <w:t xml:space="preserve"> </w:t>
      </w:r>
      <w:r w:rsidRPr="00032D7D">
        <w:rPr>
          <w:rFonts w:hint="eastAsia"/>
          <w:szCs w:val="21"/>
        </w:rPr>
        <w:t>所以已成为大家公认的力学基本定律之一。但是 我们周围不受力是不可能的，因此不可能用</w:t>
      </w:r>
      <w:r w:rsidRPr="00032D7D">
        <w:rPr>
          <w:rFonts w:eastAsia="KaiTi_GB2312" w:hint="eastAsia"/>
          <w:szCs w:val="21"/>
          <w:u w:val="single"/>
        </w:rPr>
        <w:t>实验</w:t>
      </w:r>
      <w:r w:rsidRPr="00032D7D">
        <w:rPr>
          <w:rFonts w:hint="eastAsia"/>
          <w:szCs w:val="21"/>
        </w:rPr>
        <w:t>来直接证明牛顿第一定律。</w:t>
      </w:r>
    </w:p>
    <w:p w14:paraId="44D019DC" w14:textId="77777777" w:rsidR="00F4579F" w:rsidRPr="00032D7D" w:rsidRDefault="00F4579F" w:rsidP="00F4579F">
      <w:pPr>
        <w:rPr>
          <w:rFonts w:hint="eastAsia"/>
          <w:szCs w:val="21"/>
        </w:rPr>
      </w:pPr>
      <w:r w:rsidRPr="00032D7D">
        <w:rPr>
          <w:rFonts w:hint="eastAsia"/>
          <w:szCs w:val="21"/>
        </w:rPr>
        <w:lastRenderedPageBreak/>
        <w:t>B、牛顿第一定律的内涵：物体不受力，原来静止的物体将保持静止状态,原来运动的物体,不管原来做什么运动,物体都将做匀速直线运动.</w:t>
      </w:r>
    </w:p>
    <w:p w14:paraId="7E7CE974" w14:textId="77777777" w:rsidR="00F4579F" w:rsidRPr="00032D7D" w:rsidRDefault="00F4579F" w:rsidP="00F4579F">
      <w:pPr>
        <w:rPr>
          <w:rFonts w:hint="eastAsia"/>
          <w:szCs w:val="21"/>
        </w:rPr>
      </w:pPr>
      <w:r w:rsidRPr="00032D7D">
        <w:rPr>
          <w:rFonts w:hint="eastAsia"/>
          <w:szCs w:val="21"/>
        </w:rPr>
        <w:t>C、牛顿第一定律告诉我们:物体做匀速直线运动可以</w:t>
      </w:r>
      <w:r w:rsidRPr="00032D7D">
        <w:rPr>
          <w:rFonts w:eastAsia="KaiTi_GB2312" w:hint="eastAsia"/>
          <w:szCs w:val="21"/>
          <w:u w:val="single"/>
        </w:rPr>
        <w:t>不需要力</w:t>
      </w:r>
      <w:r w:rsidRPr="00032D7D">
        <w:rPr>
          <w:rFonts w:eastAsia="KaiTi_GB2312" w:hint="eastAsia"/>
          <w:szCs w:val="21"/>
        </w:rPr>
        <w:t>，</w:t>
      </w:r>
      <w:r w:rsidRPr="00032D7D">
        <w:rPr>
          <w:rFonts w:hint="eastAsia"/>
          <w:szCs w:val="21"/>
        </w:rPr>
        <w:t>即力与运动状态无关，所以力不是</w:t>
      </w:r>
      <w:r w:rsidRPr="00032D7D">
        <w:rPr>
          <w:rFonts w:eastAsia="KaiTi_GB2312" w:hint="eastAsia"/>
          <w:szCs w:val="21"/>
          <w:u w:val="single"/>
        </w:rPr>
        <w:t>产生或维持运动</w:t>
      </w:r>
      <w:r w:rsidRPr="00032D7D">
        <w:rPr>
          <w:rFonts w:hint="eastAsia"/>
          <w:szCs w:val="21"/>
        </w:rPr>
        <w:t>的原因。</w:t>
      </w:r>
    </w:p>
    <w:p w14:paraId="191513DC" w14:textId="77777777" w:rsidR="00F4579F" w:rsidRDefault="00F4579F">
      <w:pPr>
        <w:rPr>
          <w:rFonts w:hint="eastAsia"/>
        </w:rPr>
      </w:pPr>
    </w:p>
    <w:p w14:paraId="58A79731" w14:textId="77777777" w:rsidR="00A62289" w:rsidRDefault="00A62289" w:rsidP="002324AD">
      <w:pPr>
        <w:rPr>
          <w:rFonts w:hint="eastAsia"/>
          <w:szCs w:val="21"/>
        </w:rPr>
      </w:pPr>
    </w:p>
    <w:p w14:paraId="30601C73" w14:textId="77777777" w:rsidR="002324AD" w:rsidRPr="00032D7D" w:rsidRDefault="00D30983" w:rsidP="002324AD">
      <w:pPr>
        <w:rPr>
          <w:rFonts w:hint="eastAsia"/>
          <w:szCs w:val="21"/>
        </w:rPr>
      </w:pPr>
      <w:r>
        <w:rPr>
          <w:rFonts w:hint="eastAsia"/>
          <w:szCs w:val="21"/>
        </w:rPr>
        <w:t>九</w:t>
      </w:r>
      <w:r w:rsidR="002324AD">
        <w:rPr>
          <w:rFonts w:hint="eastAsia"/>
          <w:szCs w:val="21"/>
        </w:rPr>
        <w:t>.</w:t>
      </w:r>
      <w:r w:rsidR="002324AD" w:rsidRPr="00032D7D">
        <w:rPr>
          <w:rFonts w:hint="eastAsia"/>
          <w:szCs w:val="21"/>
        </w:rPr>
        <w:t>滑动摩擦力：</w:t>
      </w:r>
    </w:p>
    <w:p w14:paraId="723045F6" w14:textId="77777777" w:rsidR="002324AD" w:rsidRPr="00032D7D" w:rsidRDefault="002324AD" w:rsidP="002324AD">
      <w:pPr>
        <w:rPr>
          <w:rFonts w:eastAsia="KaiTi_GB2312" w:hint="eastAsia"/>
          <w:szCs w:val="21"/>
          <w:u w:val="single"/>
        </w:rPr>
      </w:pPr>
      <w:r w:rsidRPr="00032D7D">
        <w:rPr>
          <w:rFonts w:hint="eastAsia"/>
          <w:szCs w:val="21"/>
        </w:rPr>
        <w:t>⑴测量原理：</w:t>
      </w:r>
      <w:r w:rsidRPr="00032D7D">
        <w:rPr>
          <w:rFonts w:eastAsia="KaiTi_GB2312" w:hint="eastAsia"/>
          <w:szCs w:val="21"/>
          <w:u w:val="single"/>
        </w:rPr>
        <w:t>二力平衡条件</w:t>
      </w:r>
    </w:p>
    <w:p w14:paraId="40F8D492" w14:textId="77777777" w:rsidR="002324AD" w:rsidRPr="00032D7D" w:rsidRDefault="002324AD" w:rsidP="002324AD">
      <w:pPr>
        <w:rPr>
          <w:rFonts w:eastAsia="KaiTi_GB2312" w:hint="eastAsia"/>
          <w:szCs w:val="21"/>
          <w:u w:val="single"/>
        </w:rPr>
      </w:pPr>
      <w:r w:rsidRPr="00032D7D">
        <w:rPr>
          <w:rFonts w:hint="eastAsia"/>
          <w:szCs w:val="21"/>
        </w:rPr>
        <w:t>⑵测量方法：</w:t>
      </w:r>
      <w:r w:rsidRPr="00032D7D">
        <w:rPr>
          <w:rFonts w:eastAsia="KaiTi_GB2312" w:hint="eastAsia"/>
          <w:szCs w:val="21"/>
          <w:u w:val="single"/>
        </w:rPr>
        <w:t>把木块放在水平长木板上，用弹簧测力计水平拉木块，使木块匀速运动，读出这时的拉力就等于滑动摩擦力的大小。</w:t>
      </w:r>
    </w:p>
    <w:p w14:paraId="24FFB597" w14:textId="77777777" w:rsidR="002324AD" w:rsidRPr="00032D7D" w:rsidRDefault="002324AD" w:rsidP="002324AD">
      <w:pPr>
        <w:rPr>
          <w:rFonts w:eastAsia="KaiTi_GB2312" w:hint="eastAsia"/>
          <w:szCs w:val="21"/>
        </w:rPr>
      </w:pPr>
      <w:r w:rsidRPr="00032D7D">
        <w:rPr>
          <w:rFonts w:hint="eastAsia"/>
          <w:szCs w:val="21"/>
        </w:rPr>
        <w:t>⑶ 结论：</w:t>
      </w:r>
      <w:r w:rsidRPr="00032D7D">
        <w:rPr>
          <w:rFonts w:eastAsia="KaiTi_GB2312" w:hint="eastAsia"/>
          <w:szCs w:val="21"/>
          <w:u w:val="single"/>
        </w:rPr>
        <w:t>接触面粗糙程度相同时，压力越大滑动摩擦力越大</w:t>
      </w:r>
      <w:r w:rsidRPr="00032D7D">
        <w:rPr>
          <w:rFonts w:hint="eastAsia"/>
          <w:szCs w:val="21"/>
        </w:rPr>
        <w:t>；</w:t>
      </w:r>
      <w:r w:rsidRPr="00032D7D">
        <w:rPr>
          <w:rFonts w:eastAsia="KaiTi_GB2312" w:hint="eastAsia"/>
          <w:szCs w:val="21"/>
          <w:u w:val="single"/>
        </w:rPr>
        <w:t>压力相同时，接触面越粗糙滑动摩擦力越大</w:t>
      </w:r>
      <w:r w:rsidRPr="00032D7D">
        <w:rPr>
          <w:rFonts w:eastAsia="KaiTi_GB2312" w:hint="eastAsia"/>
          <w:szCs w:val="21"/>
        </w:rPr>
        <w:t>。</w:t>
      </w:r>
      <w:r w:rsidRPr="00032D7D">
        <w:rPr>
          <w:rFonts w:hint="eastAsia"/>
          <w:szCs w:val="21"/>
        </w:rPr>
        <w:t>该研究采用了</w:t>
      </w:r>
      <w:r w:rsidRPr="00032D7D">
        <w:rPr>
          <w:rFonts w:eastAsia="KaiTi_GB2312" w:hint="eastAsia"/>
          <w:szCs w:val="21"/>
          <w:u w:val="single"/>
        </w:rPr>
        <w:t>控制变量</w:t>
      </w:r>
      <w:r w:rsidRPr="00032D7D">
        <w:rPr>
          <w:rFonts w:hint="eastAsia"/>
          <w:szCs w:val="21"/>
        </w:rPr>
        <w:t>法。由前两结论可概括为：滑动摩擦力的大小与</w:t>
      </w:r>
      <w:r w:rsidRPr="00032D7D">
        <w:rPr>
          <w:rFonts w:eastAsia="KaiTi_GB2312" w:hint="eastAsia"/>
          <w:szCs w:val="21"/>
          <w:u w:val="single"/>
        </w:rPr>
        <w:t>压力大小</w:t>
      </w:r>
      <w:r w:rsidRPr="00032D7D">
        <w:rPr>
          <w:rFonts w:hint="eastAsia"/>
          <w:szCs w:val="21"/>
        </w:rPr>
        <w:t>和</w:t>
      </w:r>
      <w:r w:rsidRPr="00032D7D">
        <w:rPr>
          <w:rFonts w:eastAsia="KaiTi_GB2312" w:hint="eastAsia"/>
          <w:szCs w:val="21"/>
          <w:u w:val="single"/>
        </w:rPr>
        <w:t>接触面的粗糙程度</w:t>
      </w:r>
      <w:r w:rsidRPr="00032D7D">
        <w:rPr>
          <w:rFonts w:hint="eastAsia"/>
          <w:szCs w:val="21"/>
        </w:rPr>
        <w:t>有关。实验还可研究滑动摩擦力的大小与</w:t>
      </w:r>
      <w:r w:rsidRPr="00032D7D">
        <w:rPr>
          <w:rFonts w:eastAsia="KaiTi_GB2312" w:hint="eastAsia"/>
          <w:szCs w:val="21"/>
          <w:u w:val="single"/>
        </w:rPr>
        <w:t>接触面大小、运动速度大小</w:t>
      </w:r>
      <w:r w:rsidRPr="00032D7D">
        <w:rPr>
          <w:rFonts w:hint="eastAsia"/>
          <w:szCs w:val="21"/>
        </w:rPr>
        <w:t>等无关。</w:t>
      </w:r>
    </w:p>
    <w:p w14:paraId="00E61F73" w14:textId="77777777" w:rsidR="00D637CB" w:rsidRDefault="00D637CB" w:rsidP="002324AD">
      <w:pPr>
        <w:ind w:left="1606" w:hangingChars="400" w:hanging="1606"/>
        <w:rPr>
          <w:rFonts w:hint="eastAsia"/>
          <w:szCs w:val="21"/>
        </w:rPr>
      </w:pPr>
    </w:p>
    <w:p w14:paraId="17513E18" w14:textId="77777777" w:rsidR="002324AD" w:rsidRPr="00032D7D" w:rsidRDefault="002324AD" w:rsidP="002324AD">
      <w:pPr>
        <w:ind w:left="1606" w:hangingChars="400" w:hanging="1606"/>
        <w:rPr>
          <w:rFonts w:hint="eastAsia"/>
          <w:szCs w:val="21"/>
        </w:rPr>
      </w:pPr>
      <w:r>
        <w:rPr>
          <w:rFonts w:hint="eastAsia"/>
          <w:szCs w:val="21"/>
        </w:rPr>
        <w:t>五．</w:t>
      </w:r>
      <w:r w:rsidRPr="00032D7D">
        <w:rPr>
          <w:rFonts w:hint="eastAsia"/>
          <w:szCs w:val="21"/>
        </w:rPr>
        <w:t>研究影响压力作用效果因素的实验：</w:t>
      </w:r>
    </w:p>
    <w:p w14:paraId="22C7E4DB" w14:textId="77777777" w:rsidR="002324AD" w:rsidRDefault="002324AD" w:rsidP="002324AD">
      <w:pPr>
        <w:ind w:left="811" w:hangingChars="202" w:hanging="811"/>
        <w:rPr>
          <w:rFonts w:ascii="KaiTi_GB2312" w:eastAsia="KaiTi_GB2312" w:hint="eastAsia"/>
          <w:szCs w:val="21"/>
          <w:u w:val="single"/>
        </w:rPr>
      </w:pPr>
      <w:r w:rsidRPr="00032D7D">
        <w:rPr>
          <w:rFonts w:hint="eastAsia"/>
          <w:szCs w:val="21"/>
        </w:rPr>
        <w:t xml:space="preserve"> ⑴课本甲、乙说明</w:t>
      </w:r>
      <w:r w:rsidRPr="00032D7D">
        <w:rPr>
          <w:rFonts w:ascii="KaiTi_GB2312" w:eastAsia="KaiTi_GB2312" w:hint="eastAsia"/>
          <w:szCs w:val="21"/>
          <w:u w:val="single"/>
        </w:rPr>
        <w:t>：受力面积相同时，压力越</w:t>
      </w:r>
      <w:r w:rsidRPr="00032D7D">
        <w:rPr>
          <w:rFonts w:ascii="KaiTi_GB2312" w:eastAsia="KaiTi_GB2312" w:hint="eastAsia"/>
          <w:szCs w:val="21"/>
          <w:u w:val="single"/>
        </w:rPr>
        <w:lastRenderedPageBreak/>
        <w:t>大压力作用效果越明显</w:t>
      </w:r>
      <w:r w:rsidRPr="00032D7D">
        <w:rPr>
          <w:rFonts w:ascii="KaiTi_GB2312" w:eastAsia="KaiTi_GB2312" w:hint="eastAsia"/>
          <w:szCs w:val="21"/>
        </w:rPr>
        <w:t>。</w:t>
      </w:r>
      <w:r w:rsidRPr="00032D7D">
        <w:rPr>
          <w:rFonts w:hint="eastAsia"/>
          <w:szCs w:val="21"/>
        </w:rPr>
        <w:t>乙、丙说明</w:t>
      </w:r>
      <w:r>
        <w:rPr>
          <w:rFonts w:ascii="KaiTi_GB2312" w:eastAsia="KaiTi_GB2312" w:hint="eastAsia"/>
          <w:szCs w:val="21"/>
          <w:u w:val="single"/>
        </w:rPr>
        <w:t>压力相</w:t>
      </w:r>
    </w:p>
    <w:p w14:paraId="69A36522" w14:textId="77777777" w:rsidR="002324AD" w:rsidRPr="00032D7D" w:rsidRDefault="002324AD" w:rsidP="002324AD">
      <w:pPr>
        <w:ind w:left="2"/>
        <w:rPr>
          <w:rFonts w:hint="eastAsia"/>
          <w:szCs w:val="21"/>
        </w:rPr>
      </w:pPr>
      <w:r w:rsidRPr="00032D7D">
        <w:rPr>
          <w:rFonts w:ascii="KaiTi_GB2312" w:eastAsia="KaiTi_GB2312" w:hint="eastAsia"/>
          <w:szCs w:val="21"/>
          <w:u w:val="single"/>
        </w:rPr>
        <w:t>同时</w:t>
      </w:r>
      <w:r w:rsidRPr="00032D7D">
        <w:rPr>
          <w:rFonts w:hint="eastAsia"/>
          <w:szCs w:val="21"/>
          <w:u w:val="single"/>
        </w:rPr>
        <w:t>、</w:t>
      </w:r>
      <w:r w:rsidRPr="00032D7D">
        <w:rPr>
          <w:rFonts w:ascii="KaiTi_GB2312" w:eastAsia="KaiTi_GB2312" w:hint="eastAsia"/>
          <w:szCs w:val="21"/>
          <w:u w:val="single"/>
        </w:rPr>
        <w:t>受力面积越小压力作用效果越明显。</w:t>
      </w:r>
      <w:r w:rsidRPr="00032D7D">
        <w:rPr>
          <w:rFonts w:hint="eastAsia"/>
          <w:szCs w:val="21"/>
        </w:rPr>
        <w:t>概括这两次实验结论是：</w:t>
      </w:r>
      <w:r w:rsidRPr="00032D7D">
        <w:rPr>
          <w:rFonts w:ascii="KaiTi_GB2312" w:eastAsia="KaiTi_GB2312" w:hint="eastAsia"/>
          <w:szCs w:val="21"/>
          <w:u w:val="single"/>
        </w:rPr>
        <w:t>压力的作用效果与压力和受力面积有关。</w:t>
      </w:r>
      <w:r w:rsidRPr="00032D7D">
        <w:rPr>
          <w:rFonts w:hint="eastAsia"/>
          <w:szCs w:val="21"/>
        </w:rPr>
        <w:t>本实验研究问题时，采用了</w:t>
      </w:r>
      <w:r w:rsidRPr="00032D7D">
        <w:rPr>
          <w:rFonts w:ascii="KaiTi_GB2312" w:eastAsia="KaiTi_GB2312" w:hint="eastAsia"/>
          <w:szCs w:val="21"/>
          <w:u w:val="single"/>
        </w:rPr>
        <w:t>控制变量法</w:t>
      </w:r>
      <w:r w:rsidRPr="00032D7D">
        <w:rPr>
          <w:rFonts w:hint="eastAsia"/>
          <w:szCs w:val="21"/>
        </w:rPr>
        <w:t>和</w:t>
      </w:r>
      <w:r w:rsidRPr="00032D7D">
        <w:rPr>
          <w:rFonts w:ascii="KaiTi_GB2312" w:eastAsia="KaiTi_GB2312" w:hint="eastAsia"/>
          <w:szCs w:val="21"/>
        </w:rPr>
        <w:t xml:space="preserve"> </w:t>
      </w:r>
      <w:r w:rsidRPr="00032D7D">
        <w:rPr>
          <w:rFonts w:ascii="KaiTi_GB2312" w:eastAsia="KaiTi_GB2312" w:hint="eastAsia"/>
          <w:szCs w:val="21"/>
          <w:u w:val="single"/>
        </w:rPr>
        <w:t>对比法</w:t>
      </w:r>
    </w:p>
    <w:p w14:paraId="3C6BBB0E" w14:textId="77777777" w:rsidR="00D637CB" w:rsidRDefault="00D637CB" w:rsidP="002324AD">
      <w:pPr>
        <w:ind w:left="2008" w:hangingChars="500" w:hanging="2008"/>
        <w:rPr>
          <w:rFonts w:hint="eastAsia"/>
          <w:szCs w:val="21"/>
        </w:rPr>
      </w:pPr>
    </w:p>
    <w:p w14:paraId="0BF3E740" w14:textId="77777777" w:rsidR="002324AD" w:rsidRPr="00032D7D" w:rsidRDefault="00D30983" w:rsidP="002324AD">
      <w:pPr>
        <w:ind w:left="2008" w:hangingChars="500" w:hanging="2008"/>
        <w:rPr>
          <w:rFonts w:hint="eastAsia"/>
          <w:szCs w:val="21"/>
        </w:rPr>
      </w:pPr>
      <w:r>
        <w:rPr>
          <w:rFonts w:hint="eastAsia"/>
          <w:szCs w:val="21"/>
        </w:rPr>
        <w:t>十</w:t>
      </w:r>
      <w:r w:rsidR="002324AD">
        <w:rPr>
          <w:rFonts w:hint="eastAsia"/>
          <w:szCs w:val="21"/>
        </w:rPr>
        <w:t>．</w:t>
      </w:r>
      <w:r w:rsidR="002324AD" w:rsidRPr="00032D7D">
        <w:rPr>
          <w:rFonts w:hint="eastAsia"/>
          <w:szCs w:val="21"/>
        </w:rPr>
        <w:t>大气压的实验测定：</w:t>
      </w:r>
      <w:r w:rsidR="002324AD" w:rsidRPr="00032D7D">
        <w:rPr>
          <w:rFonts w:ascii="KaiTi_GB2312" w:eastAsia="KaiTi_GB2312" w:hint="eastAsia"/>
          <w:szCs w:val="21"/>
          <w:u w:val="single"/>
        </w:rPr>
        <w:t>托里拆利</w:t>
      </w:r>
      <w:r w:rsidR="002324AD" w:rsidRPr="00032D7D">
        <w:rPr>
          <w:rFonts w:hint="eastAsia"/>
          <w:szCs w:val="21"/>
        </w:rPr>
        <w:t>实验。</w:t>
      </w:r>
    </w:p>
    <w:p w14:paraId="26FB2997" w14:textId="77777777" w:rsidR="002324AD" w:rsidRPr="00032D7D" w:rsidRDefault="002324AD" w:rsidP="002324AD">
      <w:pPr>
        <w:ind w:firstLineChars="100" w:firstLine="402"/>
        <w:rPr>
          <w:rFonts w:hint="eastAsia"/>
          <w:szCs w:val="21"/>
        </w:rPr>
      </w:pPr>
      <w:r w:rsidRPr="00032D7D">
        <w:rPr>
          <w:rFonts w:hint="eastAsia"/>
          <w:szCs w:val="21"/>
        </w:rPr>
        <w:t>(1)实验过程：在长约</w:t>
      </w:r>
      <w:smartTag w:uri="urn:schemas-microsoft-com:office:smarttags" w:element="chmetcnv">
        <w:smartTagPr>
          <w:attr w:name="UnitName" w:val="m"/>
          <w:attr w:name="TCSC" w:val="0"/>
          <w:attr w:name="SourceValue" w:val="1"/>
          <w:attr w:name="NumberType" w:val="1"/>
          <w:attr w:name="Negative" w:val="False"/>
          <w:attr w:name="HasSpace" w:val="False"/>
        </w:smartTagPr>
        <w:r w:rsidRPr="00032D7D">
          <w:rPr>
            <w:rFonts w:hint="eastAsia"/>
            <w:szCs w:val="21"/>
            <w:u w:val="single"/>
          </w:rPr>
          <w:t>1m</w:t>
        </w:r>
      </w:smartTag>
      <w:r w:rsidRPr="00032D7D">
        <w:rPr>
          <w:rFonts w:hint="eastAsia"/>
          <w:szCs w:val="21"/>
        </w:rPr>
        <w:t>，一端封闭的玻璃管里</w:t>
      </w:r>
      <w:r w:rsidRPr="00032D7D">
        <w:rPr>
          <w:rFonts w:ascii="KaiTi_GB2312" w:eastAsia="KaiTi_GB2312" w:hint="eastAsia"/>
          <w:szCs w:val="21"/>
          <w:u w:val="single"/>
        </w:rPr>
        <w:t>灌满</w:t>
      </w:r>
      <w:r w:rsidRPr="00032D7D">
        <w:rPr>
          <w:rFonts w:hint="eastAsia"/>
          <w:szCs w:val="21"/>
        </w:rPr>
        <w:t>水银，将管口堵住，然后</w:t>
      </w:r>
      <w:r w:rsidRPr="00032D7D">
        <w:rPr>
          <w:rFonts w:ascii="KaiTi_GB2312" w:eastAsia="KaiTi_GB2312" w:hint="eastAsia"/>
          <w:szCs w:val="21"/>
          <w:u w:val="single"/>
        </w:rPr>
        <w:t>倒插在水银槽中</w:t>
      </w:r>
      <w:r w:rsidRPr="00032D7D">
        <w:rPr>
          <w:rFonts w:hint="eastAsia"/>
          <w:szCs w:val="21"/>
        </w:rPr>
        <w:t>放开堵管口的手指后，管内水银面</w:t>
      </w:r>
      <w:r w:rsidRPr="00032D7D">
        <w:rPr>
          <w:rFonts w:ascii="KaiTi_GB2312" w:eastAsia="KaiTi_GB2312" w:hint="eastAsia"/>
          <w:szCs w:val="21"/>
          <w:u w:val="single"/>
        </w:rPr>
        <w:t>下降一些就不在下降</w:t>
      </w:r>
      <w:r w:rsidRPr="00032D7D">
        <w:rPr>
          <w:rFonts w:hint="eastAsia"/>
          <w:szCs w:val="21"/>
        </w:rPr>
        <w:t>，这时管内外水银面的高度差约为</w:t>
      </w:r>
      <w:smartTag w:uri="urn:schemas-microsoft-com:office:smarttags" w:element="chmetcnv">
        <w:smartTagPr>
          <w:attr w:name="UnitName" w:val="mm"/>
          <w:attr w:name="TCSC" w:val="0"/>
          <w:attr w:name="SourceValue" w:val="760"/>
          <w:attr w:name="NumberType" w:val="1"/>
          <w:attr w:name="Negative" w:val="False"/>
          <w:attr w:name="HasSpace" w:val="False"/>
        </w:smartTagPr>
        <w:r w:rsidRPr="00032D7D">
          <w:rPr>
            <w:rFonts w:hint="eastAsia"/>
            <w:szCs w:val="21"/>
            <w:u w:val="single"/>
          </w:rPr>
          <w:t>760mm</w:t>
        </w:r>
      </w:smartTag>
      <w:r w:rsidRPr="00032D7D">
        <w:rPr>
          <w:rFonts w:hint="eastAsia"/>
          <w:szCs w:val="21"/>
        </w:rPr>
        <w:t>。</w:t>
      </w:r>
    </w:p>
    <w:p w14:paraId="0C774732" w14:textId="77777777" w:rsidR="002324AD" w:rsidRPr="00032D7D" w:rsidRDefault="002324AD" w:rsidP="002324AD">
      <w:pPr>
        <w:ind w:firstLineChars="100" w:firstLine="402"/>
        <w:rPr>
          <w:rFonts w:hint="eastAsia"/>
          <w:szCs w:val="21"/>
        </w:rPr>
      </w:pPr>
      <w:r w:rsidRPr="00032D7D">
        <w:rPr>
          <w:rFonts w:hint="eastAsia"/>
          <w:szCs w:val="21"/>
        </w:rPr>
        <w:t>(2)原理分析：在管内，与管外液面相平的地方取一液片，因为液体不动故液片受到上下的压强平衡。即向上的</w:t>
      </w:r>
      <w:r w:rsidRPr="00032D7D">
        <w:rPr>
          <w:rFonts w:ascii="KaiTi_GB2312" w:eastAsia="KaiTi_GB2312" w:hint="eastAsia"/>
          <w:szCs w:val="21"/>
          <w:u w:val="single"/>
        </w:rPr>
        <w:t>大气压</w:t>
      </w:r>
      <w:r w:rsidRPr="00032D7D">
        <w:rPr>
          <w:rFonts w:hint="eastAsia"/>
          <w:szCs w:val="21"/>
        </w:rPr>
        <w:t>=</w:t>
      </w:r>
      <w:r w:rsidRPr="00032D7D">
        <w:rPr>
          <w:rFonts w:ascii="KaiTi_GB2312" w:eastAsia="KaiTi_GB2312" w:hint="eastAsia"/>
          <w:szCs w:val="21"/>
          <w:u w:val="single"/>
        </w:rPr>
        <w:t>水银柱产生的压强</w:t>
      </w:r>
      <w:r w:rsidRPr="00032D7D">
        <w:rPr>
          <w:rFonts w:hint="eastAsia"/>
          <w:szCs w:val="21"/>
        </w:rPr>
        <w:t>。</w:t>
      </w:r>
    </w:p>
    <w:p w14:paraId="56F30BA0" w14:textId="77777777" w:rsidR="002324AD" w:rsidRPr="00032D7D" w:rsidRDefault="002324AD" w:rsidP="002324AD">
      <w:pPr>
        <w:ind w:firstLineChars="100" w:firstLine="402"/>
        <w:rPr>
          <w:rFonts w:hint="eastAsia"/>
          <w:szCs w:val="21"/>
        </w:rPr>
      </w:pPr>
      <w:r w:rsidRPr="00032D7D">
        <w:rPr>
          <w:rFonts w:hint="eastAsia"/>
          <w:szCs w:val="21"/>
        </w:rPr>
        <w:t>(3)结论：大气压</w:t>
      </w:r>
      <w:r w:rsidRPr="00032D7D">
        <w:rPr>
          <w:rFonts w:hint="eastAsia"/>
          <w:szCs w:val="21"/>
          <w:u w:val="single"/>
        </w:rPr>
        <w:t>p</w:t>
      </w:r>
      <w:r w:rsidRPr="00032D7D">
        <w:rPr>
          <w:rFonts w:hint="eastAsia"/>
          <w:szCs w:val="21"/>
          <w:u w:val="single"/>
          <w:vertAlign w:val="subscript"/>
        </w:rPr>
        <w:t>0</w:t>
      </w:r>
      <w:r w:rsidRPr="00032D7D">
        <w:rPr>
          <w:rFonts w:hint="eastAsia"/>
          <w:szCs w:val="21"/>
          <w:u w:val="single"/>
        </w:rPr>
        <w:t>=760mmHg=76cmHg=1.01×10</w:t>
      </w:r>
      <w:r w:rsidRPr="00032D7D">
        <w:rPr>
          <w:rFonts w:hint="eastAsia"/>
          <w:szCs w:val="21"/>
          <w:u w:val="single"/>
          <w:vertAlign w:val="superscript"/>
        </w:rPr>
        <w:t>5</w:t>
      </w:r>
      <w:r w:rsidRPr="00032D7D">
        <w:rPr>
          <w:rFonts w:hint="eastAsia"/>
          <w:szCs w:val="21"/>
          <w:u w:val="single"/>
        </w:rPr>
        <w:t>Pa</w:t>
      </w:r>
      <w:r w:rsidRPr="00032D7D">
        <w:rPr>
          <w:rFonts w:hint="eastAsia"/>
          <w:szCs w:val="21"/>
        </w:rPr>
        <w:t>(其值随着外界大气压的变化而变化)</w:t>
      </w:r>
    </w:p>
    <w:p w14:paraId="4511D763" w14:textId="77777777" w:rsidR="002324AD" w:rsidRPr="00032D7D" w:rsidRDefault="002324AD" w:rsidP="002324AD">
      <w:pPr>
        <w:ind w:firstLineChars="100" w:firstLine="402"/>
        <w:rPr>
          <w:rFonts w:hint="eastAsia"/>
          <w:szCs w:val="21"/>
        </w:rPr>
      </w:pPr>
      <w:r w:rsidRPr="00032D7D">
        <w:rPr>
          <w:rFonts w:hint="eastAsia"/>
          <w:szCs w:val="21"/>
        </w:rPr>
        <w:t>(4)说明：</w:t>
      </w:r>
    </w:p>
    <w:p w14:paraId="5880B7C5" w14:textId="77777777" w:rsidR="002324AD" w:rsidRPr="00032D7D" w:rsidRDefault="002324AD" w:rsidP="009A0891">
      <w:pPr>
        <w:ind w:leftChars="100" w:left="804" w:hangingChars="100" w:hanging="402"/>
        <w:rPr>
          <w:rFonts w:hint="eastAsia"/>
          <w:szCs w:val="21"/>
        </w:rPr>
      </w:pPr>
      <w:r w:rsidRPr="00032D7D">
        <w:rPr>
          <w:rFonts w:hint="eastAsia"/>
          <w:szCs w:val="21"/>
        </w:rPr>
        <w:t>A实验前玻璃管里水银灌满的目的是：</w:t>
      </w:r>
      <w:r w:rsidRPr="00032D7D">
        <w:rPr>
          <w:rFonts w:ascii="KaiTi_GB2312" w:eastAsia="KaiTi_GB2312" w:hint="eastAsia"/>
          <w:szCs w:val="21"/>
          <w:u w:val="single"/>
        </w:rPr>
        <w:t>使玻璃管倒置后，水银上方为真空</w:t>
      </w:r>
      <w:r w:rsidRPr="00032D7D">
        <w:rPr>
          <w:rFonts w:hint="eastAsia"/>
          <w:szCs w:val="21"/>
        </w:rPr>
        <w:t>；若未灌满，则测量结果偏</w:t>
      </w:r>
      <w:r w:rsidRPr="00032D7D">
        <w:rPr>
          <w:rFonts w:ascii="KaiTi_GB2312" w:eastAsia="KaiTi_GB2312" w:hint="eastAsia"/>
          <w:szCs w:val="21"/>
          <w:u w:val="single"/>
        </w:rPr>
        <w:t>小</w:t>
      </w:r>
      <w:r w:rsidRPr="00032D7D">
        <w:rPr>
          <w:rFonts w:hint="eastAsia"/>
          <w:szCs w:val="21"/>
        </w:rPr>
        <w:t>。</w:t>
      </w:r>
    </w:p>
    <w:p w14:paraId="5D16F35B" w14:textId="77777777" w:rsidR="002324AD" w:rsidRPr="00032D7D" w:rsidRDefault="002324AD" w:rsidP="009A0891">
      <w:pPr>
        <w:ind w:firstLineChars="100" w:firstLine="402"/>
        <w:rPr>
          <w:rFonts w:hint="eastAsia"/>
          <w:szCs w:val="21"/>
        </w:rPr>
      </w:pPr>
      <w:r w:rsidRPr="00032D7D">
        <w:rPr>
          <w:rFonts w:hint="eastAsia"/>
          <w:szCs w:val="21"/>
        </w:rPr>
        <w:t>B本实验若把水银改成水，则需要玻璃管的长度为</w:t>
      </w:r>
      <w:smartTag w:uri="urn:schemas-microsoft-com:office:smarttags" w:element="chmetcnv">
        <w:smartTagPr>
          <w:attr w:name="UnitName" w:val="m"/>
          <w:attr w:name="TCSC" w:val="0"/>
          <w:attr w:name="SourceValue" w:val="10.3"/>
          <w:attr w:name="NumberType" w:val="1"/>
          <w:attr w:name="Negative" w:val="False"/>
          <w:attr w:name="HasSpace" w:val="True"/>
        </w:smartTagPr>
        <w:r w:rsidRPr="00032D7D">
          <w:rPr>
            <w:rFonts w:hint="eastAsia"/>
            <w:szCs w:val="21"/>
            <w:u w:val="single"/>
          </w:rPr>
          <w:t>10.3 m</w:t>
        </w:r>
      </w:smartTag>
      <w:r w:rsidRPr="00032D7D">
        <w:rPr>
          <w:rFonts w:hint="eastAsia"/>
          <w:szCs w:val="21"/>
          <w:u w:val="single"/>
        </w:rPr>
        <w:t xml:space="preserve"> </w:t>
      </w:r>
    </w:p>
    <w:p w14:paraId="5482CE63" w14:textId="77777777" w:rsidR="002324AD" w:rsidRPr="00032D7D" w:rsidRDefault="002324AD" w:rsidP="009A0891">
      <w:pPr>
        <w:ind w:firstLineChars="100" w:firstLine="402"/>
        <w:rPr>
          <w:rFonts w:hint="eastAsia"/>
          <w:szCs w:val="21"/>
        </w:rPr>
      </w:pPr>
      <w:r w:rsidRPr="00032D7D">
        <w:rPr>
          <w:rFonts w:hint="eastAsia"/>
          <w:szCs w:val="21"/>
        </w:rPr>
        <w:lastRenderedPageBreak/>
        <w:t>C将玻璃管稍上提或下压，管内外的高度差</w:t>
      </w:r>
      <w:r w:rsidRPr="00032D7D">
        <w:rPr>
          <w:rFonts w:ascii="KaiTi_GB2312" w:eastAsia="KaiTi_GB2312" w:hint="eastAsia"/>
          <w:szCs w:val="21"/>
          <w:u w:val="single"/>
        </w:rPr>
        <w:t>不变</w:t>
      </w:r>
      <w:r w:rsidRPr="00032D7D">
        <w:rPr>
          <w:rFonts w:hint="eastAsia"/>
          <w:szCs w:val="21"/>
        </w:rPr>
        <w:t>，将玻璃管倾斜，高度</w:t>
      </w:r>
      <w:r w:rsidRPr="00032D7D">
        <w:rPr>
          <w:rFonts w:ascii="KaiTi_GB2312" w:eastAsia="KaiTi_GB2312" w:hint="eastAsia"/>
          <w:szCs w:val="21"/>
          <w:u w:val="single"/>
        </w:rPr>
        <w:t>不变</w:t>
      </w:r>
      <w:r w:rsidRPr="00032D7D">
        <w:rPr>
          <w:rFonts w:hint="eastAsia"/>
          <w:szCs w:val="21"/>
        </w:rPr>
        <w:t>，长度</w:t>
      </w:r>
      <w:r w:rsidRPr="00032D7D">
        <w:rPr>
          <w:rFonts w:ascii="KaiTi_GB2312" w:eastAsia="KaiTi_GB2312" w:hint="eastAsia"/>
          <w:szCs w:val="21"/>
          <w:u w:val="single"/>
        </w:rPr>
        <w:t>变长</w:t>
      </w:r>
      <w:r w:rsidRPr="00032D7D">
        <w:rPr>
          <w:rFonts w:hint="eastAsia"/>
          <w:szCs w:val="21"/>
        </w:rPr>
        <w:t>。</w:t>
      </w:r>
    </w:p>
    <w:p w14:paraId="39348E1F" w14:textId="77777777" w:rsidR="002324AD" w:rsidRPr="00032D7D" w:rsidRDefault="002324AD" w:rsidP="002324AD">
      <w:pPr>
        <w:ind w:firstLineChars="100" w:firstLine="402"/>
        <w:rPr>
          <w:rFonts w:hint="eastAsia"/>
          <w:szCs w:val="21"/>
        </w:rPr>
      </w:pPr>
      <w:r w:rsidRPr="00032D7D">
        <w:rPr>
          <w:rFonts w:hint="eastAsia"/>
          <w:szCs w:val="21"/>
        </w:rPr>
        <w:t>E标准大气压：</w:t>
      </w:r>
      <w:r w:rsidRPr="00032D7D">
        <w:rPr>
          <w:rFonts w:ascii="KaiTi_GB2312" w:eastAsia="KaiTi_GB2312" w:hint="eastAsia"/>
          <w:szCs w:val="21"/>
          <w:u w:val="single"/>
        </w:rPr>
        <w:t xml:space="preserve"> 支持</w:t>
      </w:r>
      <w:smartTag w:uri="urn:schemas-microsoft-com:office:smarttags" w:element="chmetcnv">
        <w:smartTagPr>
          <w:attr w:name="UnitName" w:val="cm"/>
          <w:attr w:name="TCSC" w:val="0"/>
          <w:attr w:name="SourceValue" w:val="76"/>
          <w:attr w:name="NumberType" w:val="1"/>
          <w:attr w:name="Negative" w:val="False"/>
          <w:attr w:name="HasSpace" w:val="False"/>
        </w:smartTagPr>
        <w:r w:rsidRPr="00032D7D">
          <w:rPr>
            <w:rFonts w:ascii="KaiTi_GB2312" w:eastAsia="KaiTi_GB2312" w:hint="eastAsia"/>
            <w:szCs w:val="21"/>
            <w:u w:val="single"/>
          </w:rPr>
          <w:t>76cm</w:t>
        </w:r>
      </w:smartTag>
      <w:r w:rsidRPr="00032D7D">
        <w:rPr>
          <w:rFonts w:ascii="KaiTi_GB2312" w:eastAsia="KaiTi_GB2312" w:hint="eastAsia"/>
          <w:szCs w:val="21"/>
          <w:u w:val="single"/>
        </w:rPr>
        <w:t>水银柱的大气压</w:t>
      </w:r>
      <w:r w:rsidRPr="00032D7D">
        <w:rPr>
          <w:rFonts w:hint="eastAsia"/>
          <w:szCs w:val="21"/>
        </w:rPr>
        <w:t>叫标准大气压。</w:t>
      </w:r>
    </w:p>
    <w:p w14:paraId="303D1327" w14:textId="77777777" w:rsidR="002324AD" w:rsidRPr="00032D7D" w:rsidRDefault="002324AD" w:rsidP="002324AD">
      <w:pPr>
        <w:ind w:firstLineChars="100" w:firstLine="402"/>
        <w:rPr>
          <w:rFonts w:hint="eastAsia"/>
          <w:szCs w:val="21"/>
        </w:rPr>
      </w:pPr>
      <w:r w:rsidRPr="00032D7D">
        <w:rPr>
          <w:rFonts w:hint="eastAsia"/>
          <w:szCs w:val="21"/>
        </w:rPr>
        <w:t>1标准大气压</w:t>
      </w:r>
      <w:r w:rsidRPr="00032D7D">
        <w:rPr>
          <w:rFonts w:hint="eastAsia"/>
          <w:szCs w:val="21"/>
          <w:u w:val="single"/>
        </w:rPr>
        <w:t>=760mmHg</w:t>
      </w:r>
      <w:r w:rsidRPr="00032D7D">
        <w:rPr>
          <w:rFonts w:hint="eastAsia"/>
          <w:szCs w:val="21"/>
        </w:rPr>
        <w:t>=</w:t>
      </w:r>
      <w:r w:rsidRPr="00032D7D">
        <w:rPr>
          <w:rFonts w:hint="eastAsia"/>
          <w:szCs w:val="21"/>
          <w:u w:val="single"/>
        </w:rPr>
        <w:t>76cmHg</w:t>
      </w:r>
      <w:r w:rsidRPr="00032D7D">
        <w:rPr>
          <w:rFonts w:hint="eastAsia"/>
          <w:szCs w:val="21"/>
        </w:rPr>
        <w:t>=</w:t>
      </w:r>
      <w:r w:rsidRPr="00032D7D">
        <w:rPr>
          <w:rFonts w:hint="eastAsia"/>
          <w:szCs w:val="21"/>
          <w:u w:val="single"/>
        </w:rPr>
        <w:t>1.01×10</w:t>
      </w:r>
      <w:r w:rsidRPr="00032D7D">
        <w:rPr>
          <w:rFonts w:hint="eastAsia"/>
          <w:szCs w:val="21"/>
          <w:u w:val="single"/>
          <w:vertAlign w:val="superscript"/>
        </w:rPr>
        <w:t>5</w:t>
      </w:r>
      <w:r w:rsidRPr="00032D7D">
        <w:rPr>
          <w:rFonts w:hint="eastAsia"/>
          <w:szCs w:val="21"/>
          <w:u w:val="single"/>
        </w:rPr>
        <w:t>Pa</w:t>
      </w:r>
      <w:r w:rsidRPr="00032D7D">
        <w:rPr>
          <w:rFonts w:hint="eastAsia"/>
          <w:szCs w:val="21"/>
        </w:rPr>
        <w:t xml:space="preserve">   </w:t>
      </w:r>
    </w:p>
    <w:p w14:paraId="32149B7B" w14:textId="77777777" w:rsidR="00D637CB" w:rsidRDefault="00D637CB" w:rsidP="002324AD">
      <w:pPr>
        <w:ind w:firstLineChars="50" w:firstLine="201"/>
        <w:rPr>
          <w:rFonts w:hint="eastAsia"/>
          <w:bCs/>
          <w:szCs w:val="21"/>
        </w:rPr>
      </w:pPr>
    </w:p>
    <w:p w14:paraId="5B9D8F21" w14:textId="77777777" w:rsidR="002324AD" w:rsidRPr="00032D7D" w:rsidRDefault="009A0891" w:rsidP="002324AD">
      <w:pPr>
        <w:ind w:firstLineChars="50" w:firstLine="201"/>
        <w:rPr>
          <w:rFonts w:hint="eastAsia"/>
          <w:szCs w:val="21"/>
        </w:rPr>
      </w:pPr>
      <w:r>
        <w:rPr>
          <w:rFonts w:hint="eastAsia"/>
          <w:bCs/>
          <w:szCs w:val="21"/>
        </w:rPr>
        <w:t>十</w:t>
      </w:r>
      <w:r w:rsidR="00D30983">
        <w:rPr>
          <w:rFonts w:hint="eastAsia"/>
          <w:bCs/>
          <w:szCs w:val="21"/>
        </w:rPr>
        <w:t>一</w:t>
      </w:r>
      <w:r w:rsidR="002324AD">
        <w:rPr>
          <w:rFonts w:hint="eastAsia"/>
          <w:bCs/>
          <w:szCs w:val="21"/>
        </w:rPr>
        <w:t>．</w:t>
      </w:r>
      <w:r w:rsidR="002324AD" w:rsidRPr="00032D7D">
        <w:rPr>
          <w:rFonts w:hint="eastAsia"/>
          <w:bCs/>
          <w:szCs w:val="21"/>
        </w:rPr>
        <w:t>阿基米德原理</w:t>
      </w:r>
      <w:r w:rsidR="002324AD" w:rsidRPr="00032D7D">
        <w:rPr>
          <w:rFonts w:hint="eastAsia"/>
          <w:szCs w:val="21"/>
        </w:rPr>
        <w:t>：</w:t>
      </w:r>
    </w:p>
    <w:p w14:paraId="4688CFD6" w14:textId="77777777" w:rsidR="002324AD" w:rsidRPr="00032D7D" w:rsidRDefault="002324AD" w:rsidP="002324AD">
      <w:pPr>
        <w:ind w:leftChars="133" w:left="534"/>
        <w:rPr>
          <w:rFonts w:eastAsia="KaiTi_GB2312" w:hint="eastAsia"/>
          <w:szCs w:val="21"/>
          <w:u w:val="single"/>
        </w:rPr>
      </w:pPr>
      <w:r w:rsidRPr="00032D7D">
        <w:rPr>
          <w:rFonts w:hint="eastAsia"/>
          <w:szCs w:val="21"/>
        </w:rPr>
        <w:t>(1)、内容：</w:t>
      </w:r>
      <w:r w:rsidRPr="00032D7D">
        <w:rPr>
          <w:rFonts w:eastAsia="KaiTi_GB2312" w:hint="eastAsia"/>
          <w:szCs w:val="21"/>
          <w:u w:val="single"/>
        </w:rPr>
        <w:t>浸入液体里的物体受到向上的浮力，浮力的大小等于它排开的液体受到的重力。</w:t>
      </w:r>
    </w:p>
    <w:p w14:paraId="099A1F56" w14:textId="77777777" w:rsidR="002324AD" w:rsidRPr="00032D7D" w:rsidRDefault="002324AD" w:rsidP="002324AD">
      <w:pPr>
        <w:ind w:leftChars="133" w:left="534"/>
        <w:rPr>
          <w:rFonts w:eastAsia="KaiTi_GB2312" w:hint="eastAsia"/>
          <w:szCs w:val="21"/>
          <w:u w:val="single"/>
        </w:rPr>
      </w:pPr>
      <w:r w:rsidRPr="00032D7D">
        <w:rPr>
          <w:rFonts w:hint="eastAsia"/>
          <w:szCs w:val="21"/>
        </w:rPr>
        <w:t>(2)、公式表示：</w:t>
      </w:r>
      <w:r w:rsidRPr="00032D7D">
        <w:rPr>
          <w:rFonts w:hint="eastAsia"/>
          <w:spacing w:val="-20"/>
          <w:kern w:val="15"/>
          <w:szCs w:val="21"/>
        </w:rPr>
        <w:t>F</w:t>
      </w:r>
      <w:r w:rsidRPr="00032D7D">
        <w:rPr>
          <w:rFonts w:hint="eastAsia"/>
          <w:spacing w:val="-20"/>
          <w:kern w:val="15"/>
          <w:szCs w:val="21"/>
          <w:vertAlign w:val="subscript"/>
        </w:rPr>
        <w:t xml:space="preserve">浮  </w:t>
      </w:r>
      <w:r w:rsidRPr="00032D7D">
        <w:rPr>
          <w:rFonts w:hint="eastAsia"/>
          <w:spacing w:val="-20"/>
          <w:kern w:val="15"/>
          <w:szCs w:val="21"/>
        </w:rPr>
        <w:t>= G</w:t>
      </w:r>
      <w:r w:rsidRPr="00032D7D">
        <w:rPr>
          <w:rFonts w:hint="eastAsia"/>
          <w:spacing w:val="-20"/>
          <w:kern w:val="15"/>
          <w:szCs w:val="21"/>
          <w:vertAlign w:val="subscript"/>
        </w:rPr>
        <w:t>排</w:t>
      </w:r>
      <w:r w:rsidRPr="00032D7D">
        <w:rPr>
          <w:rFonts w:hint="eastAsia"/>
          <w:spacing w:val="-20"/>
          <w:kern w:val="15"/>
          <w:szCs w:val="21"/>
        </w:rPr>
        <w:t xml:space="preserve"> =</w:t>
      </w:r>
      <w:r w:rsidRPr="00032D7D">
        <w:rPr>
          <w:rFonts w:hint="eastAsia"/>
          <w:kern w:val="15"/>
          <w:szCs w:val="21"/>
        </w:rPr>
        <w:t>ρ</w:t>
      </w:r>
      <w:r w:rsidRPr="00032D7D">
        <w:rPr>
          <w:rFonts w:hint="eastAsia"/>
          <w:kern w:val="15"/>
          <w:szCs w:val="21"/>
          <w:vertAlign w:val="subscript"/>
        </w:rPr>
        <w:t>液</w:t>
      </w:r>
      <w:r w:rsidRPr="00032D7D">
        <w:rPr>
          <w:kern w:val="15"/>
          <w:szCs w:val="21"/>
        </w:rPr>
        <w:t>V</w:t>
      </w:r>
      <w:r w:rsidRPr="00032D7D">
        <w:rPr>
          <w:rFonts w:hint="eastAsia"/>
          <w:kern w:val="15"/>
          <w:szCs w:val="21"/>
          <w:vertAlign w:val="subscript"/>
        </w:rPr>
        <w:t>排</w:t>
      </w:r>
      <w:r w:rsidRPr="00032D7D">
        <w:rPr>
          <w:kern w:val="15"/>
          <w:szCs w:val="21"/>
        </w:rPr>
        <w:t>g</w:t>
      </w:r>
      <w:r w:rsidRPr="00032D7D">
        <w:rPr>
          <w:rFonts w:hint="eastAsia"/>
          <w:kern w:val="15"/>
          <w:szCs w:val="21"/>
        </w:rPr>
        <w:t xml:space="preserve"> 从公式中可以看出：液体对物体的浮力与液体的</w:t>
      </w:r>
      <w:r w:rsidRPr="00032D7D">
        <w:rPr>
          <w:rFonts w:eastAsia="KaiTi_GB2312" w:hint="eastAsia"/>
          <w:kern w:val="15"/>
          <w:szCs w:val="21"/>
          <w:u w:val="single"/>
        </w:rPr>
        <w:t>密度</w:t>
      </w:r>
      <w:r w:rsidRPr="00032D7D">
        <w:rPr>
          <w:rFonts w:hint="eastAsia"/>
          <w:kern w:val="15"/>
          <w:szCs w:val="21"/>
        </w:rPr>
        <w:t>和物体</w:t>
      </w:r>
      <w:r w:rsidRPr="00032D7D">
        <w:rPr>
          <w:rFonts w:eastAsia="KaiTi_GB2312" w:hint="eastAsia"/>
          <w:kern w:val="15"/>
          <w:szCs w:val="21"/>
          <w:u w:val="single"/>
        </w:rPr>
        <w:t>排开液体的体积</w:t>
      </w:r>
      <w:r w:rsidRPr="00032D7D">
        <w:rPr>
          <w:rFonts w:hint="eastAsia"/>
          <w:kern w:val="15"/>
          <w:szCs w:val="21"/>
        </w:rPr>
        <w:t>有关，而与物体的</w:t>
      </w:r>
      <w:r w:rsidRPr="00032D7D">
        <w:rPr>
          <w:rFonts w:eastAsia="KaiTi_GB2312" w:hint="eastAsia"/>
          <w:kern w:val="15"/>
          <w:szCs w:val="21"/>
          <w:u w:val="single"/>
        </w:rPr>
        <w:t>质量、体积、重力、形状</w:t>
      </w:r>
      <w:r w:rsidRPr="00032D7D">
        <w:rPr>
          <w:rFonts w:eastAsia="KaiTi_GB2312" w:hint="eastAsia"/>
          <w:kern w:val="15"/>
          <w:szCs w:val="21"/>
          <w:u w:val="single"/>
        </w:rPr>
        <w:t xml:space="preserve"> </w:t>
      </w:r>
      <w:r w:rsidRPr="00032D7D">
        <w:rPr>
          <w:rFonts w:eastAsia="KaiTi_GB2312" w:hint="eastAsia"/>
          <w:kern w:val="15"/>
          <w:szCs w:val="21"/>
          <w:u w:val="single"/>
        </w:rPr>
        <w:t>、浸没的深度</w:t>
      </w:r>
      <w:r w:rsidRPr="00032D7D">
        <w:rPr>
          <w:rFonts w:hint="eastAsia"/>
          <w:kern w:val="15"/>
          <w:szCs w:val="21"/>
        </w:rPr>
        <w:t>等均无关。</w:t>
      </w:r>
    </w:p>
    <w:p w14:paraId="78B0CA81" w14:textId="77777777" w:rsidR="00E7293C" w:rsidRDefault="00E7293C" w:rsidP="00E7293C">
      <w:pPr>
        <w:pStyle w:val="a7"/>
        <w:spacing w:before="0" w:beforeAutospacing="0" w:after="0" w:afterAutospacing="0"/>
        <w:ind w:leftChars="100" w:left="613" w:hangingChars="100" w:hanging="211"/>
        <w:rPr>
          <w:rFonts w:hint="eastAsia"/>
          <w:sz w:val="21"/>
          <w:szCs w:val="21"/>
        </w:rPr>
      </w:pPr>
      <w:r>
        <w:rPr>
          <w:rFonts w:hint="eastAsia"/>
          <w:sz w:val="21"/>
          <w:szCs w:val="21"/>
        </w:rPr>
        <w:t>小刚同学用一个弹簧测力计、一个金属块、两个相同的烧杯(分别装有一定量的水和酒精)，对浸在液体中的物体所受的浮力进行了探究。下图27表示探究过程及有关数据。</w:t>
      </w:r>
    </w:p>
    <w:p w14:paraId="3155B3C5" w14:textId="77777777" w:rsidR="00E7293C" w:rsidRDefault="00E7293C" w:rsidP="00E7293C">
      <w:pPr>
        <w:pStyle w:val="a7"/>
        <w:spacing w:before="0" w:beforeAutospacing="0" w:after="0" w:afterAutospacing="0"/>
        <w:ind w:left="482" w:hangingChars="200" w:hanging="482"/>
        <w:rPr>
          <w:rFonts w:hint="eastAsia"/>
          <w:sz w:val="21"/>
          <w:szCs w:val="21"/>
        </w:rPr>
      </w:pPr>
      <w:r>
        <w:rPr>
          <w:lang w:eastAsia="zh-CN"/>
        </w:rPr>
        <w:pict w14:anchorId="6E6CF55F">
          <v:shape id="_x0000_s2138" type="#_x0000_t75" style="position:absolute;left:0;text-align:left;margin-left:315pt;margin-top:15.6pt;width:111.75pt;height:144.75pt;z-index:19;mso-wrap-distance-left:.75pt;mso-wrap-distance-top:.75pt;mso-wrap-distance-right:.75pt;mso-wrap-distance-bottom:.75pt">
            <v:imagedata r:id="rId18" o:title=""/>
            <w10:wrap type="square"/>
          </v:shape>
        </w:pict>
      </w:r>
      <w:r>
        <w:rPr>
          <w:lang w:eastAsia="zh-CN"/>
        </w:rPr>
        <w:pict w14:anchorId="650E414F">
          <v:shape id="_x0000_s2139" type="#_x0000_t202" style="position:absolute;left:0;text-align:left;margin-left:171.95pt;margin-top:117pt;width:45pt;height:23.4pt;z-index:20" stroked="f">
            <v:textbox>
              <w:txbxContent>
                <w:p w14:paraId="3E57D97C" w14:textId="77777777" w:rsidR="00E7293C" w:rsidRDefault="00E7293C" w:rsidP="00E7293C">
                  <w:r>
                    <w:rPr>
                      <w:rFonts w:hint="eastAsia"/>
                    </w:rPr>
                    <w:t>图27</w:t>
                  </w:r>
                </w:p>
              </w:txbxContent>
            </v:textbox>
          </v:shape>
        </w:pict>
      </w:r>
      <w:r w:rsidRPr="00E7293C">
        <w:rPr>
          <w:sz w:val="21"/>
          <w:szCs w:val="21"/>
        </w:rPr>
        <w:pict w14:anchorId="57B8C947">
          <v:shape id="_x0000_i1027" type="#_x0000_t75" style="width:4in;height:131.25pt;mso-position-horizontal-relative:page;mso-position-vertical-relative:page">
            <v:imagedata r:id="rId19" o:title=""/>
          </v:shape>
        </w:pict>
      </w:r>
    </w:p>
    <w:p w14:paraId="3FDE5E9D" w14:textId="77777777" w:rsidR="00E7293C" w:rsidRDefault="00E7293C" w:rsidP="00E7293C">
      <w:pPr>
        <w:pStyle w:val="a7"/>
        <w:spacing w:before="0" w:beforeAutospacing="0" w:after="0" w:afterAutospacing="0"/>
        <w:ind w:left="422" w:hangingChars="200" w:hanging="422"/>
        <w:rPr>
          <w:rFonts w:hint="eastAsia"/>
          <w:sz w:val="21"/>
          <w:szCs w:val="21"/>
        </w:rPr>
      </w:pPr>
      <w:r>
        <w:rPr>
          <w:rFonts w:hint="eastAsia"/>
          <w:sz w:val="21"/>
          <w:szCs w:val="21"/>
        </w:rPr>
        <w:t>(1).分析②、③、④，说明浮力大小跟</w:t>
      </w:r>
      <w:r>
        <w:rPr>
          <w:rFonts w:hint="eastAsia"/>
          <w:sz w:val="21"/>
          <w:szCs w:val="21"/>
          <w:u w:val="single"/>
        </w:rPr>
        <w:t>            </w:t>
      </w:r>
      <w:r>
        <w:rPr>
          <w:rFonts w:hint="eastAsia"/>
          <w:sz w:val="21"/>
          <w:szCs w:val="21"/>
        </w:rPr>
        <w:t>有关。</w:t>
      </w:r>
    </w:p>
    <w:p w14:paraId="50E082E7" w14:textId="77777777" w:rsidR="00E7293C" w:rsidRDefault="00E7293C" w:rsidP="00E7293C">
      <w:pPr>
        <w:pStyle w:val="a7"/>
        <w:spacing w:before="0" w:beforeAutospacing="0" w:after="0" w:afterAutospacing="0"/>
        <w:ind w:left="422" w:hangingChars="200" w:hanging="422"/>
        <w:rPr>
          <w:rFonts w:hint="eastAsia"/>
          <w:sz w:val="21"/>
          <w:szCs w:val="21"/>
        </w:rPr>
      </w:pPr>
      <w:r>
        <w:rPr>
          <w:rFonts w:hint="eastAsia"/>
          <w:sz w:val="21"/>
          <w:szCs w:val="21"/>
        </w:rPr>
        <w:t>(2).分析</w:t>
      </w:r>
      <w:r>
        <w:rPr>
          <w:rFonts w:hint="eastAsia"/>
          <w:sz w:val="21"/>
          <w:szCs w:val="21"/>
          <w:u w:val="single"/>
        </w:rPr>
        <w:t>            </w:t>
      </w:r>
      <w:r>
        <w:rPr>
          <w:rFonts w:hint="eastAsia"/>
          <w:sz w:val="21"/>
          <w:szCs w:val="21"/>
        </w:rPr>
        <w:t>，说明浮力大小跟液体的密度有关。</w:t>
      </w:r>
    </w:p>
    <w:p w14:paraId="500AB7E7" w14:textId="77777777" w:rsidR="00E7293C" w:rsidRDefault="00E7293C" w:rsidP="00E7293C">
      <w:pPr>
        <w:pStyle w:val="a7"/>
        <w:spacing w:before="0" w:beforeAutospacing="0" w:after="0" w:afterAutospacing="0"/>
        <w:ind w:left="422" w:hangingChars="200" w:hanging="422"/>
        <w:rPr>
          <w:rFonts w:hint="eastAsia"/>
          <w:sz w:val="21"/>
          <w:szCs w:val="21"/>
        </w:rPr>
      </w:pPr>
      <w:r>
        <w:rPr>
          <w:rFonts w:hint="eastAsia"/>
          <w:sz w:val="21"/>
          <w:szCs w:val="21"/>
        </w:rPr>
        <w:lastRenderedPageBreak/>
        <w:t>(3).物体完全浸没在酒精中所受的浮力是</w:t>
      </w:r>
      <w:r>
        <w:rPr>
          <w:rFonts w:hint="eastAsia"/>
          <w:sz w:val="21"/>
          <w:szCs w:val="21"/>
          <w:u w:val="single"/>
        </w:rPr>
        <w:t>   </w:t>
      </w:r>
      <w:r>
        <w:rPr>
          <w:rFonts w:hint="eastAsia"/>
          <w:sz w:val="21"/>
          <w:szCs w:val="21"/>
        </w:rPr>
        <w:t>N。</w:t>
      </w:r>
    </w:p>
    <w:p w14:paraId="463DE68B" w14:textId="77777777" w:rsidR="00E7293C" w:rsidRDefault="00E7293C" w:rsidP="00E7293C">
      <w:pPr>
        <w:pStyle w:val="a7"/>
        <w:spacing w:before="0" w:beforeAutospacing="0" w:after="0" w:afterAutospacing="0"/>
        <w:ind w:left="422" w:hangingChars="200" w:hanging="422"/>
        <w:rPr>
          <w:rFonts w:hint="eastAsia"/>
          <w:sz w:val="21"/>
          <w:szCs w:val="21"/>
        </w:rPr>
      </w:pPr>
      <w:r>
        <w:rPr>
          <w:rFonts w:hint="eastAsia"/>
          <w:sz w:val="21"/>
          <w:szCs w:val="21"/>
        </w:rPr>
        <w:t>(4).根据图中的实验数据，该金属块的密度是</w:t>
      </w:r>
      <w:r>
        <w:rPr>
          <w:rFonts w:hint="eastAsia"/>
          <w:sz w:val="21"/>
          <w:szCs w:val="21"/>
          <w:u w:val="single"/>
        </w:rPr>
        <w:t>       </w:t>
      </w:r>
      <w:r>
        <w:rPr>
          <w:rFonts w:hint="eastAsia"/>
          <w:sz w:val="21"/>
          <w:szCs w:val="21"/>
        </w:rPr>
        <w:t>kg／m</w:t>
      </w:r>
      <w:r>
        <w:rPr>
          <w:rFonts w:hint="eastAsia"/>
          <w:sz w:val="21"/>
          <w:szCs w:val="21"/>
          <w:vertAlign w:val="superscript"/>
        </w:rPr>
        <w:t>3</w:t>
      </w:r>
      <w:r>
        <w:rPr>
          <w:rFonts w:hint="eastAsia"/>
          <w:sz w:val="21"/>
          <w:szCs w:val="21"/>
        </w:rPr>
        <w:t>。(g取10 N／kg)</w:t>
      </w:r>
    </w:p>
    <w:p w14:paraId="4FC2433A" w14:textId="77777777" w:rsidR="00D637CB" w:rsidRDefault="00D637CB" w:rsidP="002324AD">
      <w:pPr>
        <w:pStyle w:val="2"/>
        <w:spacing w:line="240" w:lineRule="auto"/>
        <w:ind w:leftChars="0" w:left="0"/>
        <w:rPr>
          <w:rFonts w:hint="eastAsia"/>
          <w:szCs w:val="21"/>
        </w:rPr>
      </w:pPr>
    </w:p>
    <w:p w14:paraId="6A99F504" w14:textId="77777777" w:rsidR="002324AD" w:rsidRPr="00032D7D" w:rsidRDefault="009A0891" w:rsidP="002324AD">
      <w:pPr>
        <w:pStyle w:val="2"/>
        <w:spacing w:line="240" w:lineRule="auto"/>
        <w:ind w:leftChars="0" w:left="0"/>
        <w:rPr>
          <w:rFonts w:hint="eastAsia"/>
          <w:szCs w:val="21"/>
        </w:rPr>
      </w:pPr>
      <w:r>
        <w:rPr>
          <w:rFonts w:hint="eastAsia"/>
          <w:szCs w:val="21"/>
        </w:rPr>
        <w:t>十</w:t>
      </w:r>
      <w:r w:rsidR="00D30983">
        <w:rPr>
          <w:rFonts w:hint="eastAsia"/>
          <w:szCs w:val="21"/>
        </w:rPr>
        <w:t>二</w:t>
      </w:r>
      <w:r w:rsidR="002324AD">
        <w:rPr>
          <w:rFonts w:hint="eastAsia"/>
          <w:szCs w:val="21"/>
        </w:rPr>
        <w:t>．</w:t>
      </w:r>
      <w:r w:rsidR="002324AD" w:rsidRPr="00032D7D">
        <w:rPr>
          <w:rFonts w:hint="eastAsia"/>
          <w:szCs w:val="21"/>
        </w:rPr>
        <w:t>机械效率的测量：</w:t>
      </w:r>
    </w:p>
    <w:p w14:paraId="2F597857" w14:textId="77777777" w:rsidR="002324AD" w:rsidRPr="00032D7D" w:rsidRDefault="002324AD" w:rsidP="002324AD">
      <w:pPr>
        <w:ind w:rightChars="501" w:right="2012"/>
        <w:rPr>
          <w:rFonts w:hint="eastAsia"/>
          <w:szCs w:val="21"/>
        </w:rPr>
      </w:pPr>
      <w:r w:rsidRPr="00032D7D">
        <w:rPr>
          <w:rFonts w:hint="eastAsia"/>
          <w:szCs w:val="21"/>
        </w:rPr>
        <w:t xml:space="preserve">     ① 原 理：</w:t>
      </w:r>
    </w:p>
    <w:p w14:paraId="166A6BF0" w14:textId="77777777" w:rsidR="002324AD" w:rsidRPr="00032D7D" w:rsidRDefault="002324AD" w:rsidP="002324AD">
      <w:pPr>
        <w:ind w:leftChars="-52" w:left="4333" w:hangingChars="1131" w:hanging="4542"/>
        <w:rPr>
          <w:rFonts w:hint="eastAsia"/>
          <w:szCs w:val="21"/>
        </w:rPr>
      </w:pPr>
      <w:r w:rsidRPr="00032D7D">
        <w:rPr>
          <w:rFonts w:hint="eastAsia"/>
          <w:szCs w:val="21"/>
        </w:rPr>
        <w:t xml:space="preserve">      ②应测物理量：钩码重力G、钩码提升的高度h、拉力F、绳的自由端移动的距离S</w:t>
      </w:r>
    </w:p>
    <w:p w14:paraId="0BBB90DC" w14:textId="77777777" w:rsidR="002324AD" w:rsidRPr="00032D7D" w:rsidRDefault="002324AD" w:rsidP="002324AD">
      <w:pPr>
        <w:ind w:left="3614" w:hangingChars="900" w:hanging="3614"/>
        <w:rPr>
          <w:rFonts w:eastAsia="KaiTi_GB2312" w:hint="eastAsia"/>
          <w:szCs w:val="21"/>
          <w:u w:val="single"/>
        </w:rPr>
      </w:pPr>
      <w:r w:rsidRPr="00032D7D">
        <w:rPr>
          <w:rFonts w:hint="eastAsia"/>
          <w:szCs w:val="21"/>
        </w:rPr>
        <w:t xml:space="preserve">     ③器 材：除钩码、铁架台、滑轮、细线外还需 </w:t>
      </w:r>
      <w:r w:rsidRPr="00032D7D">
        <w:rPr>
          <w:rFonts w:eastAsia="KaiTi_GB2312" w:hint="eastAsia"/>
          <w:szCs w:val="21"/>
          <w:u w:val="single"/>
        </w:rPr>
        <w:t>刻度尺、弹簧测力计。</w:t>
      </w:r>
    </w:p>
    <w:p w14:paraId="35B10404" w14:textId="77777777" w:rsidR="002324AD" w:rsidRPr="00032D7D" w:rsidRDefault="002324AD" w:rsidP="002324AD">
      <w:pPr>
        <w:ind w:left="3213" w:hangingChars="800" w:hanging="3213"/>
        <w:rPr>
          <w:rFonts w:hint="eastAsia"/>
          <w:szCs w:val="21"/>
        </w:rPr>
      </w:pPr>
      <w:r w:rsidRPr="00032D7D">
        <w:rPr>
          <w:rFonts w:hint="eastAsia"/>
          <w:szCs w:val="21"/>
        </w:rPr>
        <w:t xml:space="preserve">     ④步骤：必须匀速拉动弹簧测力计使钩码升高，目的：</w:t>
      </w:r>
      <w:r w:rsidRPr="00032D7D">
        <w:rPr>
          <w:rFonts w:eastAsia="KaiTi_GB2312" w:hint="eastAsia"/>
          <w:szCs w:val="21"/>
          <w:u w:val="single"/>
        </w:rPr>
        <w:t>保证测力计示数大小不变。</w:t>
      </w:r>
    </w:p>
    <w:p w14:paraId="62F3DADA" w14:textId="77777777" w:rsidR="002324AD" w:rsidRPr="00032D7D" w:rsidRDefault="002324AD" w:rsidP="002324AD">
      <w:pPr>
        <w:ind w:left="2008" w:hangingChars="500" w:hanging="2008"/>
        <w:rPr>
          <w:rFonts w:hint="eastAsia"/>
          <w:szCs w:val="21"/>
        </w:rPr>
      </w:pPr>
      <w:r w:rsidRPr="00032D7D">
        <w:rPr>
          <w:rFonts w:hint="eastAsia"/>
          <w:szCs w:val="21"/>
        </w:rPr>
        <w:t xml:space="preserve">     ⑤结论：影响滑轮组机械效率高低的主要因素有：</w:t>
      </w:r>
    </w:p>
    <w:p w14:paraId="401FCF63" w14:textId="77777777" w:rsidR="002324AD" w:rsidRPr="00032D7D" w:rsidRDefault="002324AD" w:rsidP="002324AD">
      <w:pPr>
        <w:ind w:left="991"/>
        <w:rPr>
          <w:rFonts w:eastAsia="KaiTi_GB2312" w:hint="eastAsia"/>
          <w:szCs w:val="21"/>
        </w:rPr>
      </w:pPr>
      <w:r w:rsidRPr="00032D7D">
        <w:rPr>
          <w:rFonts w:eastAsia="KaiTi_GB2312" w:hint="eastAsia"/>
          <w:szCs w:val="21"/>
        </w:rPr>
        <w:t>A</w:t>
      </w:r>
      <w:r w:rsidRPr="00032D7D">
        <w:rPr>
          <w:rFonts w:eastAsia="KaiTi_GB2312" w:hint="eastAsia"/>
          <w:szCs w:val="21"/>
        </w:rPr>
        <w:t>动滑轮越重，个数越多则额外功相对就多。</w:t>
      </w:r>
    </w:p>
    <w:p w14:paraId="1F63DBEA" w14:textId="77777777" w:rsidR="002324AD" w:rsidRPr="00032D7D" w:rsidRDefault="002324AD" w:rsidP="002324AD">
      <w:pPr>
        <w:ind w:left="991"/>
        <w:rPr>
          <w:rFonts w:eastAsia="KaiTi_GB2312" w:hint="eastAsia"/>
          <w:szCs w:val="21"/>
        </w:rPr>
      </w:pPr>
      <w:r w:rsidRPr="00032D7D">
        <w:rPr>
          <w:rFonts w:eastAsia="KaiTi_GB2312" w:hint="eastAsia"/>
          <w:szCs w:val="21"/>
        </w:rPr>
        <w:t>B</w:t>
      </w:r>
      <w:r w:rsidRPr="00032D7D">
        <w:rPr>
          <w:rFonts w:eastAsia="KaiTi_GB2312" w:hint="eastAsia"/>
          <w:szCs w:val="21"/>
        </w:rPr>
        <w:t>提升重物越重，做的有用功相对就多。</w:t>
      </w:r>
    </w:p>
    <w:p w14:paraId="54F85668" w14:textId="77777777" w:rsidR="002324AD" w:rsidRPr="00032D7D" w:rsidRDefault="002324AD" w:rsidP="002324AD">
      <w:pPr>
        <w:ind w:left="991"/>
        <w:rPr>
          <w:rFonts w:hint="eastAsia"/>
          <w:szCs w:val="21"/>
        </w:rPr>
      </w:pPr>
      <w:r w:rsidRPr="00032D7D">
        <w:rPr>
          <w:rFonts w:eastAsia="KaiTi_GB2312" w:hint="eastAsia"/>
          <w:szCs w:val="21"/>
        </w:rPr>
        <w:t xml:space="preserve">C </w:t>
      </w:r>
      <w:r w:rsidRPr="00032D7D">
        <w:rPr>
          <w:rFonts w:eastAsia="KaiTi_GB2312" w:hint="eastAsia"/>
          <w:szCs w:val="21"/>
        </w:rPr>
        <w:t>摩擦，若各种摩擦越大做的额外功就多。</w:t>
      </w:r>
    </w:p>
    <w:p w14:paraId="5617A8AD" w14:textId="77777777" w:rsidR="002324AD" w:rsidRPr="00032D7D" w:rsidRDefault="002324AD" w:rsidP="002324AD">
      <w:pPr>
        <w:ind w:left="2008" w:hangingChars="500" w:hanging="2008"/>
        <w:rPr>
          <w:rFonts w:hint="eastAsia"/>
          <w:szCs w:val="21"/>
        </w:rPr>
      </w:pPr>
      <w:r w:rsidRPr="00032D7D">
        <w:rPr>
          <w:rFonts w:hint="eastAsia"/>
          <w:szCs w:val="21"/>
        </w:rPr>
        <w:t xml:space="preserve">         </w:t>
      </w:r>
      <w:r w:rsidRPr="00032D7D">
        <w:rPr>
          <w:rFonts w:eastAsia="KaiTi_GB2312" w:hint="eastAsia"/>
          <w:szCs w:val="21"/>
          <w:u w:val="single"/>
        </w:rPr>
        <w:t>绕线方法</w:t>
      </w:r>
      <w:r w:rsidRPr="00032D7D">
        <w:rPr>
          <w:rFonts w:hint="eastAsia"/>
          <w:szCs w:val="21"/>
        </w:rPr>
        <w:t>和</w:t>
      </w:r>
      <w:r w:rsidRPr="00032D7D">
        <w:rPr>
          <w:rFonts w:eastAsia="KaiTi_GB2312" w:hint="eastAsia"/>
          <w:szCs w:val="21"/>
          <w:u w:val="single"/>
        </w:rPr>
        <w:t>重物提升高度</w:t>
      </w:r>
      <w:r w:rsidRPr="00032D7D">
        <w:rPr>
          <w:rFonts w:hint="eastAsia"/>
          <w:szCs w:val="21"/>
        </w:rPr>
        <w:t>不影响滑轮机械效率。</w:t>
      </w:r>
    </w:p>
    <w:p w14:paraId="64AEC6F8" w14:textId="77777777" w:rsidR="00D637CB" w:rsidRDefault="00D30983" w:rsidP="002324AD">
      <w:pPr>
        <w:rPr>
          <w:rFonts w:hint="eastAsia"/>
          <w:szCs w:val="21"/>
        </w:rPr>
      </w:pPr>
      <w:r>
        <w:rPr>
          <w:noProof/>
        </w:rPr>
        <w:pict w14:anchorId="6EEC6104">
          <v:shape id="_x0000_s2141" type="#_x0000_t75" style="position:absolute;left:0;text-align:left;margin-left:4in;margin-top:3.6pt;width:153pt;height:68.25pt;z-index:-1;mso-wrap-distance-left:.75pt;mso-wrap-distance-top:.75pt;mso-wrap-distance-right:.75pt;mso-wrap-distance-bottom:.75pt" wrapcoords="-120 0 -120 21363 21600 21363 21600 0 -120 0">
            <v:imagedata r:id="rId20" o:title=""/>
            <w10:wrap type="tight"/>
          </v:shape>
        </w:pict>
      </w:r>
    </w:p>
    <w:p w14:paraId="2013F4EF" w14:textId="77777777" w:rsidR="002324AD" w:rsidRPr="00032D7D" w:rsidRDefault="009A0891" w:rsidP="002324AD">
      <w:pPr>
        <w:rPr>
          <w:rFonts w:hint="eastAsia"/>
          <w:szCs w:val="21"/>
        </w:rPr>
      </w:pPr>
      <w:r>
        <w:rPr>
          <w:rFonts w:hint="eastAsia"/>
          <w:szCs w:val="21"/>
        </w:rPr>
        <w:lastRenderedPageBreak/>
        <w:t>十</w:t>
      </w:r>
      <w:r w:rsidR="00D30983">
        <w:rPr>
          <w:rFonts w:hint="eastAsia"/>
          <w:szCs w:val="21"/>
        </w:rPr>
        <w:t>三</w:t>
      </w:r>
      <w:r w:rsidR="002324AD">
        <w:rPr>
          <w:rFonts w:hint="eastAsia"/>
          <w:szCs w:val="21"/>
        </w:rPr>
        <w:t>．</w:t>
      </w:r>
      <w:r w:rsidR="002324AD" w:rsidRPr="00032D7D">
        <w:rPr>
          <w:rFonts w:hint="eastAsia"/>
          <w:szCs w:val="21"/>
        </w:rPr>
        <w:t>探究决定动能大小的因素：</w:t>
      </w:r>
    </w:p>
    <w:p w14:paraId="38A82A53" w14:textId="77777777" w:rsidR="002324AD" w:rsidRPr="00032D7D" w:rsidRDefault="002324AD" w:rsidP="002324AD">
      <w:pPr>
        <w:rPr>
          <w:rFonts w:hint="eastAsia"/>
          <w:szCs w:val="21"/>
        </w:rPr>
      </w:pPr>
      <w:r w:rsidRPr="00032D7D">
        <w:rPr>
          <w:rFonts w:hint="eastAsia"/>
          <w:b w:val="0"/>
          <w:bCs/>
          <w:szCs w:val="21"/>
        </w:rPr>
        <w:t xml:space="preserve">      </w:t>
      </w:r>
      <w:r w:rsidRPr="00032D7D">
        <w:rPr>
          <w:rFonts w:hint="eastAsia"/>
          <w:szCs w:val="21"/>
        </w:rPr>
        <w:t>①　猜想：动能大小</w:t>
      </w:r>
      <w:r w:rsidRPr="00032D7D">
        <w:rPr>
          <w:rFonts w:eastAsia="KaiTi_GB2312" w:hint="eastAsia"/>
          <w:szCs w:val="21"/>
          <w:u w:val="single"/>
        </w:rPr>
        <w:t>与物体质量和速度有关</w:t>
      </w:r>
      <w:r w:rsidRPr="00032D7D">
        <w:rPr>
          <w:rFonts w:hint="eastAsia"/>
          <w:szCs w:val="21"/>
        </w:rPr>
        <w:t>；</w:t>
      </w:r>
    </w:p>
    <w:p w14:paraId="266C8028" w14:textId="77777777" w:rsidR="002324AD" w:rsidRPr="00032D7D" w:rsidRDefault="002324AD" w:rsidP="002324AD">
      <w:pPr>
        <w:numPr>
          <w:ilvl w:val="0"/>
          <w:numId w:val="1"/>
        </w:numPr>
        <w:rPr>
          <w:rFonts w:hint="eastAsia"/>
          <w:szCs w:val="21"/>
        </w:rPr>
      </w:pPr>
      <w:r w:rsidRPr="00032D7D">
        <w:rPr>
          <w:rFonts w:hint="eastAsia"/>
          <w:szCs w:val="21"/>
        </w:rPr>
        <w:t>实验研究：研究对象：</w:t>
      </w:r>
      <w:r w:rsidRPr="00032D7D">
        <w:rPr>
          <w:rFonts w:eastAsia="KaiTi_GB2312" w:hint="eastAsia"/>
          <w:szCs w:val="21"/>
          <w:u w:val="single"/>
        </w:rPr>
        <w:t>小钢球</w:t>
      </w:r>
      <w:r w:rsidRPr="00032D7D">
        <w:rPr>
          <w:rFonts w:hint="eastAsia"/>
          <w:szCs w:val="21"/>
        </w:rPr>
        <w:t xml:space="preserve">  方法：</w:t>
      </w:r>
      <w:r w:rsidRPr="00032D7D">
        <w:rPr>
          <w:rFonts w:eastAsia="KaiTi_GB2312" w:hint="eastAsia"/>
          <w:szCs w:val="21"/>
          <w:u w:val="single"/>
        </w:rPr>
        <w:t>控制变量；</w:t>
      </w:r>
      <w:r w:rsidRPr="00032D7D">
        <w:rPr>
          <w:rFonts w:hint="eastAsia"/>
          <w:szCs w:val="21"/>
        </w:rPr>
        <w:t xml:space="preserve">        </w:t>
      </w:r>
    </w:p>
    <w:p w14:paraId="2B7D3561" w14:textId="77777777" w:rsidR="002324AD" w:rsidRPr="00032D7D" w:rsidRDefault="002324AD" w:rsidP="002324AD">
      <w:pPr>
        <w:ind w:left="645"/>
        <w:rPr>
          <w:rFonts w:hint="eastAsia"/>
          <w:szCs w:val="21"/>
        </w:rPr>
      </w:pPr>
      <w:r w:rsidRPr="00032D7D">
        <w:rPr>
          <w:rFonts w:hint="eastAsia"/>
          <w:b w:val="0"/>
          <w:bCs/>
          <w:szCs w:val="21"/>
        </w:rPr>
        <w:t>？</w:t>
      </w:r>
      <w:r w:rsidRPr="00032D7D">
        <w:rPr>
          <w:rFonts w:hint="eastAsia"/>
          <w:szCs w:val="21"/>
        </w:rPr>
        <w:t>如何判断动能大小：</w:t>
      </w:r>
      <w:r w:rsidRPr="00032D7D">
        <w:rPr>
          <w:rFonts w:eastAsia="KaiTi_GB2312" w:hint="eastAsia"/>
          <w:szCs w:val="21"/>
          <w:u w:val="single"/>
        </w:rPr>
        <w:t>看小钢球能推动木快做功的多少</w:t>
      </w:r>
    </w:p>
    <w:p w14:paraId="7D75A293" w14:textId="77777777" w:rsidR="002324AD" w:rsidRPr="00032D7D" w:rsidRDefault="002324AD" w:rsidP="002324AD">
      <w:pPr>
        <w:ind w:leftChars="67" w:left="2144" w:hangingChars="467" w:hanging="1875"/>
        <w:rPr>
          <w:rFonts w:hint="eastAsia"/>
          <w:szCs w:val="21"/>
          <w:u w:val="single"/>
        </w:rPr>
      </w:pPr>
      <w:r w:rsidRPr="00032D7D">
        <w:rPr>
          <w:rFonts w:hint="eastAsia"/>
          <w:szCs w:val="21"/>
        </w:rPr>
        <w:t xml:space="preserve">     </w:t>
      </w:r>
      <w:r w:rsidRPr="00032D7D">
        <w:rPr>
          <w:rFonts w:hint="eastAsia"/>
          <w:b w:val="0"/>
          <w:bCs/>
          <w:szCs w:val="21"/>
        </w:rPr>
        <w:t>？</w:t>
      </w:r>
      <w:r w:rsidRPr="00032D7D">
        <w:rPr>
          <w:rFonts w:hint="eastAsia"/>
          <w:szCs w:val="21"/>
        </w:rPr>
        <w:t>如何控制速度不变：</w:t>
      </w:r>
      <w:r w:rsidRPr="00032D7D">
        <w:rPr>
          <w:rFonts w:ascii="KaiTi_GB2312" w:eastAsia="KaiTi_GB2312" w:hint="eastAsia"/>
          <w:szCs w:val="21"/>
          <w:u w:val="single"/>
        </w:rPr>
        <w:t>使钢球从同一高度滚下，则到达斜面底端时速度大小相同</w:t>
      </w:r>
      <w:r w:rsidRPr="00032D7D">
        <w:rPr>
          <w:rFonts w:hint="eastAsia"/>
          <w:szCs w:val="21"/>
        </w:rPr>
        <w:t>；</w:t>
      </w:r>
    </w:p>
    <w:p w14:paraId="24EAE787" w14:textId="77777777" w:rsidR="002324AD" w:rsidRPr="00032D7D" w:rsidRDefault="002324AD" w:rsidP="002324AD">
      <w:pPr>
        <w:rPr>
          <w:rFonts w:hint="eastAsia"/>
          <w:szCs w:val="21"/>
        </w:rPr>
      </w:pPr>
      <w:r w:rsidRPr="00032D7D">
        <w:rPr>
          <w:rFonts w:hint="eastAsia"/>
          <w:szCs w:val="21"/>
        </w:rPr>
        <w:t xml:space="preserve">      </w:t>
      </w:r>
      <w:r w:rsidRPr="00032D7D">
        <w:rPr>
          <w:rFonts w:hint="eastAsia"/>
          <w:b w:val="0"/>
          <w:bCs/>
          <w:szCs w:val="21"/>
        </w:rPr>
        <w:t>？</w:t>
      </w:r>
      <w:r w:rsidRPr="00032D7D">
        <w:rPr>
          <w:rFonts w:hint="eastAsia"/>
          <w:szCs w:val="21"/>
        </w:rPr>
        <w:t>如何改变钢球速度：</w:t>
      </w:r>
      <w:r w:rsidRPr="00032D7D">
        <w:rPr>
          <w:rFonts w:ascii="KaiTi_GB2312" w:eastAsia="KaiTi_GB2312" w:hint="eastAsia"/>
          <w:szCs w:val="21"/>
          <w:u w:val="single"/>
        </w:rPr>
        <w:t>使钢球从不同同高度滚下</w:t>
      </w:r>
      <w:r w:rsidRPr="00032D7D">
        <w:rPr>
          <w:rFonts w:ascii="KaiTi_GB2312" w:eastAsia="KaiTi_GB2312" w:hint="eastAsia"/>
          <w:szCs w:val="21"/>
        </w:rPr>
        <w:t>；</w:t>
      </w:r>
    </w:p>
    <w:p w14:paraId="62C0DEE9" w14:textId="77777777" w:rsidR="002324AD" w:rsidRPr="00032D7D" w:rsidRDefault="002324AD" w:rsidP="002324AD">
      <w:pPr>
        <w:ind w:leftChars="337" w:left="4566" w:hangingChars="800" w:hanging="3213"/>
        <w:rPr>
          <w:rFonts w:ascii="KaiTi_GB2312" w:eastAsia="KaiTi_GB2312" w:hint="eastAsia"/>
          <w:szCs w:val="21"/>
          <w:u w:val="single"/>
        </w:rPr>
      </w:pPr>
      <w:r w:rsidRPr="00032D7D">
        <w:rPr>
          <w:rFonts w:hint="eastAsia"/>
          <w:szCs w:val="21"/>
        </w:rPr>
        <w:t>③分析归纳：保持钢球质量不变时结论：</w:t>
      </w:r>
      <w:r w:rsidRPr="00032D7D">
        <w:rPr>
          <w:rFonts w:ascii="KaiTi_GB2312" w:eastAsia="KaiTi_GB2312" w:hint="eastAsia"/>
          <w:szCs w:val="21"/>
          <w:u w:val="single"/>
        </w:rPr>
        <w:t>运动物体质量相同时；速度越大动能越大；</w:t>
      </w:r>
    </w:p>
    <w:p w14:paraId="1C348BAE" w14:textId="77777777" w:rsidR="002324AD" w:rsidRPr="00032D7D" w:rsidRDefault="002324AD" w:rsidP="002324AD">
      <w:pPr>
        <w:ind w:leftChars="100" w:left="402" w:firstLineChars="200" w:firstLine="803"/>
        <w:rPr>
          <w:rFonts w:hint="eastAsia"/>
          <w:szCs w:val="21"/>
        </w:rPr>
      </w:pPr>
      <w:r w:rsidRPr="00032D7D">
        <w:rPr>
          <w:rFonts w:hint="eastAsia"/>
          <w:szCs w:val="21"/>
        </w:rPr>
        <w:t>保持钢球速度不变时结论：</w:t>
      </w:r>
      <w:r w:rsidRPr="00032D7D">
        <w:rPr>
          <w:rFonts w:ascii="KaiTi_GB2312" w:eastAsia="KaiTi_GB2312" w:hint="eastAsia"/>
          <w:szCs w:val="21"/>
          <w:u w:val="single"/>
        </w:rPr>
        <w:t>运动物体速度相同时；质量越大动能越大；</w:t>
      </w:r>
    </w:p>
    <w:p w14:paraId="26DF4F6E" w14:textId="77777777" w:rsidR="002324AD" w:rsidRPr="00032D7D" w:rsidRDefault="002324AD" w:rsidP="002324AD">
      <w:pPr>
        <w:ind w:leftChars="300" w:left="3614" w:hangingChars="600" w:hanging="2409"/>
        <w:rPr>
          <w:rFonts w:hint="eastAsia"/>
          <w:szCs w:val="21"/>
        </w:rPr>
      </w:pPr>
      <w:r w:rsidRPr="00032D7D">
        <w:rPr>
          <w:rFonts w:hint="eastAsia"/>
          <w:szCs w:val="21"/>
        </w:rPr>
        <w:t>④得出结论：</w:t>
      </w:r>
      <w:r w:rsidRPr="00032D7D">
        <w:rPr>
          <w:rFonts w:ascii="KaiTi_GB2312" w:eastAsia="KaiTi_GB2312" w:hint="eastAsia"/>
          <w:szCs w:val="21"/>
          <w:u w:val="single"/>
        </w:rPr>
        <w:t>物体动能与质量和速度有关；速度越大动能越大，质量越大动能也越大。</w:t>
      </w:r>
    </w:p>
    <w:p w14:paraId="5FF6F1CC" w14:textId="77777777" w:rsidR="007E0548" w:rsidRDefault="007E0548" w:rsidP="002324AD">
      <w:pPr>
        <w:rPr>
          <w:rFonts w:hint="eastAsia"/>
        </w:rPr>
      </w:pPr>
    </w:p>
    <w:p w14:paraId="1FA6F9DA" w14:textId="77777777" w:rsidR="007E0548" w:rsidRPr="00032D7D" w:rsidRDefault="007E0548" w:rsidP="007E0548">
      <w:pPr>
        <w:spacing w:line="320" w:lineRule="exact"/>
        <w:rPr>
          <w:rFonts w:hint="eastAsia"/>
          <w:szCs w:val="21"/>
        </w:rPr>
      </w:pPr>
      <w:r>
        <w:rPr>
          <w:rFonts w:hint="eastAsia"/>
          <w:szCs w:val="21"/>
        </w:rPr>
        <w:lastRenderedPageBreak/>
        <w:t>十</w:t>
      </w:r>
      <w:r w:rsidR="00D30983">
        <w:rPr>
          <w:rFonts w:hint="eastAsia"/>
          <w:szCs w:val="21"/>
        </w:rPr>
        <w:t>四</w:t>
      </w:r>
      <w:r>
        <w:rPr>
          <w:rFonts w:hint="eastAsia"/>
          <w:szCs w:val="21"/>
        </w:rPr>
        <w:t>.</w:t>
      </w:r>
      <w:r w:rsidRPr="00032D7D">
        <w:rPr>
          <w:rFonts w:hint="eastAsia"/>
          <w:szCs w:val="21"/>
        </w:rPr>
        <w:t>影响</w:t>
      </w:r>
      <w:r>
        <w:rPr>
          <w:rFonts w:hint="eastAsia"/>
          <w:szCs w:val="21"/>
        </w:rPr>
        <w:t>电阻大小</w:t>
      </w:r>
      <w:r w:rsidRPr="00032D7D">
        <w:rPr>
          <w:rFonts w:hint="eastAsia"/>
          <w:szCs w:val="21"/>
        </w:rPr>
        <w:t>因素：</w:t>
      </w:r>
    </w:p>
    <w:p w14:paraId="63CBD265" w14:textId="77777777" w:rsidR="007E0548" w:rsidRPr="00032D7D" w:rsidRDefault="007E0548" w:rsidP="007E0548">
      <w:pPr>
        <w:spacing w:line="320" w:lineRule="exact"/>
        <w:rPr>
          <w:rFonts w:hint="eastAsia"/>
          <w:szCs w:val="21"/>
        </w:rPr>
      </w:pPr>
      <w:r w:rsidRPr="00032D7D">
        <w:rPr>
          <w:rFonts w:hint="eastAsia"/>
          <w:szCs w:val="21"/>
        </w:rPr>
        <w:t>1、实验原理：在</w:t>
      </w:r>
      <w:r w:rsidRPr="00032D7D">
        <w:rPr>
          <w:rFonts w:hint="eastAsia"/>
          <w:szCs w:val="21"/>
          <w:u w:val="single"/>
        </w:rPr>
        <w:t>电压</w:t>
      </w:r>
      <w:r w:rsidRPr="00032D7D">
        <w:rPr>
          <w:rFonts w:hint="eastAsia"/>
          <w:szCs w:val="21"/>
        </w:rPr>
        <w:t>不变的情况下，通过</w:t>
      </w:r>
      <w:r w:rsidRPr="00032D7D">
        <w:rPr>
          <w:rFonts w:hint="eastAsia"/>
          <w:szCs w:val="21"/>
          <w:u w:val="single"/>
        </w:rPr>
        <w:t>电流</w:t>
      </w:r>
      <w:r w:rsidRPr="00032D7D">
        <w:rPr>
          <w:rFonts w:hint="eastAsia"/>
          <w:szCs w:val="21"/>
        </w:rPr>
        <w:t>的变化来研究导体电阻的变化。（也可以用串联在电路中小灯泡亮度的变化来研究导体电阻的变化）</w:t>
      </w:r>
    </w:p>
    <w:p w14:paraId="1D53615B" w14:textId="77777777" w:rsidR="007E0548" w:rsidRPr="00032D7D" w:rsidRDefault="007E0548" w:rsidP="007E0548">
      <w:pPr>
        <w:spacing w:line="320" w:lineRule="exact"/>
        <w:rPr>
          <w:rFonts w:hint="eastAsia"/>
          <w:szCs w:val="21"/>
        </w:rPr>
      </w:pPr>
      <w:r w:rsidRPr="00032D7D">
        <w:rPr>
          <w:rFonts w:hint="eastAsia"/>
          <w:szCs w:val="21"/>
        </w:rPr>
        <w:t>2、实验方法：</w:t>
      </w:r>
      <w:r w:rsidRPr="00032D7D">
        <w:rPr>
          <w:rFonts w:hint="eastAsia"/>
          <w:szCs w:val="21"/>
          <w:u w:val="single"/>
        </w:rPr>
        <w:t>控制变量法</w:t>
      </w:r>
      <w:r w:rsidRPr="00032D7D">
        <w:rPr>
          <w:rFonts w:hint="eastAsia"/>
          <w:szCs w:val="21"/>
        </w:rPr>
        <w:t>。所以定论“电阻的大小与哪一个因素的关系”时必须指明“相同条件”</w:t>
      </w:r>
    </w:p>
    <w:p w14:paraId="22CAB2C8" w14:textId="77777777" w:rsidR="007E0548" w:rsidRPr="00032D7D" w:rsidRDefault="007E0548" w:rsidP="007E0548">
      <w:pPr>
        <w:spacing w:line="320" w:lineRule="exact"/>
        <w:rPr>
          <w:rFonts w:hint="eastAsia"/>
          <w:szCs w:val="21"/>
        </w:rPr>
      </w:pPr>
      <w:r w:rsidRPr="00032D7D">
        <w:rPr>
          <w:rFonts w:hint="eastAsia"/>
          <w:szCs w:val="21"/>
        </w:rPr>
        <w:t>3、结论：导体的电阻是导体</w:t>
      </w:r>
      <w:r w:rsidRPr="00032D7D">
        <w:rPr>
          <w:rFonts w:hint="eastAsia"/>
          <w:szCs w:val="21"/>
          <w:u w:val="single"/>
        </w:rPr>
        <w:t>本身的一种性质</w:t>
      </w:r>
      <w:r w:rsidRPr="00032D7D">
        <w:rPr>
          <w:rFonts w:hint="eastAsia"/>
          <w:szCs w:val="21"/>
        </w:rPr>
        <w:t>，它的大小决定于导体的</w:t>
      </w:r>
      <w:r w:rsidRPr="00032D7D">
        <w:rPr>
          <w:rFonts w:hint="eastAsia"/>
          <w:szCs w:val="21"/>
          <w:u w:val="single"/>
        </w:rPr>
        <w:t>材料、长度</w:t>
      </w:r>
      <w:r w:rsidRPr="00032D7D">
        <w:rPr>
          <w:rFonts w:hint="eastAsia"/>
          <w:szCs w:val="21"/>
        </w:rPr>
        <w:t>和</w:t>
      </w:r>
      <w:r w:rsidRPr="00032D7D">
        <w:rPr>
          <w:rFonts w:hint="eastAsia"/>
          <w:szCs w:val="21"/>
          <w:u w:val="single"/>
        </w:rPr>
        <w:t>横截面积</w:t>
      </w:r>
      <w:r w:rsidRPr="00032D7D">
        <w:rPr>
          <w:rFonts w:hint="eastAsia"/>
          <w:szCs w:val="21"/>
        </w:rPr>
        <w:t>，还与</w:t>
      </w:r>
      <w:r w:rsidRPr="00032D7D">
        <w:rPr>
          <w:rFonts w:hint="eastAsia"/>
          <w:szCs w:val="21"/>
          <w:u w:val="single"/>
        </w:rPr>
        <w:t>温度</w:t>
      </w:r>
      <w:r w:rsidRPr="00032D7D">
        <w:rPr>
          <w:rFonts w:hint="eastAsia"/>
          <w:szCs w:val="21"/>
        </w:rPr>
        <w:t>有关。</w:t>
      </w:r>
    </w:p>
    <w:p w14:paraId="55396A83" w14:textId="77777777" w:rsidR="007E0548" w:rsidRPr="00032D7D" w:rsidRDefault="007E0548" w:rsidP="007E0548">
      <w:pPr>
        <w:spacing w:line="320" w:lineRule="exact"/>
        <w:rPr>
          <w:rFonts w:hint="eastAsia"/>
          <w:szCs w:val="21"/>
        </w:rPr>
      </w:pPr>
      <w:r w:rsidRPr="00032D7D">
        <w:rPr>
          <w:rFonts w:hint="eastAsia"/>
          <w:szCs w:val="21"/>
        </w:rPr>
        <w:t>4、结论理解：</w:t>
      </w:r>
    </w:p>
    <w:p w14:paraId="16B804DA" w14:textId="77777777" w:rsidR="007E0548" w:rsidRPr="00032D7D" w:rsidRDefault="007E0548" w:rsidP="007E0548">
      <w:pPr>
        <w:spacing w:line="320" w:lineRule="exact"/>
        <w:rPr>
          <w:rFonts w:hint="eastAsia"/>
          <w:szCs w:val="21"/>
        </w:rPr>
      </w:pPr>
      <w:r w:rsidRPr="00032D7D">
        <w:rPr>
          <w:rFonts w:hint="eastAsia"/>
          <w:szCs w:val="21"/>
        </w:rPr>
        <w:t>导体电阻的大小由导体本身的材料、长度、横截面积决定。与是否接入电路、与外加电压及通过电流大小等外界因素均无关，所以导体的电阻是导体本身的一种性质。</w:t>
      </w:r>
    </w:p>
    <w:p w14:paraId="2C9EC9D5" w14:textId="77777777" w:rsidR="00D637CB" w:rsidRDefault="00D637CB" w:rsidP="007E0548">
      <w:pPr>
        <w:rPr>
          <w:rFonts w:hint="eastAsia"/>
          <w:szCs w:val="21"/>
        </w:rPr>
      </w:pPr>
    </w:p>
    <w:p w14:paraId="62B1B16A" w14:textId="77777777" w:rsidR="007E0548" w:rsidRPr="00032D7D" w:rsidRDefault="007E0548" w:rsidP="007E0548">
      <w:pPr>
        <w:rPr>
          <w:rFonts w:hint="eastAsia"/>
          <w:szCs w:val="21"/>
        </w:rPr>
      </w:pPr>
      <w:r>
        <w:rPr>
          <w:rFonts w:hint="eastAsia"/>
          <w:szCs w:val="21"/>
        </w:rPr>
        <w:t>十</w:t>
      </w:r>
      <w:r w:rsidR="00D30983">
        <w:rPr>
          <w:rFonts w:hint="eastAsia"/>
          <w:szCs w:val="21"/>
        </w:rPr>
        <w:t>五</w:t>
      </w:r>
      <w:r>
        <w:rPr>
          <w:rFonts w:hint="eastAsia"/>
          <w:szCs w:val="21"/>
        </w:rPr>
        <w:t>.探究电流与电压、电阻的关系（欧姆定律）</w:t>
      </w:r>
    </w:p>
    <w:p w14:paraId="55F022D2" w14:textId="77777777" w:rsidR="007E0548" w:rsidRPr="00032D7D" w:rsidRDefault="007E0548" w:rsidP="007E0548">
      <w:pPr>
        <w:ind w:firstLineChars="100" w:firstLine="402"/>
        <w:rPr>
          <w:rFonts w:hint="eastAsia"/>
          <w:szCs w:val="21"/>
        </w:rPr>
      </w:pPr>
      <w:r w:rsidRPr="00032D7D">
        <w:rPr>
          <w:rFonts w:hint="eastAsia"/>
          <w:szCs w:val="21"/>
        </w:rPr>
        <w:t>①提出问题：电流与电压电阻有什么定量关系？</w:t>
      </w:r>
    </w:p>
    <w:p w14:paraId="7874C108" w14:textId="77777777" w:rsidR="007E0548" w:rsidRPr="00032D7D" w:rsidRDefault="007E0548" w:rsidP="007E0548">
      <w:pPr>
        <w:ind w:leftChars="100" w:left="402"/>
        <w:rPr>
          <w:rFonts w:hint="eastAsia"/>
          <w:szCs w:val="21"/>
        </w:rPr>
      </w:pPr>
      <w:r w:rsidRPr="00032D7D">
        <w:rPr>
          <w:rFonts w:hint="eastAsia"/>
          <w:szCs w:val="21"/>
        </w:rPr>
        <w:t>②制定计划，设计实验：要研究电流与电压、电阻的关系，采用的研究方法是：</w:t>
      </w:r>
      <w:r w:rsidRPr="00032D7D">
        <w:rPr>
          <w:rFonts w:ascii="KaiTi_GB2312" w:eastAsia="KaiTi_GB2312" w:hint="eastAsia"/>
          <w:szCs w:val="21"/>
          <w:u w:val="single"/>
        </w:rPr>
        <w:t>控制变量法</w:t>
      </w:r>
      <w:r w:rsidRPr="00032D7D">
        <w:rPr>
          <w:rFonts w:hint="eastAsia"/>
          <w:szCs w:val="21"/>
        </w:rPr>
        <w:t>。即：</w:t>
      </w:r>
      <w:r w:rsidRPr="00032D7D">
        <w:rPr>
          <w:rFonts w:ascii="KaiTi_GB2312" w:eastAsia="KaiTi_GB2312" w:hint="eastAsia"/>
          <w:szCs w:val="21"/>
          <w:u w:val="single"/>
        </w:rPr>
        <w:t>保持电阻不变，改变电压研究电流随电压的变化关系</w:t>
      </w:r>
      <w:r w:rsidRPr="00032D7D">
        <w:rPr>
          <w:rFonts w:hint="eastAsia"/>
          <w:szCs w:val="21"/>
        </w:rPr>
        <w:t>；</w:t>
      </w:r>
      <w:r w:rsidRPr="00032D7D">
        <w:rPr>
          <w:rFonts w:ascii="KaiTi_GB2312" w:eastAsia="KaiTi_GB2312" w:hint="eastAsia"/>
          <w:szCs w:val="21"/>
          <w:u w:val="single"/>
        </w:rPr>
        <w:t>保持电压不变，改变电阻研究电流随电阻的变化关系</w:t>
      </w:r>
      <w:r w:rsidRPr="00032D7D">
        <w:rPr>
          <w:rFonts w:hint="eastAsia"/>
          <w:szCs w:val="21"/>
        </w:rPr>
        <w:t>。</w:t>
      </w:r>
    </w:p>
    <w:p w14:paraId="321E3B94" w14:textId="77777777" w:rsidR="007E0548" w:rsidRPr="00032D7D" w:rsidRDefault="007E0548" w:rsidP="007E0548">
      <w:pPr>
        <w:ind w:firstLineChars="100" w:firstLine="402"/>
        <w:rPr>
          <w:rFonts w:hint="eastAsia"/>
          <w:szCs w:val="21"/>
        </w:rPr>
      </w:pPr>
      <w:r w:rsidRPr="00032D7D">
        <w:rPr>
          <w:rFonts w:hint="eastAsia"/>
          <w:szCs w:val="21"/>
        </w:rPr>
        <w:t>③进行实验，收集数据信息：（会进行表格设计）</w:t>
      </w:r>
    </w:p>
    <w:p w14:paraId="4CE0775A" w14:textId="77777777" w:rsidR="007E0548" w:rsidRPr="00032D7D" w:rsidRDefault="007E0548" w:rsidP="007E0548">
      <w:pPr>
        <w:ind w:leftChars="100" w:left="402"/>
        <w:rPr>
          <w:rFonts w:hint="eastAsia"/>
          <w:spacing w:val="-8"/>
          <w:szCs w:val="21"/>
        </w:rPr>
      </w:pPr>
      <w:r w:rsidRPr="00032D7D">
        <w:rPr>
          <w:rFonts w:hint="eastAsia"/>
          <w:szCs w:val="21"/>
        </w:rPr>
        <w:t>④分析论证：</w:t>
      </w:r>
      <w:r w:rsidRPr="00032D7D">
        <w:rPr>
          <w:rFonts w:hint="eastAsia"/>
          <w:spacing w:val="-8"/>
          <w:szCs w:val="21"/>
        </w:rPr>
        <w:t xml:space="preserve">（分析实验数据寻找数据间的关系，从中找出物理量间的关系，这是探究物理规律的常用方法。） </w:t>
      </w:r>
    </w:p>
    <w:p w14:paraId="5A4FA8B0" w14:textId="77777777" w:rsidR="007E0548" w:rsidRPr="00032D7D" w:rsidRDefault="007E0548" w:rsidP="007E0548">
      <w:pPr>
        <w:ind w:leftChars="100" w:left="402"/>
        <w:rPr>
          <w:rFonts w:hint="eastAsia"/>
          <w:szCs w:val="21"/>
        </w:rPr>
      </w:pPr>
      <w:r w:rsidRPr="00032D7D">
        <w:rPr>
          <w:rFonts w:hint="eastAsia"/>
          <w:szCs w:val="21"/>
        </w:rPr>
        <w:lastRenderedPageBreak/>
        <w:t>⑤得出结论：在电阻一定的情况下，导体</w:t>
      </w:r>
      <w:r w:rsidRPr="00032D7D">
        <w:rPr>
          <w:rFonts w:ascii="KaiTi_GB2312" w:eastAsia="KaiTi_GB2312" w:hint="eastAsia"/>
          <w:szCs w:val="21"/>
          <w:u w:val="single"/>
        </w:rPr>
        <w:t>中的电流与加在导体两端的电压成正比</w:t>
      </w:r>
      <w:r w:rsidRPr="00032D7D">
        <w:rPr>
          <w:rFonts w:hint="eastAsia"/>
          <w:szCs w:val="21"/>
        </w:rPr>
        <w:t>；在电压不变的情况下，导体</w:t>
      </w:r>
      <w:r w:rsidRPr="00032D7D">
        <w:rPr>
          <w:rFonts w:ascii="KaiTi_GB2312" w:eastAsia="KaiTi_GB2312" w:hint="eastAsia"/>
          <w:szCs w:val="21"/>
          <w:u w:val="single"/>
        </w:rPr>
        <w:t>中的电流与导体的电阻成反比</w:t>
      </w:r>
      <w:r w:rsidRPr="00032D7D">
        <w:rPr>
          <w:rFonts w:hint="eastAsia"/>
          <w:szCs w:val="21"/>
        </w:rPr>
        <w:t>。</w:t>
      </w:r>
    </w:p>
    <w:p w14:paraId="3D073E7B" w14:textId="77777777" w:rsidR="007E0548" w:rsidRDefault="007E0548" w:rsidP="002324AD">
      <w:pPr>
        <w:rPr>
          <w:rFonts w:hint="eastAsia"/>
        </w:rPr>
      </w:pPr>
      <w:r>
        <w:rPr>
          <w:rFonts w:hint="eastAsia"/>
          <w:noProof/>
        </w:rPr>
        <w:pict w14:anchorId="7D52D72D">
          <v:group id="_x0000_s2142" style="position:absolute;left:0;text-align:left;margin-left:85.55pt;margin-top:13.85pt;width:67.45pt;height:48.55pt;z-index:10" coordorigin="10459,2435" coordsize="1349,971">
            <v:group id="_x0000_s2143" style="position:absolute;left:10459;top:2435;width:1349;height:971" coordorigin="9715,2735" coordsize="1349,971">
              <v:rect id="_x0000_s2144" style="position:absolute;left:10013;top:3338;width:530;height:256"/>
              <v:group id="_x0000_s2145" style="position:absolute;left:9839;top:2756;width:1225;height:583" coordorigin="10535,2576" coordsize="1225,583">
                <v:rect id="_x0000_s2146" style="position:absolute;left:10535;top:2636;width:1116;height:523"/>
                <v:group id="_x0000_s2147" style="position:absolute;left:11233;top:2576;width:172;height:114" coordorigin="17148,9876" coordsize="252,172">
                  <v:shape id="_x0000_s2148" type="#_x0000_t202" style="position:absolute;left:17181;top:9877;width:196;height:171" stroked="f">
                    <v:textbox>
                      <w:txbxContent>
                        <w:p w14:paraId="53DFFB5D" w14:textId="77777777" w:rsidR="007E0548" w:rsidRDefault="007E0548" w:rsidP="007E0548"/>
                      </w:txbxContent>
                    </v:textbox>
                  </v:shape>
                  <v:line id="_x0000_s2149" style="position:absolute;flip:y" from="17196,9876" to="17400,9948"/>
                  <v:oval id="_x0000_s2150" style="position:absolute;left:17148;top:9924;width:71;height:71"/>
                </v:group>
                <v:shape id="_x0000_s2151" type="#_x0000_t202" style="position:absolute;left:11592;top:2928;width:168;height:180" stroked="f">
                  <v:textbox>
                    <w:txbxContent>
                      <w:p w14:paraId="68C170BA" w14:textId="77777777" w:rsidR="007E0548" w:rsidRDefault="007E0548" w:rsidP="007E0548"/>
                    </w:txbxContent>
                  </v:textbox>
                </v:shape>
              </v:group>
              <v:group id="_x0000_s2152" style="position:absolute;left:10668;top:3096;width:295;height:263" coordorigin="10380,4152" coordsize="295,263">
                <v:rect id="_x0000_s2153" style="position:absolute;left:10380;top:4340;width:295;height:75"/>
                <v:line id="_x0000_s2154" style="position:absolute;flip:x" from="10538,4152" to="10538,4359">
                  <v:stroke endarrow="block" endarrowwidth="narrow"/>
                </v:line>
                <v:line id="_x0000_s2155" style="position:absolute" from="10538,4152" to="10668,4152"/>
              </v:group>
              <v:rect id="_x0000_s2156" style="position:absolute;left:10164;top:3276;width:252;height:107"/>
              <v:group id="_x0000_s2157" style="position:absolute;left:10123;top:3492;width:220;height:214" coordorigin="9151,3528" coordsize="220,214">
                <v:shape id="_x0000_s2158" type="#_x0000_t202" style="position:absolute;left:9204;top:3528;width:144;height:180" stroked="f">
                  <v:textbox inset="0,0,0,0">
                    <w:txbxContent>
                      <w:p w14:paraId="2821C273" w14:textId="77777777" w:rsidR="007E0548" w:rsidRDefault="007E0548" w:rsidP="007E0548">
                        <w:pPr>
                          <w:spacing w:line="0" w:lineRule="atLeast"/>
                          <w:rPr>
                            <w:rFonts w:hint="eastAsia"/>
                            <w:snapToGrid w:val="0"/>
                            <w:kern w:val="10"/>
                          </w:rPr>
                        </w:pPr>
                        <w:r>
                          <w:rPr>
                            <w:rFonts w:hint="eastAsia"/>
                            <w:snapToGrid w:val="0"/>
                            <w:kern w:val="10"/>
                          </w:rPr>
                          <w:t>V</w:t>
                        </w:r>
                      </w:p>
                    </w:txbxContent>
                  </v:textbox>
                </v:shape>
                <v:oval id="_x0000_s2159" style="position:absolute;left:9151;top:3529;width:220;height:213" filled="f"/>
              </v:group>
              <v:group id="_x0000_s2160" style="position:absolute;left:9715;top:2904;width:220;height:214" coordorigin="9151,3528" coordsize="220,214">
                <v:shape id="_x0000_s2161" type="#_x0000_t202" style="position:absolute;left:9204;top:3528;width:144;height:180" stroked="f">
                  <v:textbox inset="0,0,0,0">
                    <w:txbxContent>
                      <w:p w14:paraId="17D77E7D" w14:textId="77777777" w:rsidR="007E0548" w:rsidRDefault="007E0548" w:rsidP="007E0548">
                        <w:pPr>
                          <w:spacing w:line="0" w:lineRule="atLeast"/>
                          <w:rPr>
                            <w:rFonts w:hint="eastAsia"/>
                            <w:snapToGrid w:val="0"/>
                            <w:kern w:val="10"/>
                          </w:rPr>
                        </w:pPr>
                        <w:r>
                          <w:rPr>
                            <w:rFonts w:hint="eastAsia"/>
                            <w:snapToGrid w:val="0"/>
                            <w:kern w:val="10"/>
                          </w:rPr>
                          <w:t>A</w:t>
                        </w:r>
                      </w:p>
                    </w:txbxContent>
                  </v:textbox>
                </v:shape>
                <v:oval id="_x0000_s2162" style="position:absolute;left:9151;top:3529;width:220;height:213" filled="f"/>
              </v:group>
              <v:group id="_x0000_s2163" style="position:absolute;left:10131;top:2735;width:77;height:171" coordorigin="17829,9660" coordsize="76,204">
                <v:shape id="_x0000_s2164" type="#_x0000_t202" style="position:absolute;left:17829;top:9721;width:76;height:123" stroked="f">
                  <v:textbox>
                    <w:txbxContent>
                      <w:p w14:paraId="73E06638" w14:textId="77777777" w:rsidR="007E0548" w:rsidRDefault="007E0548" w:rsidP="007E0548"/>
                    </w:txbxContent>
                  </v:textbox>
                </v:shape>
                <v:line id="_x0000_s2165" style="position:absolute;flip:x" from="17837,9721" to="17837,9833" strokeweight="1.25pt"/>
                <v:line id="_x0000_s2166" style="position:absolute" from="17901,9660" to="17901,9864"/>
              </v:group>
            </v:group>
            <v:shape id="_x0000_s2167" type="#_x0000_t202" style="position:absolute;left:10956;top:2784;width:234;height:180" filled="f" stroked="f">
              <v:textbox inset="0,0,0,0">
                <w:txbxContent>
                  <w:p w14:paraId="5C0CDB55" w14:textId="77777777" w:rsidR="007E0548" w:rsidRDefault="007E0548" w:rsidP="007E0548">
                    <w:pPr>
                      <w:spacing w:line="0" w:lineRule="atLeast"/>
                      <w:rPr>
                        <w:rFonts w:hint="eastAsia"/>
                        <w:snapToGrid w:val="0"/>
                        <w:kern w:val="10"/>
                        <w:sz w:val="18"/>
                      </w:rPr>
                    </w:pPr>
                    <w:r>
                      <w:rPr>
                        <w:rFonts w:hint="eastAsia"/>
                        <w:snapToGrid w:val="0"/>
                        <w:kern w:val="10"/>
                        <w:sz w:val="18"/>
                      </w:rPr>
                      <w:t>Rx</w:t>
                    </w:r>
                  </w:p>
                </w:txbxContent>
              </v:textbox>
            </v:shape>
            <v:shape id="_x0000_s2168" type="#_x0000_t202" style="position:absolute;left:11436;top:3048;width:228;height:276" filled="f" stroked="f">
              <v:textbox inset="0,0,0,0">
                <w:txbxContent>
                  <w:p w14:paraId="6C645FA4" w14:textId="77777777" w:rsidR="007E0548" w:rsidRDefault="007E0548" w:rsidP="007E0548">
                    <w:pPr>
                      <w:spacing w:line="0" w:lineRule="atLeast"/>
                      <w:rPr>
                        <w:rFonts w:hint="eastAsia"/>
                        <w:snapToGrid w:val="0"/>
                        <w:spacing w:val="-36"/>
                        <w:kern w:val="10"/>
                        <w:sz w:val="18"/>
                      </w:rPr>
                    </w:pPr>
                    <w:r>
                      <w:rPr>
                        <w:rFonts w:hint="eastAsia"/>
                        <w:snapToGrid w:val="0"/>
                        <w:spacing w:val="-36"/>
                        <w:kern w:val="10"/>
                        <w:sz w:val="18"/>
                      </w:rPr>
                      <w:t>R</w:t>
                    </w:r>
                    <w:r>
                      <w:rPr>
                        <w:rFonts w:hint="eastAsia"/>
                        <w:b w:val="0"/>
                        <w:bCs/>
                        <w:snapToGrid w:val="0"/>
                        <w:spacing w:val="-36"/>
                        <w:kern w:val="10"/>
                      </w:rPr>
                      <w:t>′</w:t>
                    </w:r>
                  </w:p>
                </w:txbxContent>
              </v:textbox>
            </v:shape>
          </v:group>
        </w:pict>
      </w:r>
    </w:p>
    <w:p w14:paraId="59F4C6A7" w14:textId="77777777" w:rsidR="007E0548" w:rsidRDefault="007E0548" w:rsidP="002324AD">
      <w:pPr>
        <w:rPr>
          <w:rFonts w:hint="eastAsia"/>
        </w:rPr>
      </w:pPr>
      <w:r>
        <w:rPr>
          <w:rFonts w:hint="eastAsia"/>
        </w:rPr>
        <w:t>实验电路图：</w:t>
      </w:r>
    </w:p>
    <w:p w14:paraId="1E75E9EF" w14:textId="77777777" w:rsidR="007E0548" w:rsidRDefault="007E0548" w:rsidP="002324AD">
      <w:pPr>
        <w:rPr>
          <w:rFonts w:hint="eastAsia"/>
        </w:rPr>
      </w:pPr>
    </w:p>
    <w:p w14:paraId="2C9C3391" w14:textId="77777777" w:rsidR="007E0548" w:rsidRDefault="007E0548" w:rsidP="002324AD">
      <w:pPr>
        <w:rPr>
          <w:rFonts w:hint="eastAsia"/>
        </w:rPr>
      </w:pPr>
    </w:p>
    <w:p w14:paraId="7F730EEC" w14:textId="77777777" w:rsidR="007E0548" w:rsidRDefault="007E0548" w:rsidP="002324AD">
      <w:pPr>
        <w:rPr>
          <w:rFonts w:hint="eastAsia"/>
        </w:rPr>
      </w:pPr>
    </w:p>
    <w:p w14:paraId="7C107E59" w14:textId="77777777" w:rsidR="007E0548" w:rsidRDefault="007E0548" w:rsidP="007E0548">
      <w:pPr>
        <w:rPr>
          <w:rFonts w:hint="eastAsia"/>
          <w:szCs w:val="21"/>
        </w:rPr>
      </w:pPr>
      <w:r>
        <w:rPr>
          <w:rFonts w:hint="eastAsia"/>
          <w:szCs w:val="21"/>
        </w:rPr>
        <w:t>十</w:t>
      </w:r>
      <w:r w:rsidR="00D30983">
        <w:rPr>
          <w:rFonts w:hint="eastAsia"/>
          <w:szCs w:val="21"/>
        </w:rPr>
        <w:t>六</w:t>
      </w:r>
      <w:r>
        <w:rPr>
          <w:rFonts w:hint="eastAsia"/>
          <w:szCs w:val="21"/>
        </w:rPr>
        <w:t>.测量固体密度/液体密度</w:t>
      </w:r>
    </w:p>
    <w:p w14:paraId="1FCC1E09" w14:textId="77777777" w:rsidR="007E0548" w:rsidRPr="00032D7D" w:rsidRDefault="007E0548" w:rsidP="007E0548">
      <w:pPr>
        <w:rPr>
          <w:rFonts w:hint="eastAsia"/>
          <w:szCs w:val="21"/>
        </w:rPr>
      </w:pPr>
      <w:r>
        <w:rPr>
          <w:rFonts w:hint="eastAsia"/>
          <w:szCs w:val="21"/>
        </w:rPr>
        <w:t>测固体的密度</w:t>
      </w:r>
    </w:p>
    <w:p w14:paraId="74A902ED" w14:textId="77777777" w:rsidR="007E0548" w:rsidRPr="00032D7D" w:rsidRDefault="007E0548" w:rsidP="007E0548">
      <w:pPr>
        <w:ind w:leftChars="400" w:left="3212" w:hangingChars="400" w:hanging="1606"/>
        <w:rPr>
          <w:rFonts w:hint="eastAsia"/>
          <w:szCs w:val="21"/>
        </w:rPr>
      </w:pPr>
      <w:r w:rsidRPr="00032D7D">
        <w:rPr>
          <w:noProof/>
          <w:szCs w:val="21"/>
        </w:rPr>
        <w:pict w14:anchorId="6E15DBF2">
          <v:group id="_x0000_s2169" style="position:absolute;left:0;text-align:left;margin-left:27pt;margin-top:7.8pt;width:290.25pt;height:169.5pt;z-index:11" coordorigin="11310,10155" coordsize="5805,3390">
            <v:group id="_x0000_s2170" style="position:absolute;left:11430;top:10575;width:5685;height:2970" coordorigin="10740,10140" coordsize="5685,2970">
              <v:shape id="_x0000_s2171" type="#_x0000_t87" style="position:absolute;left:11160;top:10875;width:360;height:2235"/>
              <v:group id="_x0000_s2172" style="position:absolute;left:11490;top:10140;width:4935;height:2970" coordorigin="11490,10140" coordsize="4935,2970">
                <v:group id="_x0000_s2173" style="position:absolute;left:11640;top:10140;width:4785;height:2850" coordorigin="11640,10140" coordsize="4785,2850">
                  <v:group id="_x0000_s2174" style="position:absolute;left:11880;top:10140;width:4545;height:2850" coordorigin="11025,9720" coordsize="4545,2850">
                    <v:group id="_x0000_s2175" style="position:absolute;left:11190;top:9720;width:4380;height:2850" coordorigin="11190,9720" coordsize="4380,2850">
                      <v:shape id="_x0000_s2176" type="#_x0000_t202" style="position:absolute;left:11190;top:11340;width:975;height:315" filled="f" stroked="f">
                        <v:textbox inset="0,0,0,0">
                          <w:txbxContent>
                            <w:p w14:paraId="1E926B11" w14:textId="77777777" w:rsidR="007E0548" w:rsidRDefault="007E0548" w:rsidP="007E0548">
                              <w:pPr>
                                <w:rPr>
                                  <w:rFonts w:hint="eastAsia"/>
                                </w:rPr>
                              </w:pPr>
                              <w:r>
                                <w:rPr>
                                  <w:rFonts w:hint="eastAsia"/>
                                </w:rPr>
                                <w:t>浮在水面：</w:t>
                              </w:r>
                            </w:p>
                          </w:txbxContent>
                        </v:textbox>
                      </v:shape>
                      <v:group id="_x0000_s2177" style="position:absolute;left:11250;top:9720;width:4320;height:2850" coordorigin="11085,9660" coordsize="4320,2850">
                        <v:shape id="_x0000_s2178" type="#_x0000_t202" style="position:absolute;left:12150;top:9675;width:3210;height:2835" filled="f" stroked="f">
                          <v:textbox inset="0,0,0,0">
                            <w:txbxContent>
                              <w:p w14:paraId="21C2610F" w14:textId="77777777" w:rsidR="007E0548" w:rsidRDefault="007E0548" w:rsidP="007E0548">
                                <w:pPr>
                                  <w:rPr>
                                    <w:rFonts w:hint="eastAsia"/>
                                  </w:rPr>
                                </w:pPr>
                                <w:r>
                                  <w:rPr>
                                    <w:rFonts w:hint="eastAsia"/>
                                  </w:rPr>
                                  <w:t>工具（</w:t>
                                </w:r>
                                <w:r>
                                  <w:rPr>
                                    <w:rFonts w:eastAsia="KaiTi_GB2312" w:hint="eastAsia"/>
                                  </w:rPr>
                                  <w:t>量筒、水、细线</w:t>
                                </w:r>
                                <w:r>
                                  <w:rPr>
                                    <w:rFonts w:hint="eastAsia"/>
                                  </w:rPr>
                                  <w:t>）</w:t>
                                </w:r>
                              </w:p>
                              <w:p w14:paraId="3912395E" w14:textId="77777777" w:rsidR="007E0548" w:rsidRDefault="007E0548" w:rsidP="007E0548">
                                <w:pPr>
                                  <w:rPr>
                                    <w:rFonts w:ascii="KaiTi_GB2312" w:eastAsia="KaiTi_GB2312" w:hint="eastAsia"/>
                                  </w:rPr>
                                </w:pPr>
                                <w:r>
                                  <w:rPr>
                                    <w:rFonts w:hint="eastAsia"/>
                                  </w:rPr>
                                  <w:t>方法：</w:t>
                                </w:r>
                                <w:r>
                                  <w:rPr>
                                    <w:rFonts w:ascii="KaiTi_GB2312" w:eastAsia="KaiTi_GB2312" w:hint="eastAsia"/>
                                  </w:rPr>
                                  <w:t>1、在量筒中倒入适量的水，读出体积V</w:t>
                                </w:r>
                                <w:r>
                                  <w:rPr>
                                    <w:rFonts w:ascii="KaiTi_GB2312" w:eastAsia="KaiTi_GB2312" w:hint="eastAsia"/>
                                    <w:vertAlign w:val="subscript"/>
                                  </w:rPr>
                                  <w:t>1</w:t>
                                </w:r>
                                <w:r>
                                  <w:rPr>
                                    <w:rFonts w:ascii="KaiTi_GB2312" w:eastAsia="KaiTi_GB2312" w:hint="eastAsia"/>
                                  </w:rPr>
                                  <w:t>；2、用细线系好物体，浸没在量筒中，读出总体积V</w:t>
                                </w:r>
                                <w:r>
                                  <w:rPr>
                                    <w:rFonts w:ascii="KaiTi_GB2312" w:eastAsia="KaiTi_GB2312" w:hint="eastAsia"/>
                                    <w:vertAlign w:val="subscript"/>
                                  </w:rPr>
                                  <w:t>2</w:t>
                                </w:r>
                                <w:r>
                                  <w:rPr>
                                    <w:rFonts w:ascii="KaiTi_GB2312" w:eastAsia="KaiTi_GB2312" w:hint="eastAsia"/>
                                  </w:rPr>
                                  <w:t>，物体体积</w:t>
                                </w:r>
                                <w:r>
                                  <w:rPr>
                                    <w:rFonts w:hint="eastAsia"/>
                                  </w:rPr>
                                  <w:t>V=V</w:t>
                                </w:r>
                                <w:r>
                                  <w:rPr>
                                    <w:rFonts w:hint="eastAsia"/>
                                    <w:vertAlign w:val="subscript"/>
                                  </w:rPr>
                                  <w:t>2</w:t>
                                </w:r>
                                <w:r>
                                  <w:rPr>
                                    <w:rFonts w:hint="eastAsia"/>
                                  </w:rPr>
                                  <w:t>-V</w:t>
                                </w:r>
                                <w:r>
                                  <w:rPr>
                                    <w:rFonts w:hint="eastAsia"/>
                                    <w:vertAlign w:val="subscript"/>
                                  </w:rPr>
                                  <w:t>1</w:t>
                                </w:r>
                              </w:p>
                              <w:p w14:paraId="0B2F987A" w14:textId="77777777" w:rsidR="007E0548" w:rsidRDefault="007E0548" w:rsidP="007E0548">
                                <w:pPr>
                                  <w:rPr>
                                    <w:rFonts w:hint="eastAsia"/>
                                  </w:rPr>
                                </w:pPr>
                                <w:r>
                                  <w:rPr>
                                    <w:rFonts w:hint="eastAsia"/>
                                  </w:rPr>
                                  <w:t>A、</w:t>
                                </w:r>
                                <w:r>
                                  <w:rPr>
                                    <w:rFonts w:hint="eastAsia"/>
                                    <w:u w:val="double"/>
                                  </w:rPr>
                                  <w:t>针压法</w:t>
                                </w:r>
                                <w:r>
                                  <w:rPr>
                                    <w:rFonts w:hint="eastAsia"/>
                                  </w:rPr>
                                  <w:t>（</w:t>
                                </w:r>
                                <w:r>
                                  <w:rPr>
                                    <w:rFonts w:eastAsia="KaiTi_GB2312" w:hint="eastAsia"/>
                                    <w:u w:val="single"/>
                                  </w:rPr>
                                  <w:t>工具：量筒、水、大头针</w:t>
                                </w:r>
                                <w:r>
                                  <w:rPr>
                                    <w:rFonts w:hint="eastAsia"/>
                                  </w:rPr>
                                  <w:t>）</w:t>
                                </w:r>
                              </w:p>
                              <w:p w14:paraId="3BF9452E" w14:textId="77777777" w:rsidR="007E0548" w:rsidRDefault="007E0548" w:rsidP="007E0548">
                                <w:pPr>
                                  <w:rPr>
                                    <w:rFonts w:hint="eastAsia"/>
                                  </w:rPr>
                                </w:pPr>
                                <w:r>
                                  <w:rPr>
                                    <w:rFonts w:hint="eastAsia"/>
                                  </w:rPr>
                                  <w:t>B、</w:t>
                                </w:r>
                                <w:r>
                                  <w:rPr>
                                    <w:rFonts w:hint="eastAsia"/>
                                    <w:u w:val="double"/>
                                  </w:rPr>
                                  <w:t>沉坠法</w:t>
                                </w:r>
                                <w:r>
                                  <w:rPr>
                                    <w:rFonts w:hint="eastAsia"/>
                                  </w:rPr>
                                  <w:t>：（工具：</w:t>
                                </w:r>
                                <w:r>
                                  <w:rPr>
                                    <w:rFonts w:eastAsia="KaiTi_GB2312" w:hint="eastAsia"/>
                                    <w:u w:val="single"/>
                                  </w:rPr>
                                  <w:t>量筒、水、细线、石块</w:t>
                                </w:r>
                                <w:r>
                                  <w:rPr>
                                    <w:rFonts w:hint="eastAsia"/>
                                  </w:rPr>
                                  <w:t>）</w:t>
                                </w:r>
                              </w:p>
                            </w:txbxContent>
                          </v:textbox>
                        </v:shape>
                        <v:shape id="_x0000_s2179" type="#_x0000_t202" style="position:absolute;left:11085;top:9660;width:1035;height:285" filled="f" stroked="f">
                          <v:textbox inset="0,0,0,0">
                            <w:txbxContent>
                              <w:p w14:paraId="78BFCAAD" w14:textId="77777777" w:rsidR="007E0548" w:rsidRDefault="007E0548" w:rsidP="007E0548">
                                <w:pPr>
                                  <w:rPr>
                                    <w:rFonts w:hint="eastAsia"/>
                                  </w:rPr>
                                </w:pPr>
                                <w:r>
                                  <w:rPr>
                                    <w:rFonts w:hint="eastAsia"/>
                                  </w:rPr>
                                  <w:t>沉入水中：</w:t>
                                </w:r>
                              </w:p>
                            </w:txbxContent>
                          </v:textbox>
                        </v:shape>
                        <v:rect id="_x0000_s2180" style="position:absolute;left:12045;top:9960;width:3360;height:1230" filled="f">
                          <v:stroke dashstyle="1 1" endcap="round"/>
                        </v:rect>
                      </v:group>
                    </v:group>
                    <v:shape id="_x0000_s2181" type="#_x0000_t87" style="position:absolute;left:11025;top:9720;width:248;height:1965"/>
                  </v:group>
                  <v:shape id="_x0000_s2182" type="#_x0000_t202" style="position:absolute;left:11640;top:10350;width:330;height:1560" filled="f" stroked="f">
                    <v:textbox inset="0,0,0,0">
                      <w:txbxContent>
                        <w:p w14:paraId="5BE1D9DA" w14:textId="77777777" w:rsidR="007E0548" w:rsidRDefault="007E0548" w:rsidP="007E0548">
                          <w:pPr>
                            <w:rPr>
                              <w:rFonts w:hint="eastAsia"/>
                            </w:rPr>
                          </w:pPr>
                          <w:r>
                            <w:rPr>
                              <w:rFonts w:hint="eastAsia"/>
                            </w:rPr>
                            <w:t>形</w:t>
                          </w:r>
                        </w:p>
                        <w:p w14:paraId="026F5B3D" w14:textId="77777777" w:rsidR="007E0548" w:rsidRDefault="007E0548" w:rsidP="007E0548">
                          <w:pPr>
                            <w:rPr>
                              <w:rFonts w:hint="eastAsia"/>
                            </w:rPr>
                          </w:pPr>
                          <w:r>
                            <w:rPr>
                              <w:rFonts w:hint="eastAsia"/>
                            </w:rPr>
                            <w:t>状</w:t>
                          </w:r>
                        </w:p>
                        <w:p w14:paraId="050BDAE0" w14:textId="77777777" w:rsidR="007E0548" w:rsidRDefault="007E0548" w:rsidP="007E0548">
                          <w:pPr>
                            <w:rPr>
                              <w:rFonts w:hint="eastAsia"/>
                            </w:rPr>
                          </w:pPr>
                          <w:r>
                            <w:rPr>
                              <w:rFonts w:hint="eastAsia"/>
                            </w:rPr>
                            <w:t>不</w:t>
                          </w:r>
                        </w:p>
                        <w:p w14:paraId="32D88132" w14:textId="77777777" w:rsidR="007E0548" w:rsidRDefault="007E0548" w:rsidP="007E0548">
                          <w:pPr>
                            <w:rPr>
                              <w:rFonts w:hint="eastAsia"/>
                            </w:rPr>
                          </w:pPr>
                          <w:r>
                            <w:rPr>
                              <w:rFonts w:hint="eastAsia"/>
                            </w:rPr>
                            <w:t>规</w:t>
                          </w:r>
                        </w:p>
                        <w:p w14:paraId="36E12004" w14:textId="77777777" w:rsidR="007E0548" w:rsidRDefault="007E0548" w:rsidP="007E0548">
                          <w:pPr>
                            <w:rPr>
                              <w:rFonts w:hint="eastAsia"/>
                            </w:rPr>
                          </w:pPr>
                          <w:r>
                            <w:rPr>
                              <w:rFonts w:hint="eastAsia"/>
                            </w:rPr>
                            <w:t>则</w:t>
                          </w:r>
                        </w:p>
                      </w:txbxContent>
                    </v:textbox>
                  </v:shape>
                </v:group>
                <v:shape id="_x0000_s2183" type="#_x0000_t202" style="position:absolute;left:11490;top:12465;width:1275;height:645" filled="f" stroked="f">
                  <v:textbox inset="0,0,0,0">
                    <w:txbxContent>
                      <w:p w14:paraId="16BBA510" w14:textId="77777777" w:rsidR="007E0548" w:rsidRDefault="007E0548" w:rsidP="007E0548">
                        <w:pPr>
                          <w:rPr>
                            <w:rFonts w:hint="eastAsia"/>
                          </w:rPr>
                        </w:pPr>
                        <w:r>
                          <w:rPr>
                            <w:rFonts w:hint="eastAsia"/>
                          </w:rPr>
                          <w:t>形状规则</w:t>
                        </w:r>
                      </w:p>
                      <w:p w14:paraId="37B806FE" w14:textId="77777777" w:rsidR="007E0548" w:rsidRDefault="007E0548" w:rsidP="007E0548">
                        <w:pPr>
                          <w:rPr>
                            <w:rFonts w:hint="eastAsia"/>
                          </w:rPr>
                        </w:pPr>
                        <w:r>
                          <w:rPr>
                            <w:rFonts w:hint="eastAsia"/>
                          </w:rPr>
                          <w:t>工具：</w:t>
                        </w:r>
                        <w:r>
                          <w:rPr>
                            <w:rFonts w:eastAsia="KaiTi_GB2312" w:hint="eastAsia"/>
                          </w:rPr>
                          <w:t>刻度尺</w:t>
                        </w:r>
                      </w:p>
                      <w:p w14:paraId="29F1103F" w14:textId="77777777" w:rsidR="007E0548" w:rsidRDefault="007E0548" w:rsidP="007E0548">
                        <w:pPr>
                          <w:rPr>
                            <w:rFonts w:hint="eastAsia"/>
                          </w:rPr>
                        </w:pPr>
                      </w:p>
                    </w:txbxContent>
                  </v:textbox>
                </v:shape>
              </v:group>
              <v:shape id="_x0000_s2184" type="#_x0000_t202" style="position:absolute;left:10740;top:11865;width:435;height:285" filled="f" stroked="f">
                <v:textbox inset="0,0,0,0">
                  <w:txbxContent>
                    <w:p w14:paraId="16AF7620" w14:textId="77777777" w:rsidR="007E0548" w:rsidRDefault="007E0548" w:rsidP="007E0548">
                      <w:pPr>
                        <w:rPr>
                          <w:rFonts w:hint="eastAsia"/>
                        </w:rPr>
                      </w:pPr>
                      <w:r>
                        <w:rPr>
                          <w:rFonts w:hint="eastAsia"/>
                        </w:rPr>
                        <w:t>体积</w:t>
                      </w:r>
                    </w:p>
                  </w:txbxContent>
                </v:textbox>
              </v:shape>
            </v:group>
            <v:shape id="_x0000_s2185" type="#_x0000_t202" style="position:absolute;left:11415;top:10170;width:435;height:285" filled="f" stroked="f">
              <v:textbox inset="0,0,0,0">
                <w:txbxContent>
                  <w:p w14:paraId="710453A0" w14:textId="77777777" w:rsidR="007E0548" w:rsidRDefault="007E0548" w:rsidP="007E0548">
                    <w:pPr>
                      <w:rPr>
                        <w:rFonts w:hint="eastAsia"/>
                      </w:rPr>
                    </w:pPr>
                    <w:r>
                      <w:rPr>
                        <w:rFonts w:hint="eastAsia"/>
                      </w:rPr>
                      <w:t>质量</w:t>
                    </w:r>
                  </w:p>
                </w:txbxContent>
              </v:textbox>
            </v:shape>
            <v:shape id="_x0000_s2186" type="#_x0000_t87" style="position:absolute;left:11310;top:10380;width:195;height:2220"/>
            <v:shape id="_x0000_s2187" type="#_x0000_t202" style="position:absolute;left:12000;top:10155;width:975;height:300" filled="f" stroked="f">
              <v:textbox inset="0,0,0,0">
                <w:txbxContent>
                  <w:p w14:paraId="4F8422EF" w14:textId="77777777" w:rsidR="007E0548" w:rsidRDefault="007E0548" w:rsidP="007E0548">
                    <w:pPr>
                      <w:rPr>
                        <w:rFonts w:hint="eastAsia"/>
                      </w:rPr>
                    </w:pPr>
                    <w:r>
                      <w:rPr>
                        <w:rFonts w:hint="eastAsia"/>
                      </w:rPr>
                      <w:t>工具</w:t>
                    </w:r>
                    <w:r>
                      <w:rPr>
                        <w:rFonts w:eastAsia="KaiTi_GB2312" w:hint="eastAsia"/>
                        <w:u w:val="single"/>
                      </w:rPr>
                      <w:t>天平</w:t>
                    </w:r>
                  </w:p>
                </w:txbxContent>
              </v:textbox>
            </v:shape>
          </v:group>
        </w:pict>
      </w:r>
    </w:p>
    <w:p w14:paraId="12E23F21" w14:textId="77777777" w:rsidR="007E0548" w:rsidRPr="00032D7D" w:rsidRDefault="007E0548" w:rsidP="007E0548">
      <w:pPr>
        <w:ind w:leftChars="400" w:left="3212" w:hangingChars="400" w:hanging="1606"/>
        <w:rPr>
          <w:rFonts w:hint="eastAsia"/>
          <w:szCs w:val="21"/>
        </w:rPr>
      </w:pPr>
      <w:r w:rsidRPr="00032D7D">
        <w:rPr>
          <w:rFonts w:hint="eastAsia"/>
          <w:szCs w:val="21"/>
        </w:rPr>
        <w:t xml:space="preserve">           ： </w:t>
      </w:r>
    </w:p>
    <w:p w14:paraId="0C9C8060" w14:textId="77777777" w:rsidR="007E0548" w:rsidRPr="00032D7D" w:rsidRDefault="007E0548" w:rsidP="007E0548">
      <w:pPr>
        <w:ind w:leftChars="400" w:left="3212" w:hangingChars="400" w:hanging="1606"/>
        <w:rPr>
          <w:rFonts w:hint="eastAsia"/>
          <w:szCs w:val="21"/>
        </w:rPr>
      </w:pPr>
      <w:r w:rsidRPr="00032D7D">
        <w:rPr>
          <w:rFonts w:hint="eastAsia"/>
          <w:szCs w:val="21"/>
        </w:rPr>
        <w:t xml:space="preserve">                    </w:t>
      </w:r>
    </w:p>
    <w:p w14:paraId="6AF59CDE" w14:textId="77777777" w:rsidR="007E0548" w:rsidRPr="00032D7D" w:rsidRDefault="007E0548" w:rsidP="007E0548">
      <w:pPr>
        <w:ind w:leftChars="400" w:left="3212" w:hangingChars="400" w:hanging="1606"/>
        <w:rPr>
          <w:rFonts w:hint="eastAsia"/>
          <w:szCs w:val="21"/>
        </w:rPr>
      </w:pPr>
    </w:p>
    <w:p w14:paraId="6B8FE11D" w14:textId="77777777" w:rsidR="007E0548" w:rsidRPr="00032D7D" w:rsidRDefault="007E0548" w:rsidP="007E0548">
      <w:pPr>
        <w:ind w:leftChars="400" w:left="3212" w:hangingChars="400" w:hanging="1606"/>
        <w:rPr>
          <w:rFonts w:hint="eastAsia"/>
          <w:szCs w:val="21"/>
        </w:rPr>
      </w:pPr>
    </w:p>
    <w:p w14:paraId="09BC081B" w14:textId="77777777" w:rsidR="007E0548" w:rsidRPr="00032D7D" w:rsidRDefault="007E0548" w:rsidP="007E0548">
      <w:pPr>
        <w:ind w:leftChars="400" w:left="3212" w:hangingChars="400" w:hanging="1606"/>
        <w:rPr>
          <w:rFonts w:hint="eastAsia"/>
          <w:szCs w:val="21"/>
        </w:rPr>
      </w:pPr>
    </w:p>
    <w:p w14:paraId="0D8F9CF3" w14:textId="77777777" w:rsidR="007E0548" w:rsidRPr="00032D7D" w:rsidRDefault="007E0548" w:rsidP="007E0548">
      <w:pPr>
        <w:ind w:leftChars="400" w:left="3212" w:hangingChars="400" w:hanging="1606"/>
        <w:rPr>
          <w:rFonts w:hint="eastAsia"/>
          <w:szCs w:val="21"/>
        </w:rPr>
      </w:pPr>
    </w:p>
    <w:p w14:paraId="5984BF09" w14:textId="77777777" w:rsidR="007E0548" w:rsidRPr="00032D7D" w:rsidRDefault="007E0548" w:rsidP="007E0548">
      <w:pPr>
        <w:ind w:leftChars="400" w:left="3212" w:hangingChars="400" w:hanging="1606"/>
        <w:rPr>
          <w:rFonts w:hint="eastAsia"/>
          <w:szCs w:val="21"/>
        </w:rPr>
      </w:pPr>
    </w:p>
    <w:p w14:paraId="54A1B547" w14:textId="77777777" w:rsidR="007E0548" w:rsidRPr="00032D7D" w:rsidRDefault="007E0548" w:rsidP="007E0548">
      <w:pPr>
        <w:ind w:leftChars="400" w:left="3212" w:hangingChars="400" w:hanging="1606"/>
        <w:rPr>
          <w:rFonts w:hint="eastAsia"/>
          <w:szCs w:val="21"/>
        </w:rPr>
      </w:pPr>
    </w:p>
    <w:p w14:paraId="5AB44C0B" w14:textId="77777777" w:rsidR="007E0548" w:rsidRPr="00032D7D" w:rsidRDefault="007E0548" w:rsidP="007E0548">
      <w:pPr>
        <w:ind w:leftChars="400" w:left="3212" w:hangingChars="400" w:hanging="1606"/>
        <w:rPr>
          <w:rFonts w:hint="eastAsia"/>
          <w:szCs w:val="21"/>
        </w:rPr>
      </w:pPr>
    </w:p>
    <w:p w14:paraId="51D62760" w14:textId="77777777" w:rsidR="007E0548" w:rsidRPr="00032D7D" w:rsidRDefault="007E0548" w:rsidP="007E0548">
      <w:pPr>
        <w:ind w:leftChars="400" w:left="3212" w:hangingChars="400" w:hanging="1606"/>
        <w:rPr>
          <w:rFonts w:hint="eastAsia"/>
          <w:szCs w:val="21"/>
        </w:rPr>
      </w:pPr>
    </w:p>
    <w:p w14:paraId="1FB15E80" w14:textId="77777777" w:rsidR="007E0548" w:rsidRDefault="007E0548" w:rsidP="007E0548">
      <w:pPr>
        <w:rPr>
          <w:rFonts w:hint="eastAsia"/>
          <w:szCs w:val="21"/>
        </w:rPr>
      </w:pPr>
    </w:p>
    <w:p w14:paraId="7283190E" w14:textId="77777777" w:rsidR="007E0548" w:rsidRPr="00032D7D" w:rsidRDefault="007E0548" w:rsidP="007E0548">
      <w:pPr>
        <w:rPr>
          <w:rFonts w:hint="eastAsia"/>
          <w:szCs w:val="21"/>
        </w:rPr>
      </w:pPr>
      <w:r w:rsidRPr="00032D7D">
        <w:rPr>
          <w:rFonts w:hint="eastAsia"/>
          <w:szCs w:val="21"/>
        </w:rPr>
        <w:t>说明：在测不规则固体体积时，采用排液法测量，这里采用了一种科学方法等效代替法。</w:t>
      </w:r>
    </w:p>
    <w:p w14:paraId="2A653602" w14:textId="77777777" w:rsidR="007E0548" w:rsidRPr="00032D7D" w:rsidRDefault="007E0548" w:rsidP="007E0548">
      <w:pPr>
        <w:rPr>
          <w:rFonts w:hint="eastAsia"/>
          <w:szCs w:val="21"/>
        </w:rPr>
      </w:pPr>
      <w:r w:rsidRPr="00032D7D">
        <w:rPr>
          <w:rFonts w:hint="eastAsia"/>
          <w:szCs w:val="21"/>
        </w:rPr>
        <w:t>测液体密度：</w:t>
      </w:r>
    </w:p>
    <w:p w14:paraId="07D5B163" w14:textId="77777777" w:rsidR="007E0548" w:rsidRPr="00032D7D" w:rsidRDefault="007E0548" w:rsidP="007E0548">
      <w:pPr>
        <w:rPr>
          <w:rFonts w:hint="eastAsia"/>
          <w:szCs w:val="21"/>
          <w:u w:val="single"/>
        </w:rPr>
      </w:pPr>
      <w:r w:rsidRPr="00032D7D">
        <w:rPr>
          <w:rFonts w:hint="eastAsia"/>
          <w:szCs w:val="21"/>
        </w:rPr>
        <w:t>⑴ 原理：</w:t>
      </w:r>
      <w:r w:rsidRPr="00032D7D">
        <w:rPr>
          <w:rFonts w:hint="eastAsia"/>
          <w:szCs w:val="21"/>
          <w:u w:val="single"/>
        </w:rPr>
        <w:t>ρ=m/V</w:t>
      </w:r>
    </w:p>
    <w:p w14:paraId="2C02E175" w14:textId="77777777" w:rsidR="007E0548" w:rsidRDefault="007E0548" w:rsidP="007E0548">
      <w:pPr>
        <w:rPr>
          <w:rFonts w:hint="eastAsia"/>
          <w:szCs w:val="21"/>
        </w:rPr>
      </w:pPr>
      <w:r w:rsidRPr="00032D7D">
        <w:rPr>
          <w:rFonts w:hint="eastAsia"/>
          <w:szCs w:val="21"/>
        </w:rPr>
        <w:t>⑵ 方法：</w:t>
      </w:r>
    </w:p>
    <w:p w14:paraId="05900BB7" w14:textId="77777777" w:rsidR="007E0548" w:rsidRDefault="007E0548" w:rsidP="007E0548">
      <w:pPr>
        <w:rPr>
          <w:rFonts w:ascii="KaiTi_GB2312" w:eastAsia="KaiTi_GB2312" w:hint="eastAsia"/>
          <w:szCs w:val="21"/>
          <w:u w:val="single"/>
        </w:rPr>
      </w:pPr>
      <w:r w:rsidRPr="00032D7D">
        <w:rPr>
          <w:rFonts w:ascii="KaiTi_GB2312" w:eastAsia="KaiTi_GB2312" w:hint="eastAsia"/>
          <w:szCs w:val="21"/>
          <w:u w:val="single"/>
        </w:rPr>
        <w:t>①用天平测液体和烧杯的总质量m</w:t>
      </w:r>
      <w:r w:rsidRPr="00032D7D">
        <w:rPr>
          <w:rFonts w:ascii="KaiTi_GB2312" w:eastAsia="KaiTi_GB2312" w:hint="eastAsia"/>
          <w:szCs w:val="21"/>
          <w:u w:val="single"/>
          <w:vertAlign w:val="subscript"/>
        </w:rPr>
        <w:t xml:space="preserve">1 </w:t>
      </w:r>
      <w:r w:rsidRPr="00032D7D">
        <w:rPr>
          <w:rFonts w:ascii="KaiTi_GB2312" w:eastAsia="KaiTi_GB2312" w:hint="eastAsia"/>
          <w:szCs w:val="21"/>
          <w:u w:val="single"/>
        </w:rPr>
        <w:t>；</w:t>
      </w:r>
    </w:p>
    <w:p w14:paraId="021E2687" w14:textId="77777777" w:rsidR="007E0548" w:rsidRDefault="007E0548" w:rsidP="007E0548">
      <w:pPr>
        <w:rPr>
          <w:rFonts w:ascii="KaiTi_GB2312" w:eastAsia="KaiTi_GB2312" w:hint="eastAsia"/>
          <w:szCs w:val="21"/>
          <w:u w:val="single"/>
        </w:rPr>
      </w:pPr>
      <w:r w:rsidRPr="00032D7D">
        <w:rPr>
          <w:rFonts w:ascii="KaiTi_GB2312" w:eastAsia="KaiTi_GB2312" w:hint="eastAsia"/>
          <w:szCs w:val="21"/>
          <w:u w:val="single"/>
        </w:rPr>
        <w:t>②把烧杯中的液体倒入量筒中一部分，读出量筒内液体的体积V；</w:t>
      </w:r>
    </w:p>
    <w:p w14:paraId="59B8C19D" w14:textId="77777777" w:rsidR="007E0548" w:rsidRDefault="007E0548" w:rsidP="007E0548">
      <w:pPr>
        <w:rPr>
          <w:rFonts w:ascii="KaiTi_GB2312" w:eastAsia="KaiTi_GB2312" w:hint="eastAsia"/>
          <w:szCs w:val="21"/>
          <w:u w:val="single"/>
          <w:vertAlign w:val="subscript"/>
        </w:rPr>
      </w:pPr>
      <w:r w:rsidRPr="00032D7D">
        <w:rPr>
          <w:rFonts w:ascii="KaiTi_GB2312" w:eastAsia="KaiTi_GB2312" w:hint="eastAsia"/>
          <w:szCs w:val="21"/>
          <w:u w:val="single"/>
        </w:rPr>
        <w:t>③称出烧杯和杯中剩余液体的质量m</w:t>
      </w:r>
      <w:r w:rsidRPr="00032D7D">
        <w:rPr>
          <w:rFonts w:ascii="KaiTi_GB2312" w:eastAsia="KaiTi_GB2312" w:hint="eastAsia"/>
          <w:szCs w:val="21"/>
          <w:u w:val="single"/>
          <w:vertAlign w:val="subscript"/>
        </w:rPr>
        <w:t xml:space="preserve">2 </w:t>
      </w:r>
    </w:p>
    <w:p w14:paraId="1FE88333" w14:textId="77777777" w:rsidR="00581ABB" w:rsidRPr="00581ABB" w:rsidRDefault="00237DF7" w:rsidP="00581ABB">
      <w:pPr>
        <w:rPr>
          <w:rFonts w:hint="eastAsia"/>
          <w:szCs w:val="21"/>
        </w:rPr>
      </w:pPr>
      <w:r>
        <w:rPr>
          <w:rFonts w:ascii="KaiTi_GB2312" w:eastAsia="KaiTi_GB2312" w:hint="eastAsia"/>
          <w:u w:val="single"/>
        </w:rPr>
        <w:t>④</w:t>
      </w:r>
      <w:r w:rsidR="007E0548" w:rsidRPr="00032D7D">
        <w:rPr>
          <w:rFonts w:ascii="KaiTi_GB2312" w:eastAsia="KaiTi_GB2312" w:hint="eastAsia"/>
          <w:u w:val="single"/>
        </w:rPr>
        <w:t>得出液体的密度</w:t>
      </w:r>
      <w:r w:rsidR="007E0548" w:rsidRPr="00032D7D">
        <w:rPr>
          <w:rFonts w:hint="eastAsia"/>
        </w:rPr>
        <w:t>ρ=（m</w:t>
      </w:r>
      <w:r w:rsidR="007E0548" w:rsidRPr="00032D7D">
        <w:rPr>
          <w:rFonts w:hint="eastAsia"/>
          <w:vertAlign w:val="subscript"/>
        </w:rPr>
        <w:t>1</w:t>
      </w:r>
      <w:r w:rsidR="007E0548" w:rsidRPr="00032D7D">
        <w:rPr>
          <w:rFonts w:hint="eastAsia"/>
        </w:rPr>
        <w:t>-m</w:t>
      </w:r>
      <w:r w:rsidR="007E0548" w:rsidRPr="00032D7D">
        <w:rPr>
          <w:rFonts w:hint="eastAsia"/>
          <w:vertAlign w:val="subscript"/>
        </w:rPr>
        <w:t>2</w:t>
      </w:r>
      <w:r w:rsidR="007E0548" w:rsidRPr="00032D7D">
        <w:rPr>
          <w:rFonts w:hint="eastAsia"/>
        </w:rPr>
        <w:t xml:space="preserve">）/ V </w:t>
      </w:r>
    </w:p>
    <w:p w14:paraId="35FDF9DE" w14:textId="77777777" w:rsidR="00581ABB" w:rsidRDefault="00581ABB" w:rsidP="00581ABB">
      <w:pPr>
        <w:pStyle w:val="a7"/>
        <w:spacing w:before="0" w:beforeAutospacing="0" w:after="0" w:afterAutospacing="0"/>
        <w:ind w:left="422" w:hangingChars="200" w:hanging="422"/>
        <w:rPr>
          <w:rFonts w:hint="eastAsia"/>
          <w:sz w:val="21"/>
          <w:szCs w:val="21"/>
        </w:rPr>
      </w:pPr>
      <w:r>
        <w:rPr>
          <w:rFonts w:hint="eastAsia"/>
          <w:sz w:val="21"/>
          <w:szCs w:val="21"/>
        </w:rPr>
        <w:t>在“探究液体的密度”实验中：</w:t>
      </w:r>
    </w:p>
    <w:p w14:paraId="6B679848" w14:textId="77777777" w:rsidR="00D30983" w:rsidRDefault="00581ABB" w:rsidP="00D30983">
      <w:pPr>
        <w:pStyle w:val="a7"/>
        <w:numPr>
          <w:ilvl w:val="0"/>
          <w:numId w:val="2"/>
        </w:numPr>
        <w:spacing w:before="0" w:beforeAutospacing="0" w:after="0" w:afterAutospacing="0"/>
        <w:rPr>
          <w:rFonts w:hint="eastAsia"/>
          <w:sz w:val="21"/>
          <w:szCs w:val="21"/>
        </w:rPr>
      </w:pPr>
      <w:r>
        <w:rPr>
          <w:rFonts w:hint="eastAsia"/>
          <w:sz w:val="21"/>
          <w:szCs w:val="21"/>
        </w:rPr>
        <w:t>使用天平时，应将天平放在水平台面上，游码移至称量标尺左端的</w:t>
      </w:r>
      <w:r>
        <w:rPr>
          <w:rFonts w:hint="eastAsia"/>
          <w:sz w:val="21"/>
          <w:szCs w:val="21"/>
          <w:u w:val="single"/>
        </w:rPr>
        <w:t> </w:t>
      </w:r>
      <w:r w:rsidR="00D30983">
        <w:rPr>
          <w:rFonts w:hint="eastAsia"/>
          <w:sz w:val="21"/>
          <w:szCs w:val="21"/>
          <w:u w:val="single"/>
        </w:rPr>
        <w:t>零</w:t>
      </w:r>
      <w:r>
        <w:rPr>
          <w:rFonts w:hint="eastAsia"/>
          <w:sz w:val="21"/>
          <w:szCs w:val="21"/>
          <w:u w:val="single"/>
        </w:rPr>
        <w:t> </w:t>
      </w:r>
      <w:r>
        <w:rPr>
          <w:rFonts w:hint="eastAsia"/>
          <w:sz w:val="21"/>
          <w:szCs w:val="21"/>
        </w:rPr>
        <w:t>刻度线上；若指针偏向分度标尺的左边，应将平衡螺母向__</w:t>
      </w:r>
      <w:r w:rsidR="00D30983" w:rsidRPr="00D30983">
        <w:rPr>
          <w:rFonts w:hint="eastAsia"/>
          <w:sz w:val="21"/>
          <w:szCs w:val="21"/>
          <w:u w:val="single"/>
        </w:rPr>
        <w:t>右</w:t>
      </w:r>
      <w:r>
        <w:rPr>
          <w:rFonts w:hint="eastAsia"/>
          <w:sz w:val="21"/>
          <w:szCs w:val="21"/>
        </w:rPr>
        <w:t>__调节直到横梁平衡</w:t>
      </w:r>
    </w:p>
    <w:p w14:paraId="0049EBCF" w14:textId="77777777" w:rsidR="00581ABB" w:rsidRDefault="00581ABB" w:rsidP="00D30983">
      <w:pPr>
        <w:pStyle w:val="a7"/>
        <w:numPr>
          <w:ilvl w:val="0"/>
          <w:numId w:val="2"/>
        </w:numPr>
        <w:spacing w:before="0" w:beforeAutospacing="0" w:after="0" w:afterAutospacing="0"/>
        <w:rPr>
          <w:rFonts w:hint="eastAsia"/>
          <w:sz w:val="21"/>
          <w:szCs w:val="21"/>
        </w:rPr>
      </w:pPr>
      <w:r>
        <w:rPr>
          <w:rFonts w:hint="eastAsia"/>
          <w:sz w:val="21"/>
          <w:szCs w:val="21"/>
        </w:rPr>
        <w:t>用调好的天平测量液体的质量，一位同学的测量情况如图5所示，则烧杯和液体的总质量是</w:t>
      </w:r>
      <w:r>
        <w:rPr>
          <w:rFonts w:hint="eastAsia"/>
          <w:sz w:val="21"/>
          <w:szCs w:val="21"/>
          <w:u w:val="single"/>
        </w:rPr>
        <w:t xml:space="preserve">  </w:t>
      </w:r>
      <w:r w:rsidR="00D30983">
        <w:rPr>
          <w:rFonts w:hint="eastAsia"/>
          <w:sz w:val="21"/>
          <w:szCs w:val="21"/>
          <w:u w:val="single"/>
        </w:rPr>
        <w:t>66.6</w:t>
      </w:r>
      <w:r>
        <w:rPr>
          <w:rFonts w:hint="eastAsia"/>
          <w:sz w:val="21"/>
          <w:szCs w:val="21"/>
          <w:u w:val="single"/>
        </w:rPr>
        <w:t> </w:t>
      </w:r>
      <w:r>
        <w:rPr>
          <w:rFonts w:hint="eastAsia"/>
          <w:sz w:val="21"/>
          <w:szCs w:val="21"/>
        </w:rPr>
        <w:t>g；若烧杯的质量是20g，则液体的质量是</w:t>
      </w:r>
      <w:r>
        <w:rPr>
          <w:rFonts w:hint="eastAsia"/>
          <w:sz w:val="21"/>
          <w:szCs w:val="21"/>
          <w:u w:val="single"/>
        </w:rPr>
        <w:t> </w:t>
      </w:r>
      <w:r w:rsidR="00D30983">
        <w:rPr>
          <w:rFonts w:hint="eastAsia"/>
          <w:sz w:val="21"/>
          <w:szCs w:val="21"/>
          <w:u w:val="single"/>
        </w:rPr>
        <w:t>46.6</w:t>
      </w:r>
      <w:r>
        <w:rPr>
          <w:rFonts w:hint="eastAsia"/>
          <w:sz w:val="21"/>
          <w:szCs w:val="21"/>
          <w:u w:val="single"/>
        </w:rPr>
        <w:t>  </w:t>
      </w:r>
      <w:r>
        <w:rPr>
          <w:rFonts w:hint="eastAsia"/>
          <w:sz w:val="21"/>
          <w:szCs w:val="21"/>
        </w:rPr>
        <w:t>g。</w:t>
      </w:r>
    </w:p>
    <w:p w14:paraId="2EE81C2C" w14:textId="77777777" w:rsidR="00D30983" w:rsidRDefault="00581ABB" w:rsidP="00581ABB">
      <w:pPr>
        <w:pStyle w:val="a7"/>
        <w:spacing w:before="0" w:beforeAutospacing="0" w:after="0" w:afterAutospacing="0"/>
        <w:ind w:left="422" w:hangingChars="200" w:hanging="422"/>
        <w:rPr>
          <w:rFonts w:hint="eastAsia"/>
          <w:sz w:val="21"/>
          <w:szCs w:val="21"/>
        </w:rPr>
      </w:pPr>
      <w:r>
        <w:rPr>
          <w:rFonts w:hint="eastAsia"/>
          <w:sz w:val="21"/>
          <w:szCs w:val="21"/>
        </w:rPr>
        <w:t> （3）甲、乙、丙、丁四组同学分别量取了不同体积的同种液体，并测量出液体的质量，老师将他们的测量结果列在黑板上，如下表所示。经分析，发现四组同学的测量数据中，有一组同学的测量数据存在错误，你认为错误的是</w:t>
      </w:r>
      <w:r>
        <w:rPr>
          <w:rFonts w:hint="eastAsia"/>
          <w:sz w:val="21"/>
          <w:szCs w:val="21"/>
          <w:u w:val="single"/>
        </w:rPr>
        <w:t xml:space="preserve">  </w:t>
      </w:r>
      <w:r w:rsidRPr="00D30983">
        <w:rPr>
          <w:rFonts w:hint="eastAsia"/>
          <w:sz w:val="21"/>
          <w:szCs w:val="21"/>
          <w:u w:val="single"/>
        </w:rPr>
        <w:t> </w:t>
      </w:r>
      <w:r w:rsidR="00D30983" w:rsidRPr="00D30983">
        <w:rPr>
          <w:rFonts w:ascii="KaiTi_GB2312" w:eastAsia="KaiTi_GB2312" w:hint="eastAsia"/>
          <w:sz w:val="21"/>
          <w:szCs w:val="21"/>
          <w:u w:val="single"/>
        </w:rPr>
        <w:t>丙</w:t>
      </w:r>
      <w:r w:rsidRPr="00D30983">
        <w:rPr>
          <w:rFonts w:hint="eastAsia"/>
          <w:sz w:val="21"/>
          <w:szCs w:val="21"/>
          <w:u w:val="single"/>
        </w:rPr>
        <w:t> </w:t>
      </w:r>
      <w:r>
        <w:rPr>
          <w:rFonts w:hint="eastAsia"/>
          <w:sz w:val="21"/>
          <w:szCs w:val="21"/>
          <w:u w:val="single"/>
        </w:rPr>
        <w:t> </w:t>
      </w:r>
      <w:r>
        <w:rPr>
          <w:rFonts w:hint="eastAsia"/>
          <w:sz w:val="21"/>
          <w:szCs w:val="21"/>
        </w:rPr>
        <w:t>组，你的判断方法是：</w:t>
      </w:r>
    </w:p>
    <w:p w14:paraId="198D91C4" w14:textId="77777777" w:rsidR="00581ABB" w:rsidRPr="00D30983" w:rsidRDefault="00D30983" w:rsidP="00D30983">
      <w:pPr>
        <w:pStyle w:val="a7"/>
        <w:spacing w:before="0" w:beforeAutospacing="0" w:after="0" w:afterAutospacing="0"/>
        <w:ind w:leftChars="200" w:left="803"/>
        <w:rPr>
          <w:rFonts w:ascii="KaiTi_GB2312" w:eastAsia="KaiTi_GB2312" w:hint="eastAsia"/>
          <w:sz w:val="21"/>
          <w:szCs w:val="21"/>
          <w:u w:val="single"/>
        </w:rPr>
      </w:pPr>
      <w:r w:rsidRPr="00D30983">
        <w:rPr>
          <w:rFonts w:ascii="KaiTi_GB2312" w:eastAsia="KaiTi_GB2312" w:hint="eastAsia"/>
          <w:sz w:val="21"/>
          <w:szCs w:val="21"/>
          <w:u w:val="single"/>
        </w:rPr>
        <w:t>丙组的质量与体积的比值与其它组相比偏差太大</w:t>
      </w:r>
    </w:p>
    <w:tbl>
      <w:tblPr>
        <w:tblpPr w:leftFromText="180" w:rightFromText="180" w:vertAnchor="text" w:horzAnchor="page" w:tblpX="5341" w:tblpY="155"/>
        <w:tblW w:w="0" w:type="auto"/>
        <w:tblBorders>
          <w:top w:val="outset" w:sz="6" w:space="0" w:color="auto"/>
          <w:left w:val="outset" w:sz="6" w:space="0" w:color="auto"/>
          <w:bottom w:val="outset" w:sz="6" w:space="0" w:color="auto"/>
          <w:right w:val="outset" w:sz="6" w:space="0" w:color="auto"/>
        </w:tblBorders>
        <w:tblLayout w:type="fixed"/>
        <w:tblCellMar>
          <w:top w:w="60" w:type="dxa"/>
          <w:left w:w="60" w:type="dxa"/>
          <w:bottom w:w="60" w:type="dxa"/>
          <w:right w:w="60" w:type="dxa"/>
        </w:tblCellMar>
        <w:tblLook w:val="0000" w:firstRow="0" w:lastRow="0" w:firstColumn="0" w:lastColumn="0" w:noHBand="0" w:noVBand="0"/>
      </w:tblPr>
      <w:tblGrid>
        <w:gridCol w:w="2261"/>
        <w:gridCol w:w="640"/>
        <w:gridCol w:w="640"/>
        <w:gridCol w:w="640"/>
        <w:gridCol w:w="640"/>
      </w:tblGrid>
      <w:tr w:rsidR="00000000" w14:paraId="306DA0E9" w14:textId="77777777" w:rsidTr="00D30983">
        <w:trPr>
          <w:trHeight w:val="331"/>
        </w:trPr>
        <w:tc>
          <w:tcPr>
            <w:tcW w:w="2261" w:type="dxa"/>
            <w:tcBorders>
              <w:top w:val="outset" w:sz="6" w:space="0" w:color="auto"/>
              <w:left w:val="outset" w:sz="6" w:space="0" w:color="auto"/>
              <w:bottom w:val="outset" w:sz="6" w:space="0" w:color="auto"/>
              <w:right w:val="outset" w:sz="6" w:space="0" w:color="auto"/>
            </w:tcBorders>
          </w:tcPr>
          <w:p w14:paraId="671DBC88" w14:textId="77777777" w:rsidR="00581ABB" w:rsidRPr="00D30983" w:rsidRDefault="00581ABB" w:rsidP="00581ABB">
            <w:pPr>
              <w:pStyle w:val="a7"/>
              <w:spacing w:before="0" w:beforeAutospacing="0" w:after="0" w:afterAutospacing="0"/>
              <w:ind w:left="422" w:hangingChars="200" w:hanging="422"/>
              <w:rPr>
                <w:rFonts w:ascii="KaiTi_GB2312" w:eastAsia="KaiTi_GB2312" w:hint="eastAsia"/>
                <w:sz w:val="21"/>
                <w:szCs w:val="21"/>
              </w:rPr>
            </w:pPr>
            <w:r w:rsidRPr="00D30983">
              <w:rPr>
                <w:rFonts w:ascii="KaiTi_GB2312" w:eastAsia="KaiTi_GB2312" w:hint="eastAsia"/>
                <w:sz w:val="21"/>
                <w:szCs w:val="21"/>
              </w:rPr>
              <w:t>组</w:t>
            </w:r>
            <w:r w:rsidRPr="00D30983">
              <w:rPr>
                <w:rFonts w:eastAsia="KaiTi_GB2312" w:hint="eastAsia"/>
                <w:sz w:val="21"/>
                <w:szCs w:val="21"/>
                <w:u w:val="single"/>
              </w:rPr>
              <w:t>  </w:t>
            </w:r>
            <w:r w:rsidRPr="00D30983">
              <w:rPr>
                <w:rFonts w:ascii="KaiTi_GB2312" w:eastAsia="KaiTi_GB2312" w:hint="eastAsia"/>
                <w:sz w:val="21"/>
                <w:szCs w:val="21"/>
              </w:rPr>
              <w:t>别</w:t>
            </w:r>
          </w:p>
        </w:tc>
        <w:tc>
          <w:tcPr>
            <w:tcW w:w="640" w:type="dxa"/>
            <w:tcBorders>
              <w:top w:val="outset" w:sz="6" w:space="0" w:color="auto"/>
              <w:left w:val="outset" w:sz="6" w:space="0" w:color="auto"/>
              <w:bottom w:val="outset" w:sz="6" w:space="0" w:color="auto"/>
              <w:right w:val="outset" w:sz="6" w:space="0" w:color="auto"/>
            </w:tcBorders>
          </w:tcPr>
          <w:p w14:paraId="7AD68D50" w14:textId="77777777" w:rsidR="00581ABB" w:rsidRPr="00D30983" w:rsidRDefault="00581ABB" w:rsidP="00581ABB">
            <w:pPr>
              <w:pStyle w:val="a7"/>
              <w:spacing w:before="0" w:beforeAutospacing="0" w:after="0" w:afterAutospacing="0"/>
              <w:ind w:left="422" w:hangingChars="200" w:hanging="422"/>
              <w:rPr>
                <w:rFonts w:ascii="KaiTi_GB2312" w:eastAsia="KaiTi_GB2312" w:hint="eastAsia"/>
                <w:sz w:val="21"/>
                <w:szCs w:val="21"/>
              </w:rPr>
            </w:pPr>
            <w:r w:rsidRPr="00D30983">
              <w:rPr>
                <w:rFonts w:ascii="KaiTi_GB2312" w:eastAsia="KaiTi_GB2312" w:hint="eastAsia"/>
                <w:sz w:val="21"/>
                <w:szCs w:val="21"/>
              </w:rPr>
              <w:t>甲</w:t>
            </w:r>
          </w:p>
        </w:tc>
        <w:tc>
          <w:tcPr>
            <w:tcW w:w="640" w:type="dxa"/>
            <w:tcBorders>
              <w:top w:val="outset" w:sz="6" w:space="0" w:color="auto"/>
              <w:left w:val="outset" w:sz="6" w:space="0" w:color="auto"/>
              <w:bottom w:val="outset" w:sz="6" w:space="0" w:color="auto"/>
              <w:right w:val="outset" w:sz="6" w:space="0" w:color="auto"/>
            </w:tcBorders>
          </w:tcPr>
          <w:p w14:paraId="13F82316" w14:textId="77777777" w:rsidR="00581ABB" w:rsidRPr="00D30983" w:rsidRDefault="00581ABB" w:rsidP="00581ABB">
            <w:pPr>
              <w:pStyle w:val="a7"/>
              <w:spacing w:before="0" w:beforeAutospacing="0" w:after="0" w:afterAutospacing="0"/>
              <w:ind w:left="422" w:hangingChars="200" w:hanging="422"/>
              <w:rPr>
                <w:rFonts w:ascii="KaiTi_GB2312" w:eastAsia="KaiTi_GB2312" w:hint="eastAsia"/>
                <w:sz w:val="21"/>
                <w:szCs w:val="21"/>
              </w:rPr>
            </w:pPr>
            <w:r w:rsidRPr="00D30983">
              <w:rPr>
                <w:rFonts w:ascii="KaiTi_GB2312" w:eastAsia="KaiTi_GB2312" w:hint="eastAsia"/>
                <w:sz w:val="21"/>
                <w:szCs w:val="21"/>
              </w:rPr>
              <w:t>乙</w:t>
            </w:r>
          </w:p>
        </w:tc>
        <w:tc>
          <w:tcPr>
            <w:tcW w:w="640" w:type="dxa"/>
            <w:tcBorders>
              <w:top w:val="outset" w:sz="6" w:space="0" w:color="auto"/>
              <w:left w:val="outset" w:sz="6" w:space="0" w:color="auto"/>
              <w:bottom w:val="outset" w:sz="6" w:space="0" w:color="auto"/>
              <w:right w:val="outset" w:sz="6" w:space="0" w:color="auto"/>
            </w:tcBorders>
          </w:tcPr>
          <w:p w14:paraId="3166C18F" w14:textId="77777777" w:rsidR="00581ABB" w:rsidRPr="00D30983" w:rsidRDefault="00581ABB" w:rsidP="00581ABB">
            <w:pPr>
              <w:pStyle w:val="a7"/>
              <w:spacing w:before="0" w:beforeAutospacing="0" w:after="0" w:afterAutospacing="0"/>
              <w:ind w:left="422" w:hangingChars="200" w:hanging="422"/>
              <w:rPr>
                <w:rFonts w:ascii="KaiTi_GB2312" w:eastAsia="KaiTi_GB2312" w:hint="eastAsia"/>
                <w:sz w:val="21"/>
                <w:szCs w:val="21"/>
              </w:rPr>
            </w:pPr>
            <w:r w:rsidRPr="00D30983">
              <w:rPr>
                <w:rFonts w:ascii="KaiTi_GB2312" w:eastAsia="KaiTi_GB2312" w:hint="eastAsia"/>
                <w:sz w:val="21"/>
                <w:szCs w:val="21"/>
              </w:rPr>
              <w:t>丙</w:t>
            </w:r>
          </w:p>
        </w:tc>
        <w:tc>
          <w:tcPr>
            <w:tcW w:w="640" w:type="dxa"/>
            <w:tcBorders>
              <w:top w:val="outset" w:sz="6" w:space="0" w:color="auto"/>
              <w:left w:val="outset" w:sz="6" w:space="0" w:color="auto"/>
              <w:bottom w:val="outset" w:sz="6" w:space="0" w:color="auto"/>
              <w:right w:val="outset" w:sz="6" w:space="0" w:color="auto"/>
            </w:tcBorders>
          </w:tcPr>
          <w:p w14:paraId="4E1C5820" w14:textId="77777777" w:rsidR="00581ABB" w:rsidRPr="00D30983" w:rsidRDefault="00581ABB" w:rsidP="00581ABB">
            <w:pPr>
              <w:pStyle w:val="a7"/>
              <w:spacing w:before="0" w:beforeAutospacing="0" w:after="0" w:afterAutospacing="0"/>
              <w:ind w:left="422" w:hangingChars="200" w:hanging="422"/>
              <w:rPr>
                <w:rFonts w:ascii="KaiTi_GB2312" w:eastAsia="KaiTi_GB2312" w:hint="eastAsia"/>
                <w:sz w:val="21"/>
                <w:szCs w:val="21"/>
              </w:rPr>
            </w:pPr>
            <w:r w:rsidRPr="00D30983">
              <w:rPr>
                <w:rFonts w:ascii="KaiTi_GB2312" w:eastAsia="KaiTi_GB2312" w:hint="eastAsia"/>
                <w:sz w:val="21"/>
                <w:szCs w:val="21"/>
              </w:rPr>
              <w:t>丁</w:t>
            </w:r>
          </w:p>
        </w:tc>
      </w:tr>
      <w:tr w:rsidR="00000000" w14:paraId="3A51F02D" w14:textId="77777777" w:rsidTr="00D30983">
        <w:trPr>
          <w:trHeight w:val="315"/>
        </w:trPr>
        <w:tc>
          <w:tcPr>
            <w:tcW w:w="2261" w:type="dxa"/>
            <w:tcBorders>
              <w:top w:val="outset" w:sz="6" w:space="0" w:color="auto"/>
              <w:left w:val="outset" w:sz="6" w:space="0" w:color="auto"/>
              <w:bottom w:val="outset" w:sz="6" w:space="0" w:color="auto"/>
              <w:right w:val="outset" w:sz="6" w:space="0" w:color="auto"/>
            </w:tcBorders>
          </w:tcPr>
          <w:p w14:paraId="78C2E9F3" w14:textId="77777777" w:rsidR="00581ABB" w:rsidRDefault="00581ABB" w:rsidP="00581ABB">
            <w:pPr>
              <w:pStyle w:val="a7"/>
              <w:spacing w:before="0" w:beforeAutospacing="0" w:after="0" w:afterAutospacing="0"/>
              <w:ind w:left="422" w:hangingChars="200" w:hanging="422"/>
              <w:rPr>
                <w:sz w:val="21"/>
                <w:szCs w:val="21"/>
              </w:rPr>
            </w:pPr>
            <w:r>
              <w:rPr>
                <w:sz w:val="21"/>
                <w:szCs w:val="21"/>
              </w:rPr>
              <w:t>液体的质量m / g</w:t>
            </w:r>
          </w:p>
        </w:tc>
        <w:tc>
          <w:tcPr>
            <w:tcW w:w="640" w:type="dxa"/>
            <w:tcBorders>
              <w:top w:val="outset" w:sz="6" w:space="0" w:color="auto"/>
              <w:left w:val="outset" w:sz="6" w:space="0" w:color="auto"/>
              <w:bottom w:val="outset" w:sz="6" w:space="0" w:color="auto"/>
              <w:right w:val="outset" w:sz="6" w:space="0" w:color="auto"/>
            </w:tcBorders>
          </w:tcPr>
          <w:p w14:paraId="68961147" w14:textId="77777777" w:rsidR="00581ABB" w:rsidRDefault="00581ABB" w:rsidP="00581ABB">
            <w:pPr>
              <w:pStyle w:val="a7"/>
              <w:spacing w:before="0" w:beforeAutospacing="0" w:after="0" w:afterAutospacing="0"/>
              <w:ind w:left="422" w:hangingChars="200" w:hanging="422"/>
              <w:rPr>
                <w:sz w:val="21"/>
                <w:szCs w:val="21"/>
              </w:rPr>
            </w:pPr>
            <w:r>
              <w:rPr>
                <w:sz w:val="21"/>
                <w:szCs w:val="21"/>
              </w:rPr>
              <w:t>8.0</w:t>
            </w:r>
          </w:p>
        </w:tc>
        <w:tc>
          <w:tcPr>
            <w:tcW w:w="640" w:type="dxa"/>
            <w:tcBorders>
              <w:top w:val="outset" w:sz="6" w:space="0" w:color="auto"/>
              <w:left w:val="outset" w:sz="6" w:space="0" w:color="auto"/>
              <w:bottom w:val="outset" w:sz="6" w:space="0" w:color="auto"/>
              <w:right w:val="outset" w:sz="6" w:space="0" w:color="auto"/>
            </w:tcBorders>
          </w:tcPr>
          <w:p w14:paraId="6021B053" w14:textId="77777777" w:rsidR="00581ABB" w:rsidRDefault="00581ABB" w:rsidP="00581ABB">
            <w:pPr>
              <w:pStyle w:val="a7"/>
              <w:spacing w:before="0" w:beforeAutospacing="0" w:after="0" w:afterAutospacing="0"/>
              <w:ind w:left="422" w:hangingChars="200" w:hanging="422"/>
              <w:rPr>
                <w:sz w:val="21"/>
                <w:szCs w:val="21"/>
              </w:rPr>
            </w:pPr>
            <w:r>
              <w:rPr>
                <w:sz w:val="21"/>
                <w:szCs w:val="21"/>
              </w:rPr>
              <w:t>16.2</w:t>
            </w:r>
          </w:p>
        </w:tc>
        <w:tc>
          <w:tcPr>
            <w:tcW w:w="640" w:type="dxa"/>
            <w:tcBorders>
              <w:top w:val="outset" w:sz="6" w:space="0" w:color="auto"/>
              <w:left w:val="outset" w:sz="6" w:space="0" w:color="auto"/>
              <w:bottom w:val="outset" w:sz="6" w:space="0" w:color="auto"/>
              <w:right w:val="outset" w:sz="6" w:space="0" w:color="auto"/>
            </w:tcBorders>
          </w:tcPr>
          <w:p w14:paraId="077650B3" w14:textId="77777777" w:rsidR="00581ABB" w:rsidRDefault="00581ABB" w:rsidP="00581ABB">
            <w:pPr>
              <w:pStyle w:val="a7"/>
              <w:spacing w:before="0" w:beforeAutospacing="0" w:after="0" w:afterAutospacing="0"/>
              <w:ind w:left="422" w:hangingChars="200" w:hanging="422"/>
              <w:rPr>
                <w:sz w:val="21"/>
                <w:szCs w:val="21"/>
              </w:rPr>
            </w:pPr>
            <w:r>
              <w:rPr>
                <w:sz w:val="21"/>
                <w:szCs w:val="21"/>
              </w:rPr>
              <w:t>19.8</w:t>
            </w:r>
          </w:p>
        </w:tc>
        <w:tc>
          <w:tcPr>
            <w:tcW w:w="640" w:type="dxa"/>
            <w:tcBorders>
              <w:top w:val="outset" w:sz="6" w:space="0" w:color="auto"/>
              <w:left w:val="outset" w:sz="6" w:space="0" w:color="auto"/>
              <w:bottom w:val="outset" w:sz="6" w:space="0" w:color="auto"/>
              <w:right w:val="outset" w:sz="6" w:space="0" w:color="auto"/>
            </w:tcBorders>
          </w:tcPr>
          <w:p w14:paraId="61028FC2" w14:textId="77777777" w:rsidR="00581ABB" w:rsidRDefault="00581ABB" w:rsidP="00581ABB">
            <w:pPr>
              <w:pStyle w:val="a7"/>
              <w:spacing w:before="0" w:beforeAutospacing="0" w:after="0" w:afterAutospacing="0"/>
              <w:ind w:left="422" w:hangingChars="200" w:hanging="422"/>
              <w:rPr>
                <w:sz w:val="21"/>
                <w:szCs w:val="21"/>
              </w:rPr>
            </w:pPr>
            <w:r>
              <w:rPr>
                <w:sz w:val="21"/>
                <w:szCs w:val="21"/>
              </w:rPr>
              <w:t>31.8</w:t>
            </w:r>
          </w:p>
        </w:tc>
      </w:tr>
      <w:tr w:rsidR="00000000" w14:paraId="282E2A51" w14:textId="77777777" w:rsidTr="00D30983">
        <w:trPr>
          <w:trHeight w:val="331"/>
        </w:trPr>
        <w:tc>
          <w:tcPr>
            <w:tcW w:w="2261" w:type="dxa"/>
            <w:tcBorders>
              <w:top w:val="outset" w:sz="6" w:space="0" w:color="auto"/>
              <w:left w:val="outset" w:sz="6" w:space="0" w:color="auto"/>
              <w:bottom w:val="outset" w:sz="6" w:space="0" w:color="auto"/>
              <w:right w:val="outset" w:sz="6" w:space="0" w:color="auto"/>
            </w:tcBorders>
          </w:tcPr>
          <w:p w14:paraId="7477BAFF" w14:textId="77777777" w:rsidR="00581ABB" w:rsidRDefault="00581ABB" w:rsidP="00581ABB">
            <w:pPr>
              <w:pStyle w:val="a7"/>
              <w:spacing w:before="0" w:beforeAutospacing="0" w:after="0" w:afterAutospacing="0"/>
              <w:ind w:left="422" w:hangingChars="200" w:hanging="422"/>
              <w:rPr>
                <w:sz w:val="21"/>
                <w:szCs w:val="21"/>
              </w:rPr>
            </w:pPr>
            <w:r>
              <w:rPr>
                <w:sz w:val="21"/>
                <w:szCs w:val="21"/>
              </w:rPr>
              <w:t>液体的体积V / cm</w:t>
            </w:r>
            <w:r>
              <w:rPr>
                <w:sz w:val="21"/>
                <w:szCs w:val="21"/>
                <w:vertAlign w:val="superscript"/>
              </w:rPr>
              <w:t>3</w:t>
            </w:r>
          </w:p>
        </w:tc>
        <w:tc>
          <w:tcPr>
            <w:tcW w:w="640" w:type="dxa"/>
            <w:tcBorders>
              <w:top w:val="outset" w:sz="6" w:space="0" w:color="auto"/>
              <w:left w:val="outset" w:sz="6" w:space="0" w:color="auto"/>
              <w:bottom w:val="outset" w:sz="6" w:space="0" w:color="auto"/>
              <w:right w:val="outset" w:sz="6" w:space="0" w:color="auto"/>
            </w:tcBorders>
          </w:tcPr>
          <w:p w14:paraId="304DC1DF" w14:textId="77777777" w:rsidR="00581ABB" w:rsidRDefault="00581ABB" w:rsidP="00581ABB">
            <w:pPr>
              <w:pStyle w:val="a7"/>
              <w:spacing w:before="0" w:beforeAutospacing="0" w:after="0" w:afterAutospacing="0"/>
              <w:ind w:left="422" w:hangingChars="200" w:hanging="422"/>
              <w:rPr>
                <w:sz w:val="21"/>
                <w:szCs w:val="21"/>
              </w:rPr>
            </w:pPr>
            <w:r>
              <w:rPr>
                <w:sz w:val="21"/>
                <w:szCs w:val="21"/>
              </w:rPr>
              <w:t>10.0</w:t>
            </w:r>
          </w:p>
        </w:tc>
        <w:tc>
          <w:tcPr>
            <w:tcW w:w="640" w:type="dxa"/>
            <w:tcBorders>
              <w:top w:val="outset" w:sz="6" w:space="0" w:color="auto"/>
              <w:left w:val="outset" w:sz="6" w:space="0" w:color="auto"/>
              <w:bottom w:val="outset" w:sz="6" w:space="0" w:color="auto"/>
              <w:right w:val="outset" w:sz="6" w:space="0" w:color="auto"/>
            </w:tcBorders>
          </w:tcPr>
          <w:p w14:paraId="32135DF5" w14:textId="77777777" w:rsidR="00581ABB" w:rsidRDefault="00581ABB" w:rsidP="00581ABB">
            <w:pPr>
              <w:pStyle w:val="a7"/>
              <w:spacing w:before="0" w:beforeAutospacing="0" w:after="0" w:afterAutospacing="0"/>
              <w:ind w:left="422" w:hangingChars="200" w:hanging="422"/>
              <w:rPr>
                <w:sz w:val="21"/>
                <w:szCs w:val="21"/>
              </w:rPr>
            </w:pPr>
            <w:r>
              <w:rPr>
                <w:sz w:val="21"/>
                <w:szCs w:val="21"/>
              </w:rPr>
              <w:t>20.0</w:t>
            </w:r>
          </w:p>
        </w:tc>
        <w:tc>
          <w:tcPr>
            <w:tcW w:w="640" w:type="dxa"/>
            <w:tcBorders>
              <w:top w:val="outset" w:sz="6" w:space="0" w:color="auto"/>
              <w:left w:val="outset" w:sz="6" w:space="0" w:color="auto"/>
              <w:bottom w:val="outset" w:sz="6" w:space="0" w:color="auto"/>
              <w:right w:val="outset" w:sz="6" w:space="0" w:color="auto"/>
            </w:tcBorders>
          </w:tcPr>
          <w:p w14:paraId="2C084098" w14:textId="77777777" w:rsidR="00581ABB" w:rsidRDefault="00581ABB" w:rsidP="00581ABB">
            <w:pPr>
              <w:pStyle w:val="a7"/>
              <w:spacing w:before="0" w:beforeAutospacing="0" w:after="0" w:afterAutospacing="0"/>
              <w:ind w:left="422" w:hangingChars="200" w:hanging="422"/>
              <w:rPr>
                <w:sz w:val="21"/>
                <w:szCs w:val="21"/>
              </w:rPr>
            </w:pPr>
            <w:r>
              <w:rPr>
                <w:sz w:val="21"/>
                <w:szCs w:val="21"/>
              </w:rPr>
              <w:t>30.0</w:t>
            </w:r>
          </w:p>
        </w:tc>
        <w:tc>
          <w:tcPr>
            <w:tcW w:w="640" w:type="dxa"/>
            <w:tcBorders>
              <w:top w:val="outset" w:sz="6" w:space="0" w:color="auto"/>
              <w:left w:val="outset" w:sz="6" w:space="0" w:color="auto"/>
              <w:bottom w:val="outset" w:sz="6" w:space="0" w:color="auto"/>
              <w:right w:val="outset" w:sz="6" w:space="0" w:color="auto"/>
            </w:tcBorders>
          </w:tcPr>
          <w:p w14:paraId="53A2D0B9" w14:textId="77777777" w:rsidR="00581ABB" w:rsidRDefault="00581ABB" w:rsidP="00581ABB">
            <w:pPr>
              <w:pStyle w:val="a7"/>
              <w:spacing w:before="0" w:beforeAutospacing="0" w:after="0" w:afterAutospacing="0"/>
              <w:ind w:left="422" w:hangingChars="200" w:hanging="422"/>
              <w:rPr>
                <w:sz w:val="21"/>
                <w:szCs w:val="21"/>
              </w:rPr>
            </w:pPr>
            <w:r>
              <w:rPr>
                <w:sz w:val="21"/>
                <w:szCs w:val="21"/>
              </w:rPr>
              <w:t>40.0</w:t>
            </w:r>
          </w:p>
        </w:tc>
      </w:tr>
    </w:tbl>
    <w:p w14:paraId="0E1A287D" w14:textId="77777777" w:rsidR="00581ABB" w:rsidRDefault="00581ABB" w:rsidP="00581ABB">
      <w:pPr>
        <w:pStyle w:val="a7"/>
        <w:spacing w:before="0" w:beforeAutospacing="0" w:after="0" w:afterAutospacing="0"/>
        <w:ind w:left="482" w:hangingChars="200" w:hanging="482"/>
        <w:rPr>
          <w:rFonts w:hint="eastAsia"/>
          <w:sz w:val="21"/>
          <w:szCs w:val="21"/>
        </w:rPr>
      </w:pPr>
      <w:r>
        <w:rPr>
          <w:lang w:eastAsia="zh-CN"/>
        </w:rPr>
        <w:pict w14:anchorId="57A3C3D4">
          <v:shape id="_x0000_s2188" type="#_x0000_t202" style="position:absolute;left:0;text-align:left;margin-left:36.2pt;margin-top:70.2pt;width:45pt;height:23.4pt;z-index:21;mso-position-horizontal-relative:text;mso-position-vertical-relative:text" stroked="f">
            <v:textbox>
              <w:txbxContent>
                <w:p w14:paraId="10448FC9" w14:textId="77777777" w:rsidR="00581ABB" w:rsidRDefault="00581ABB" w:rsidP="00581ABB">
                  <w:r>
                    <w:rPr>
                      <w:rFonts w:hint="eastAsia"/>
                    </w:rPr>
                    <w:t>图5</w:t>
                  </w:r>
                </w:p>
              </w:txbxContent>
            </v:textbox>
          </v:shape>
        </w:pict>
      </w:r>
      <w:r>
        <w:rPr>
          <w:sz w:val="21"/>
          <w:szCs w:val="21"/>
        </w:rPr>
        <w:pict w14:anchorId="670E9FB4">
          <v:shape id="_x0000_i1028" type="#_x0000_t75" style="width:124.5pt;height:78.75pt;mso-position-horizontal-relative:page;mso-position-vertical-relative:page">
            <v:imagedata r:id="rId21" o:title=""/>
          </v:shape>
        </w:pict>
      </w:r>
    </w:p>
    <w:p w14:paraId="1C900CB1" w14:textId="77777777" w:rsidR="00581ABB" w:rsidRDefault="00581ABB" w:rsidP="00237DF7">
      <w:pPr>
        <w:pStyle w:val="1"/>
        <w:rPr>
          <w:rFonts w:hint="eastAsia"/>
          <w:sz w:val="21"/>
          <w:szCs w:val="21"/>
        </w:rPr>
      </w:pPr>
    </w:p>
    <w:p w14:paraId="5D43AE80" w14:textId="77777777" w:rsidR="00581ABB" w:rsidRPr="005D1490" w:rsidRDefault="00D30983" w:rsidP="005D1490">
      <w:pPr>
        <w:pStyle w:val="a7"/>
        <w:spacing w:before="0" w:beforeAutospacing="0" w:after="0" w:afterAutospacing="0"/>
        <w:ind w:left="482" w:hangingChars="200" w:hanging="482"/>
        <w:rPr>
          <w:rFonts w:hint="eastAsia"/>
          <w:sz w:val="21"/>
          <w:szCs w:val="21"/>
        </w:rPr>
      </w:pPr>
      <w:r w:rsidRPr="00C95F1C">
        <w:rPr>
          <w:rFonts w:hint="eastAsia"/>
        </w:rPr>
        <w:t xml:space="preserve">　　</w:t>
      </w:r>
    </w:p>
    <w:p w14:paraId="088A5A4A" w14:textId="77777777" w:rsidR="00B610F2" w:rsidRDefault="009A0891" w:rsidP="00B610F2">
      <w:pPr>
        <w:pStyle w:val="a7"/>
        <w:spacing w:before="0" w:beforeAutospacing="0" w:after="0" w:afterAutospacing="0"/>
        <w:ind w:left="422" w:hangingChars="200" w:hanging="422"/>
        <w:rPr>
          <w:rFonts w:hint="eastAsia"/>
          <w:sz w:val="21"/>
          <w:szCs w:val="21"/>
        </w:rPr>
      </w:pPr>
      <w:r>
        <w:rPr>
          <w:rFonts w:hint="eastAsia"/>
          <w:sz w:val="21"/>
          <w:szCs w:val="21"/>
        </w:rPr>
        <w:t>十</w:t>
      </w:r>
      <w:r w:rsidR="00D30983">
        <w:rPr>
          <w:rFonts w:hint="eastAsia"/>
          <w:sz w:val="21"/>
          <w:szCs w:val="21"/>
        </w:rPr>
        <w:t>七</w:t>
      </w:r>
      <w:r w:rsidR="00B610F2">
        <w:rPr>
          <w:rFonts w:hint="eastAsia"/>
          <w:sz w:val="21"/>
          <w:szCs w:val="21"/>
        </w:rPr>
        <w:t>、为了研究压力的作用效果与哪些因素有关，小明在家里找到了一块海绵（如沙发垫）、一个方凳、一个铁锤（或其他重物），进行如下实验：</w:t>
      </w:r>
    </w:p>
    <w:p w14:paraId="3EB6910A" w14:textId="77777777" w:rsidR="00B610F2" w:rsidRDefault="00B610F2" w:rsidP="00B610F2">
      <w:pPr>
        <w:pStyle w:val="a7"/>
        <w:spacing w:before="0" w:beforeAutospacing="0" w:after="0" w:afterAutospacing="0"/>
        <w:ind w:left="482" w:hangingChars="200" w:hanging="482"/>
        <w:rPr>
          <w:rFonts w:hint="eastAsia"/>
          <w:sz w:val="21"/>
          <w:szCs w:val="21"/>
        </w:rPr>
      </w:pPr>
      <w:r>
        <w:rPr>
          <w:lang w:eastAsia="zh-CN"/>
        </w:rPr>
        <w:pict w14:anchorId="409C9207">
          <v:shape id="_x0000_s2190" type="#_x0000_t75" style="position:absolute;left:0;text-align:left;margin-left:144.8pt;margin-top:23.4pt;width:298.5pt;height:81pt;z-index:22;mso-wrap-distance-left:.75pt;mso-wrap-distance-top:.75pt;mso-wrap-distance-right:.75pt;mso-wrap-distance-bottom:.75pt">
            <v:imagedata r:id="rId22" o:title=""/>
            <w10:wrap type="square"/>
          </v:shape>
        </w:pict>
      </w:r>
      <w:r>
        <w:rPr>
          <w:rFonts w:hint="eastAsia"/>
          <w:sz w:val="21"/>
          <w:szCs w:val="21"/>
        </w:rPr>
        <w:t>①将凳腿朝下放在海绵上，如图24A；</w:t>
      </w:r>
    </w:p>
    <w:p w14:paraId="7CE70365" w14:textId="77777777" w:rsidR="00B610F2" w:rsidRDefault="00B610F2" w:rsidP="00B610F2">
      <w:pPr>
        <w:pStyle w:val="a7"/>
        <w:spacing w:before="0" w:beforeAutospacing="0" w:after="0" w:afterAutospacing="0"/>
        <w:ind w:left="422" w:hangingChars="200" w:hanging="422"/>
        <w:rPr>
          <w:rFonts w:hint="eastAsia"/>
          <w:sz w:val="21"/>
          <w:szCs w:val="21"/>
        </w:rPr>
      </w:pPr>
      <w:r>
        <w:rPr>
          <w:rFonts w:hint="eastAsia"/>
          <w:sz w:val="21"/>
          <w:szCs w:val="21"/>
        </w:rPr>
        <w:t>②在凳上加一铁锤，如图24B；</w:t>
      </w:r>
    </w:p>
    <w:p w14:paraId="457A46EE" w14:textId="77777777" w:rsidR="00B610F2" w:rsidRDefault="00B610F2" w:rsidP="00B610F2">
      <w:pPr>
        <w:pStyle w:val="a7"/>
        <w:spacing w:before="0" w:beforeAutospacing="0" w:after="0" w:afterAutospacing="0"/>
        <w:ind w:left="422" w:hangingChars="200" w:hanging="422"/>
        <w:rPr>
          <w:rFonts w:hint="eastAsia"/>
          <w:sz w:val="21"/>
          <w:szCs w:val="21"/>
        </w:rPr>
      </w:pPr>
      <w:r>
        <w:rPr>
          <w:rFonts w:hint="eastAsia"/>
          <w:sz w:val="21"/>
          <w:szCs w:val="21"/>
        </w:rPr>
        <w:lastRenderedPageBreak/>
        <w:t>③将凳面改为朝下放在海绵上，并加上铁锤，如图24C。</w:t>
      </w:r>
    </w:p>
    <w:p w14:paraId="7F00016F" w14:textId="77777777" w:rsidR="00B610F2" w:rsidRDefault="00B610F2" w:rsidP="00B610F2">
      <w:pPr>
        <w:pStyle w:val="a7"/>
        <w:spacing w:before="0" w:beforeAutospacing="0" w:after="0" w:afterAutospacing="0"/>
        <w:ind w:left="422" w:hangingChars="200" w:hanging="422"/>
        <w:rPr>
          <w:rFonts w:hint="eastAsia"/>
          <w:sz w:val="21"/>
          <w:szCs w:val="21"/>
        </w:rPr>
      </w:pPr>
      <w:r>
        <w:rPr>
          <w:rFonts w:hint="eastAsia"/>
          <w:sz w:val="21"/>
          <w:szCs w:val="21"/>
        </w:rPr>
        <w:t>根据小明的作法及图中实验现象，回答下列问题。</w:t>
      </w:r>
    </w:p>
    <w:p w14:paraId="3E43EB85" w14:textId="77777777" w:rsidR="00B610F2" w:rsidRDefault="00B610F2" w:rsidP="00B610F2">
      <w:pPr>
        <w:pStyle w:val="a7"/>
        <w:spacing w:before="0" w:beforeAutospacing="0" w:after="0" w:afterAutospacing="0"/>
        <w:ind w:left="482" w:hangingChars="200" w:hanging="482"/>
        <w:rPr>
          <w:rFonts w:hint="eastAsia"/>
          <w:sz w:val="21"/>
          <w:szCs w:val="21"/>
        </w:rPr>
      </w:pPr>
      <w:r>
        <w:rPr>
          <w:lang w:eastAsia="zh-CN"/>
        </w:rPr>
        <w:pict w14:anchorId="519AF39A">
          <v:shape id="_x0000_s2191" type="#_x0000_t202" style="position:absolute;left:0;text-align:left;margin-left:307.7pt;margin-top:15.6pt;width:45pt;height:23.4pt;z-index:23" stroked="f">
            <v:textbox>
              <w:txbxContent>
                <w:p w14:paraId="69330B74" w14:textId="77777777" w:rsidR="00B610F2" w:rsidRDefault="00B610F2" w:rsidP="00B610F2">
                  <w:r>
                    <w:rPr>
                      <w:rFonts w:hint="eastAsia"/>
                    </w:rPr>
                    <w:t>图24</w:t>
                  </w:r>
                </w:p>
              </w:txbxContent>
            </v:textbox>
          </v:shape>
        </w:pict>
      </w:r>
      <w:r>
        <w:rPr>
          <w:rFonts w:hint="eastAsia"/>
          <w:sz w:val="21"/>
          <w:szCs w:val="21"/>
        </w:rPr>
        <w:t>（1）实验中为什么选用海绵而不是其它像木板之类的材料？</w:t>
      </w:r>
    </w:p>
    <w:p w14:paraId="4EAF323F" w14:textId="77777777" w:rsidR="002111D0" w:rsidRPr="00AD724E" w:rsidRDefault="002111D0" w:rsidP="002111D0">
      <w:pPr>
        <w:pStyle w:val="a7"/>
        <w:spacing w:before="0" w:beforeAutospacing="0" w:after="0" w:afterAutospacing="0"/>
        <w:ind w:left="422" w:hangingChars="200" w:hanging="422"/>
        <w:rPr>
          <w:rFonts w:ascii="KaiTi_GB2312" w:eastAsia="KaiTi_GB2312" w:hint="eastAsia"/>
          <w:sz w:val="21"/>
          <w:szCs w:val="21"/>
          <w:u w:val="single"/>
        </w:rPr>
      </w:pPr>
      <w:r>
        <w:rPr>
          <w:rFonts w:hint="eastAsia"/>
          <w:sz w:val="21"/>
          <w:szCs w:val="21"/>
        </w:rPr>
        <w:t xml:space="preserve">    </w:t>
      </w:r>
      <w:r w:rsidRPr="00AD724E">
        <w:rPr>
          <w:rFonts w:ascii="KaiTi_GB2312" w:eastAsia="KaiTi_GB2312" w:hint="eastAsia"/>
          <w:sz w:val="21"/>
          <w:szCs w:val="21"/>
          <w:u w:val="single"/>
        </w:rPr>
        <w:t>海绵受力后容易发生形变</w:t>
      </w:r>
    </w:p>
    <w:p w14:paraId="32276810" w14:textId="77777777" w:rsidR="00B610F2" w:rsidRDefault="00B610F2" w:rsidP="00B610F2">
      <w:pPr>
        <w:pStyle w:val="a7"/>
        <w:spacing w:before="0" w:beforeAutospacing="0" w:after="0" w:afterAutospacing="0"/>
        <w:ind w:left="422" w:hangingChars="200" w:hanging="422"/>
        <w:rPr>
          <w:rFonts w:hint="eastAsia"/>
          <w:sz w:val="21"/>
          <w:szCs w:val="21"/>
        </w:rPr>
      </w:pPr>
      <w:r>
        <w:rPr>
          <w:rFonts w:hint="eastAsia"/>
          <w:sz w:val="21"/>
          <w:szCs w:val="21"/>
        </w:rPr>
        <w:t>（2）实验中“压力的作用效果”如何体现？</w:t>
      </w:r>
      <w:r w:rsidR="00AD724E" w:rsidRPr="00AD724E">
        <w:rPr>
          <w:rFonts w:ascii="KaiTi_GB2312" w:eastAsia="KaiTi_GB2312" w:hint="eastAsia"/>
          <w:sz w:val="21"/>
          <w:szCs w:val="21"/>
          <w:u w:val="single"/>
        </w:rPr>
        <w:t>小桌陷入海绵的深浅程度；</w:t>
      </w:r>
    </w:p>
    <w:p w14:paraId="2CD00B1A" w14:textId="77777777" w:rsidR="00AD724E" w:rsidRDefault="00B610F2" w:rsidP="00B610F2">
      <w:pPr>
        <w:pStyle w:val="a7"/>
        <w:spacing w:before="0" w:beforeAutospacing="0" w:after="0" w:afterAutospacing="0"/>
        <w:ind w:left="422" w:hangingChars="200" w:hanging="422"/>
        <w:rPr>
          <w:rFonts w:ascii="KaiTi_GB2312" w:eastAsia="KaiTi_GB2312" w:hint="eastAsia"/>
          <w:sz w:val="21"/>
          <w:szCs w:val="21"/>
          <w:u w:val="single"/>
        </w:rPr>
      </w:pPr>
      <w:r>
        <w:rPr>
          <w:rFonts w:hint="eastAsia"/>
          <w:sz w:val="21"/>
          <w:szCs w:val="21"/>
        </w:rPr>
        <w:t>（3）由图A和B可得结论：</w:t>
      </w:r>
      <w:r w:rsidR="00AD724E" w:rsidRPr="00AD724E">
        <w:rPr>
          <w:rFonts w:ascii="KaiTi_GB2312" w:eastAsia="KaiTi_GB2312" w:hint="eastAsia"/>
          <w:sz w:val="21"/>
          <w:szCs w:val="21"/>
          <w:u w:val="single"/>
        </w:rPr>
        <w:t>受力面积相同时，压力越大，压力的作用效果越显著</w:t>
      </w:r>
    </w:p>
    <w:p w14:paraId="44469D64" w14:textId="77777777" w:rsidR="00B610F2" w:rsidRDefault="00B610F2" w:rsidP="00B610F2">
      <w:pPr>
        <w:pStyle w:val="a7"/>
        <w:spacing w:before="0" w:beforeAutospacing="0" w:after="0" w:afterAutospacing="0"/>
        <w:ind w:left="422" w:hangingChars="200" w:hanging="422"/>
        <w:rPr>
          <w:rFonts w:hint="eastAsia"/>
          <w:sz w:val="21"/>
          <w:szCs w:val="21"/>
        </w:rPr>
      </w:pPr>
      <w:r>
        <w:rPr>
          <w:rFonts w:hint="eastAsia"/>
          <w:sz w:val="21"/>
          <w:szCs w:val="21"/>
        </w:rPr>
        <w:t>（4）由图B和C可得结论：</w:t>
      </w:r>
      <w:r w:rsidR="00AD724E" w:rsidRPr="00AD724E">
        <w:rPr>
          <w:rFonts w:ascii="KaiTi_GB2312" w:eastAsia="KaiTi_GB2312" w:hint="eastAsia"/>
          <w:sz w:val="21"/>
          <w:szCs w:val="21"/>
          <w:u w:val="single"/>
        </w:rPr>
        <w:t>当压力相同时，受力面积越小，力的作用效果越显著。</w:t>
      </w:r>
    </w:p>
    <w:p w14:paraId="6410E0F7" w14:textId="77777777" w:rsidR="00237DF7" w:rsidRPr="00032D7D" w:rsidRDefault="00237DF7" w:rsidP="00237DF7">
      <w:pPr>
        <w:pStyle w:val="1"/>
        <w:ind w:leftChars="67" w:left="269" w:firstLineChars="100" w:firstLine="211"/>
        <w:rPr>
          <w:rFonts w:hint="eastAsia"/>
          <w:sz w:val="21"/>
          <w:szCs w:val="21"/>
        </w:rPr>
      </w:pPr>
    </w:p>
    <w:p w14:paraId="76934330" w14:textId="77777777" w:rsidR="00B610F2" w:rsidRDefault="00B610F2" w:rsidP="005924F8">
      <w:pPr>
        <w:rPr>
          <w:rFonts w:hint="eastAsia"/>
          <w:szCs w:val="21"/>
        </w:rPr>
      </w:pPr>
    </w:p>
    <w:p w14:paraId="0A857204" w14:textId="77777777" w:rsidR="00B610F2" w:rsidRDefault="00B610F2" w:rsidP="005924F8">
      <w:pPr>
        <w:rPr>
          <w:rFonts w:hint="eastAsia"/>
          <w:szCs w:val="21"/>
        </w:rPr>
      </w:pPr>
    </w:p>
    <w:p w14:paraId="3C73B462" w14:textId="77777777" w:rsidR="009A0891" w:rsidRDefault="009A0891" w:rsidP="005D1490">
      <w:pPr>
        <w:pStyle w:val="a7"/>
        <w:spacing w:before="0" w:beforeAutospacing="0" w:after="0" w:afterAutospacing="0"/>
        <w:rPr>
          <w:rFonts w:hint="eastAsia"/>
          <w:sz w:val="21"/>
          <w:szCs w:val="21"/>
        </w:rPr>
      </w:pPr>
    </w:p>
    <w:p w14:paraId="3DDBDE88" w14:textId="77777777" w:rsidR="009A0891" w:rsidRDefault="009A0891" w:rsidP="00B610F2">
      <w:pPr>
        <w:pStyle w:val="a7"/>
        <w:spacing w:before="0" w:beforeAutospacing="0" w:after="0" w:afterAutospacing="0"/>
        <w:ind w:left="422" w:hangingChars="200" w:hanging="422"/>
        <w:rPr>
          <w:rFonts w:hint="eastAsia"/>
          <w:sz w:val="21"/>
          <w:szCs w:val="21"/>
        </w:rPr>
      </w:pPr>
    </w:p>
    <w:p w14:paraId="36F4D376" w14:textId="77777777" w:rsidR="00B610F2" w:rsidRDefault="00B610F2" w:rsidP="00B610F2">
      <w:pPr>
        <w:pStyle w:val="a7"/>
        <w:spacing w:before="0" w:beforeAutospacing="0" w:after="0" w:afterAutospacing="0"/>
        <w:ind w:left="422" w:hangingChars="200" w:hanging="422"/>
        <w:rPr>
          <w:rFonts w:hint="eastAsia"/>
          <w:sz w:val="21"/>
          <w:szCs w:val="21"/>
        </w:rPr>
      </w:pPr>
      <w:r>
        <w:rPr>
          <w:rFonts w:hint="eastAsia"/>
          <w:sz w:val="21"/>
          <w:szCs w:val="21"/>
        </w:rPr>
        <w:t>十</w:t>
      </w:r>
      <w:r w:rsidR="00D30983">
        <w:rPr>
          <w:rFonts w:hint="eastAsia"/>
          <w:sz w:val="21"/>
          <w:szCs w:val="21"/>
        </w:rPr>
        <w:t>八</w:t>
      </w:r>
      <w:r>
        <w:rPr>
          <w:rFonts w:hint="eastAsia"/>
          <w:sz w:val="21"/>
          <w:szCs w:val="21"/>
        </w:rPr>
        <w:t>、在“研究液体压强”的实验中，进行了如图23中各图所示的操作。</w:t>
      </w:r>
    </w:p>
    <w:p w14:paraId="6961175A" w14:textId="77777777" w:rsidR="00B610F2" w:rsidRDefault="00B610F2" w:rsidP="00B610F2">
      <w:pPr>
        <w:pStyle w:val="a7"/>
        <w:spacing w:before="0" w:beforeAutospacing="0" w:after="0" w:afterAutospacing="0"/>
        <w:ind w:left="422" w:hangingChars="200" w:hanging="422"/>
        <w:rPr>
          <w:rFonts w:hint="eastAsia"/>
          <w:sz w:val="21"/>
          <w:szCs w:val="21"/>
        </w:rPr>
      </w:pPr>
      <w:r>
        <w:rPr>
          <w:rFonts w:hint="eastAsia"/>
          <w:sz w:val="21"/>
          <w:szCs w:val="21"/>
        </w:rPr>
        <w:t>（1）为了顺利完成实验，除图中画出的器材外，还需要用到</w:t>
      </w:r>
      <w:r w:rsidR="00AD724E" w:rsidRPr="00AD724E">
        <w:rPr>
          <w:rFonts w:ascii="KaiTi_GB2312" w:eastAsia="KaiTi_GB2312" w:hint="eastAsia"/>
          <w:sz w:val="21"/>
          <w:szCs w:val="21"/>
          <w:u w:val="single"/>
        </w:rPr>
        <w:t>刻度尺</w:t>
      </w:r>
      <w:r>
        <w:rPr>
          <w:rFonts w:hint="eastAsia"/>
          <w:sz w:val="21"/>
          <w:szCs w:val="21"/>
        </w:rPr>
        <w:t>；</w:t>
      </w:r>
    </w:p>
    <w:p w14:paraId="4CC9CE75" w14:textId="77777777" w:rsidR="00B610F2" w:rsidRDefault="00B610F2" w:rsidP="00B610F2">
      <w:pPr>
        <w:pStyle w:val="a7"/>
        <w:spacing w:before="0" w:beforeAutospacing="0" w:after="0" w:afterAutospacing="0"/>
        <w:ind w:left="422" w:hangingChars="200" w:hanging="422"/>
        <w:rPr>
          <w:rFonts w:hint="eastAsia"/>
          <w:sz w:val="21"/>
          <w:szCs w:val="21"/>
        </w:rPr>
      </w:pPr>
      <w:r>
        <w:rPr>
          <w:rFonts w:hint="eastAsia"/>
          <w:sz w:val="21"/>
          <w:szCs w:val="21"/>
        </w:rPr>
        <w:t>（2）比较图中代号为</w:t>
      </w:r>
      <w:r w:rsidR="00AD724E" w:rsidRPr="00AD724E">
        <w:rPr>
          <w:rFonts w:hint="eastAsia"/>
          <w:sz w:val="21"/>
          <w:szCs w:val="21"/>
          <w:u w:val="single"/>
        </w:rPr>
        <w:t>A、B、C</w:t>
      </w:r>
      <w:r>
        <w:rPr>
          <w:rFonts w:hint="eastAsia"/>
          <w:sz w:val="21"/>
          <w:szCs w:val="21"/>
        </w:rPr>
        <w:t>的三个图，可得到的结论是：在同一深度，液体向各个方向的压强相等；</w:t>
      </w:r>
    </w:p>
    <w:p w14:paraId="75023485" w14:textId="77777777" w:rsidR="00B610F2" w:rsidRDefault="00B610F2" w:rsidP="00B610F2">
      <w:pPr>
        <w:pStyle w:val="a7"/>
        <w:spacing w:before="0" w:beforeAutospacing="0" w:after="0" w:afterAutospacing="0"/>
        <w:ind w:left="482" w:hangingChars="200" w:hanging="482"/>
        <w:rPr>
          <w:rFonts w:hint="eastAsia"/>
          <w:sz w:val="21"/>
          <w:szCs w:val="21"/>
        </w:rPr>
      </w:pPr>
      <w:r>
        <w:rPr>
          <w:lang w:eastAsia="zh-CN"/>
        </w:rPr>
        <w:pict w14:anchorId="40804BB6">
          <v:shape id="_x0000_s2192" type="#_x0000_t202" style="position:absolute;left:0;text-align:left;margin-left:351pt;margin-top:109.2pt;width:45pt;height:23.4pt;z-index:25" stroked="f">
            <v:textbox>
              <w:txbxContent>
                <w:p w14:paraId="7227BE10" w14:textId="77777777" w:rsidR="00B610F2" w:rsidRDefault="00B610F2" w:rsidP="00B610F2">
                  <w:r>
                    <w:rPr>
                      <w:rFonts w:hint="eastAsia"/>
                    </w:rPr>
                    <w:t>图23</w:t>
                  </w:r>
                </w:p>
              </w:txbxContent>
            </v:textbox>
          </v:shape>
        </w:pict>
      </w:r>
      <w:r>
        <w:rPr>
          <w:lang w:eastAsia="zh-CN"/>
        </w:rPr>
        <w:pict w14:anchorId="14E56D1F">
          <v:shape id="_x0000_s2193" type="#_x0000_t75" style="position:absolute;left:0;text-align:left;margin-left:-9.05pt;margin-top:38.7pt;width:452.5pt;height:79.65pt;z-index:24;mso-wrap-distance-left:.75pt;mso-wrap-distance-top:.75pt;mso-wrap-distance-right:.75pt;mso-wrap-distance-bottom:.75pt">
            <v:imagedata r:id="rId23" o:title=""/>
            <w10:wrap type="square"/>
          </v:shape>
        </w:pict>
      </w:r>
      <w:r>
        <w:rPr>
          <w:rFonts w:hint="eastAsia"/>
          <w:sz w:val="21"/>
          <w:szCs w:val="21"/>
        </w:rPr>
        <w:t>（3）比较</w:t>
      </w:r>
      <w:r w:rsidR="00AD724E" w:rsidRPr="00AD724E">
        <w:rPr>
          <w:rFonts w:hint="eastAsia"/>
          <w:sz w:val="21"/>
          <w:szCs w:val="21"/>
          <w:u w:val="single"/>
        </w:rPr>
        <w:t>E、F</w:t>
      </w:r>
      <w:r>
        <w:rPr>
          <w:rFonts w:hint="eastAsia"/>
          <w:sz w:val="21"/>
          <w:szCs w:val="21"/>
        </w:rPr>
        <w:t>两图，可以知道：在深度相同的情况下，不同液体的压强还与它的密度有关，液体的密度越大，压强</w:t>
      </w:r>
      <w:r w:rsidR="00AD724E" w:rsidRPr="00AD724E">
        <w:rPr>
          <w:rFonts w:ascii="KaiTi_GB2312" w:eastAsia="KaiTi_GB2312" w:hint="eastAsia"/>
          <w:sz w:val="21"/>
          <w:szCs w:val="21"/>
          <w:u w:val="single"/>
        </w:rPr>
        <w:t>越大</w:t>
      </w:r>
      <w:r>
        <w:rPr>
          <w:rFonts w:hint="eastAsia"/>
          <w:sz w:val="21"/>
          <w:szCs w:val="21"/>
        </w:rPr>
        <w:t>；</w:t>
      </w:r>
    </w:p>
    <w:p w14:paraId="70A5C03C" w14:textId="77777777" w:rsidR="00B610F2" w:rsidRDefault="00B610F2" w:rsidP="00AD724E">
      <w:pPr>
        <w:pStyle w:val="a7"/>
        <w:spacing w:before="0" w:beforeAutospacing="0" w:after="0" w:afterAutospacing="0"/>
        <w:ind w:left="422" w:hangingChars="200" w:hanging="422"/>
        <w:rPr>
          <w:rFonts w:hint="eastAsia"/>
          <w:sz w:val="21"/>
          <w:szCs w:val="21"/>
        </w:rPr>
      </w:pPr>
      <w:r>
        <w:rPr>
          <w:rFonts w:hint="eastAsia"/>
          <w:sz w:val="21"/>
          <w:szCs w:val="21"/>
        </w:rPr>
        <w:t>（4）、比较A、D、E三个图，可以看出：</w:t>
      </w:r>
      <w:r w:rsidR="00AD724E" w:rsidRPr="00AD724E">
        <w:rPr>
          <w:rFonts w:ascii="KaiTi_GB2312" w:eastAsia="KaiTi_GB2312" w:hint="eastAsia"/>
          <w:sz w:val="21"/>
          <w:szCs w:val="21"/>
          <w:u w:val="single"/>
        </w:rPr>
        <w:t>液体的压强随深度的增加而增大</w:t>
      </w:r>
      <w:r>
        <w:rPr>
          <w:rFonts w:hint="eastAsia"/>
          <w:sz w:val="21"/>
          <w:szCs w:val="21"/>
        </w:rPr>
        <w:t>。</w:t>
      </w:r>
    </w:p>
    <w:p w14:paraId="21CCA99F" w14:textId="77777777" w:rsidR="00B610F2" w:rsidRDefault="00B610F2" w:rsidP="005924F8">
      <w:pPr>
        <w:rPr>
          <w:rFonts w:hint="eastAsia"/>
          <w:szCs w:val="21"/>
        </w:rPr>
      </w:pPr>
    </w:p>
    <w:p w14:paraId="4393FAEC" w14:textId="77777777" w:rsidR="005924F8" w:rsidRPr="005924F8" w:rsidRDefault="005924F8" w:rsidP="005924F8">
      <w:pPr>
        <w:rPr>
          <w:rFonts w:hint="eastAsia"/>
          <w:bCs/>
          <w:szCs w:val="21"/>
        </w:rPr>
      </w:pPr>
      <w:r>
        <w:rPr>
          <w:rFonts w:hint="eastAsia"/>
          <w:szCs w:val="21"/>
        </w:rPr>
        <w:t>十</w:t>
      </w:r>
      <w:r w:rsidR="00D30983">
        <w:rPr>
          <w:rFonts w:hint="eastAsia"/>
          <w:szCs w:val="21"/>
        </w:rPr>
        <w:t>九</w:t>
      </w:r>
      <w:r>
        <w:rPr>
          <w:rFonts w:hint="eastAsia"/>
          <w:szCs w:val="21"/>
        </w:rPr>
        <w:t>.</w:t>
      </w:r>
      <w:r w:rsidRPr="005924F8">
        <w:rPr>
          <w:rFonts w:hint="eastAsia"/>
          <w:b w:val="0"/>
          <w:bCs/>
          <w:szCs w:val="21"/>
        </w:rPr>
        <w:t xml:space="preserve"> </w:t>
      </w:r>
      <w:r w:rsidRPr="005924F8">
        <w:rPr>
          <w:rFonts w:hint="eastAsia"/>
          <w:bCs/>
          <w:szCs w:val="21"/>
        </w:rPr>
        <w:t>电</w:t>
      </w:r>
      <w:r w:rsidR="00581ABB">
        <w:rPr>
          <w:rFonts w:hint="eastAsia"/>
          <w:bCs/>
          <w:szCs w:val="21"/>
        </w:rPr>
        <w:t>流</w:t>
      </w:r>
      <w:r w:rsidRPr="005924F8">
        <w:rPr>
          <w:rFonts w:hint="eastAsia"/>
          <w:bCs/>
          <w:szCs w:val="21"/>
        </w:rPr>
        <w:t>热</w:t>
      </w:r>
      <w:r w:rsidR="00581ABB">
        <w:rPr>
          <w:rFonts w:hint="eastAsia"/>
          <w:bCs/>
          <w:szCs w:val="21"/>
        </w:rPr>
        <w:t>效应（焦耳定律）</w:t>
      </w:r>
    </w:p>
    <w:p w14:paraId="1F0E187D" w14:textId="77777777" w:rsidR="005924F8" w:rsidRPr="00032D7D" w:rsidRDefault="005924F8" w:rsidP="005924F8">
      <w:pPr>
        <w:rPr>
          <w:rFonts w:hint="eastAsia"/>
          <w:szCs w:val="21"/>
        </w:rPr>
      </w:pPr>
      <w:r w:rsidRPr="00032D7D">
        <w:rPr>
          <w:rFonts w:hint="eastAsia"/>
          <w:szCs w:val="21"/>
        </w:rPr>
        <w:t>1、实验：目的：</w:t>
      </w:r>
      <w:r w:rsidRPr="00032D7D">
        <w:rPr>
          <w:rFonts w:eastAsia="KaiTi_GB2312" w:hint="eastAsia"/>
          <w:szCs w:val="21"/>
          <w:u w:val="single"/>
        </w:rPr>
        <w:t>研究电流通过导体产生的热量跟那些因素有关？</w:t>
      </w:r>
      <w:r w:rsidRPr="00032D7D">
        <w:rPr>
          <w:rFonts w:hint="eastAsia"/>
          <w:szCs w:val="21"/>
        </w:rPr>
        <w:t xml:space="preserve">  原理：</w:t>
      </w:r>
      <w:r w:rsidRPr="00032D7D">
        <w:rPr>
          <w:rFonts w:eastAsia="KaiTi_GB2312" w:hint="eastAsia"/>
          <w:szCs w:val="21"/>
          <w:u w:val="single"/>
        </w:rPr>
        <w:t>根据煤油在玻璃管里上升的高度来判断电流通过电阻丝通电产生电热的多少</w:t>
      </w:r>
      <w:r w:rsidRPr="00032D7D">
        <w:rPr>
          <w:rFonts w:eastAsia="KaiTi_GB2312" w:hint="eastAsia"/>
          <w:szCs w:val="21"/>
          <w:u w:val="single"/>
        </w:rPr>
        <w:t xml:space="preserve"> </w:t>
      </w:r>
      <w:r w:rsidRPr="00032D7D">
        <w:rPr>
          <w:rFonts w:hint="eastAsia"/>
          <w:szCs w:val="21"/>
        </w:rPr>
        <w:t>。</w:t>
      </w:r>
    </w:p>
    <w:p w14:paraId="7ACE2456" w14:textId="77777777" w:rsidR="005924F8" w:rsidRPr="00032D7D" w:rsidRDefault="005924F8" w:rsidP="005924F8">
      <w:pPr>
        <w:rPr>
          <w:rFonts w:eastAsia="KaiTi_GB2312" w:hint="eastAsia"/>
          <w:szCs w:val="21"/>
          <w:u w:val="single"/>
        </w:rPr>
      </w:pPr>
      <w:r w:rsidRPr="00032D7D">
        <w:rPr>
          <w:rFonts w:hint="eastAsia"/>
          <w:szCs w:val="21"/>
        </w:rPr>
        <w:t xml:space="preserve">     实验采用煤油的目的：</w:t>
      </w:r>
      <w:r w:rsidRPr="00032D7D">
        <w:rPr>
          <w:rFonts w:eastAsia="KaiTi_GB2312" w:hint="eastAsia"/>
          <w:szCs w:val="21"/>
          <w:u w:val="single"/>
        </w:rPr>
        <w:t>煤油比热容小，在相同条件下吸热温度升高的快：是绝缘体</w:t>
      </w:r>
      <w:r w:rsidRPr="00032D7D">
        <w:rPr>
          <w:rFonts w:eastAsia="KaiTi_GB2312" w:hint="eastAsia"/>
          <w:szCs w:val="21"/>
          <w:u w:val="single"/>
        </w:rPr>
        <w:t xml:space="preserve"> </w:t>
      </w:r>
    </w:p>
    <w:p w14:paraId="5154E888" w14:textId="77777777" w:rsidR="005924F8" w:rsidRPr="00032D7D" w:rsidRDefault="005924F8" w:rsidP="005924F8">
      <w:pPr>
        <w:ind w:left="345" w:hangingChars="86" w:hanging="345"/>
        <w:rPr>
          <w:rFonts w:hint="eastAsia"/>
          <w:szCs w:val="21"/>
        </w:rPr>
      </w:pPr>
      <w:r w:rsidRPr="00032D7D">
        <w:rPr>
          <w:rFonts w:hint="eastAsia"/>
          <w:szCs w:val="21"/>
        </w:rPr>
        <w:t xml:space="preserve">  2、焦耳定律：电流通过导体产生的热量</w:t>
      </w:r>
      <w:r w:rsidRPr="00032D7D">
        <w:rPr>
          <w:rFonts w:ascii="KaiTi_GB2312" w:eastAsia="KaiTi_GB2312" w:hint="eastAsia"/>
          <w:szCs w:val="21"/>
          <w:u w:val="single"/>
        </w:rPr>
        <w:t>跟电</w:t>
      </w:r>
      <w:r w:rsidRPr="00032D7D">
        <w:rPr>
          <w:rFonts w:ascii="KaiTi_GB2312" w:eastAsia="KaiTi_GB2312" w:hint="eastAsia"/>
          <w:szCs w:val="21"/>
          <w:u w:val="single"/>
        </w:rPr>
        <w:lastRenderedPageBreak/>
        <w:t>流的平方成正比，跟导体的电阻成正比，跟通电时间成正比。</w:t>
      </w:r>
    </w:p>
    <w:p w14:paraId="41699BD2" w14:textId="77777777" w:rsidR="005924F8" w:rsidRPr="00032D7D" w:rsidRDefault="005924F8" w:rsidP="005924F8">
      <w:pPr>
        <w:rPr>
          <w:rFonts w:hint="eastAsia"/>
          <w:szCs w:val="21"/>
        </w:rPr>
      </w:pPr>
      <w:r w:rsidRPr="00032D7D">
        <w:rPr>
          <w:rFonts w:hint="eastAsia"/>
          <w:szCs w:val="21"/>
        </w:rPr>
        <w:t xml:space="preserve">  3、计算公式：Q=I</w:t>
      </w:r>
      <w:r w:rsidRPr="00032D7D">
        <w:rPr>
          <w:rFonts w:hint="eastAsia"/>
          <w:szCs w:val="21"/>
          <w:vertAlign w:val="superscript"/>
        </w:rPr>
        <w:t>2</w:t>
      </w:r>
      <w:r w:rsidRPr="00032D7D">
        <w:rPr>
          <w:rFonts w:hint="eastAsia"/>
          <w:szCs w:val="21"/>
        </w:rPr>
        <w:t>Rt (适用于所有电路)对于纯电阻电路可推导出：Q =UIt= U</w:t>
      </w:r>
      <w:r w:rsidRPr="00032D7D">
        <w:rPr>
          <w:rFonts w:hint="eastAsia"/>
          <w:szCs w:val="21"/>
          <w:vertAlign w:val="superscript"/>
        </w:rPr>
        <w:t>2</w:t>
      </w:r>
      <w:r w:rsidRPr="00032D7D">
        <w:rPr>
          <w:rFonts w:hint="eastAsia"/>
          <w:szCs w:val="21"/>
        </w:rPr>
        <w:t>t/R=W=Pt</w:t>
      </w:r>
    </w:p>
    <w:p w14:paraId="0B8BAF25" w14:textId="77777777" w:rsidR="005924F8" w:rsidRPr="00032D7D" w:rsidRDefault="005924F8" w:rsidP="005924F8">
      <w:pPr>
        <w:ind w:left="210"/>
        <w:rPr>
          <w:rFonts w:hint="eastAsia"/>
          <w:szCs w:val="21"/>
        </w:rPr>
      </w:pPr>
      <w:r w:rsidRPr="00032D7D">
        <w:rPr>
          <w:rFonts w:hint="eastAsia"/>
          <w:szCs w:val="21"/>
        </w:rPr>
        <w:t>①串联电路中常用公式：Q= I</w:t>
      </w:r>
      <w:r w:rsidRPr="00032D7D">
        <w:rPr>
          <w:rFonts w:hint="eastAsia"/>
          <w:szCs w:val="21"/>
          <w:vertAlign w:val="superscript"/>
        </w:rPr>
        <w:t>2</w:t>
      </w:r>
      <w:r w:rsidRPr="00032D7D">
        <w:rPr>
          <w:rFonts w:hint="eastAsia"/>
          <w:szCs w:val="21"/>
        </w:rPr>
        <w:t xml:space="preserve">Rt </w:t>
      </w:r>
      <w:r w:rsidR="00D637CB">
        <w:rPr>
          <w:rFonts w:hint="eastAsia"/>
          <w:szCs w:val="21"/>
        </w:rPr>
        <w:t xml:space="preserve">    </w:t>
      </w:r>
      <w:r w:rsidRPr="00032D7D">
        <w:rPr>
          <w:rFonts w:hint="eastAsia"/>
          <w:szCs w:val="21"/>
        </w:rPr>
        <w:t>Q</w:t>
      </w:r>
      <w:r w:rsidRPr="00032D7D">
        <w:rPr>
          <w:rFonts w:hint="eastAsia"/>
          <w:szCs w:val="21"/>
          <w:vertAlign w:val="subscript"/>
        </w:rPr>
        <w:t>1</w:t>
      </w:r>
      <w:r w:rsidRPr="00032D7D">
        <w:rPr>
          <w:rFonts w:hint="eastAsia"/>
          <w:szCs w:val="21"/>
        </w:rPr>
        <w:t>:Q</w:t>
      </w:r>
      <w:r w:rsidR="00D637CB">
        <w:rPr>
          <w:rFonts w:hint="eastAsia"/>
          <w:szCs w:val="21"/>
          <w:vertAlign w:val="subscript"/>
        </w:rPr>
        <w:t>2</w:t>
      </w:r>
      <w:r w:rsidR="00D637CB" w:rsidRPr="00032D7D">
        <w:rPr>
          <w:rFonts w:hint="eastAsia"/>
          <w:szCs w:val="21"/>
        </w:rPr>
        <w:t xml:space="preserve"> </w:t>
      </w:r>
      <w:r w:rsidRPr="00032D7D">
        <w:rPr>
          <w:rFonts w:hint="eastAsia"/>
          <w:szCs w:val="21"/>
        </w:rPr>
        <w:t>=R</w:t>
      </w:r>
      <w:r w:rsidRPr="00032D7D">
        <w:rPr>
          <w:rFonts w:hint="eastAsia"/>
          <w:szCs w:val="21"/>
          <w:vertAlign w:val="subscript"/>
        </w:rPr>
        <w:t>1</w:t>
      </w:r>
      <w:r w:rsidRPr="00032D7D">
        <w:rPr>
          <w:rFonts w:hint="eastAsia"/>
          <w:szCs w:val="21"/>
        </w:rPr>
        <w:t>:R</w:t>
      </w:r>
      <w:r w:rsidRPr="00032D7D">
        <w:rPr>
          <w:rFonts w:hint="eastAsia"/>
          <w:szCs w:val="21"/>
          <w:vertAlign w:val="subscript"/>
        </w:rPr>
        <w:t>2</w:t>
      </w:r>
    </w:p>
    <w:p w14:paraId="08CAC87B" w14:textId="77777777" w:rsidR="005924F8" w:rsidRPr="00032D7D" w:rsidRDefault="005924F8" w:rsidP="005924F8">
      <w:pPr>
        <w:ind w:left="803" w:hangingChars="200" w:hanging="803"/>
        <w:rPr>
          <w:rFonts w:hint="eastAsia"/>
          <w:szCs w:val="21"/>
        </w:rPr>
      </w:pPr>
      <w:r w:rsidRPr="00032D7D">
        <w:rPr>
          <w:rFonts w:hint="eastAsia"/>
          <w:szCs w:val="21"/>
        </w:rPr>
        <w:t xml:space="preserve">    并联电路中常用公式：Q= U</w:t>
      </w:r>
      <w:r w:rsidRPr="00032D7D">
        <w:rPr>
          <w:rFonts w:hint="eastAsia"/>
          <w:szCs w:val="21"/>
          <w:vertAlign w:val="superscript"/>
        </w:rPr>
        <w:t>2</w:t>
      </w:r>
      <w:r w:rsidRPr="00032D7D">
        <w:rPr>
          <w:rFonts w:hint="eastAsia"/>
          <w:szCs w:val="21"/>
        </w:rPr>
        <w:t>t/R    Q</w:t>
      </w:r>
      <w:r w:rsidRPr="00032D7D">
        <w:rPr>
          <w:rFonts w:hint="eastAsia"/>
          <w:szCs w:val="21"/>
          <w:vertAlign w:val="subscript"/>
        </w:rPr>
        <w:t>1</w:t>
      </w:r>
      <w:r w:rsidRPr="00032D7D">
        <w:rPr>
          <w:rFonts w:hint="eastAsia"/>
          <w:szCs w:val="21"/>
        </w:rPr>
        <w:t>:Q</w:t>
      </w:r>
      <w:r w:rsidRPr="00032D7D">
        <w:rPr>
          <w:rFonts w:hint="eastAsia"/>
          <w:szCs w:val="21"/>
          <w:vertAlign w:val="subscript"/>
        </w:rPr>
        <w:t>2</w:t>
      </w:r>
      <w:r w:rsidRPr="00032D7D">
        <w:rPr>
          <w:rFonts w:hint="eastAsia"/>
          <w:szCs w:val="21"/>
        </w:rPr>
        <w:t>= R</w:t>
      </w:r>
      <w:r w:rsidRPr="00032D7D">
        <w:rPr>
          <w:rFonts w:hint="eastAsia"/>
          <w:szCs w:val="21"/>
          <w:vertAlign w:val="subscript"/>
        </w:rPr>
        <w:t>2</w:t>
      </w:r>
      <w:r w:rsidRPr="00032D7D">
        <w:rPr>
          <w:rFonts w:hint="eastAsia"/>
          <w:szCs w:val="21"/>
        </w:rPr>
        <w:t>:R</w:t>
      </w:r>
      <w:r w:rsidRPr="00032D7D">
        <w:rPr>
          <w:rFonts w:hint="eastAsia"/>
          <w:szCs w:val="21"/>
          <w:vertAlign w:val="subscript"/>
        </w:rPr>
        <w:t>1</w:t>
      </w:r>
    </w:p>
    <w:p w14:paraId="6679C656" w14:textId="77777777" w:rsidR="005924F8" w:rsidRPr="00032D7D" w:rsidRDefault="005924F8" w:rsidP="005924F8">
      <w:pPr>
        <w:ind w:leftChars="100" w:left="804" w:hangingChars="100" w:hanging="402"/>
        <w:rPr>
          <w:rFonts w:hint="eastAsia"/>
          <w:szCs w:val="21"/>
        </w:rPr>
      </w:pPr>
      <w:r w:rsidRPr="00032D7D">
        <w:rPr>
          <w:rFonts w:hint="eastAsia"/>
          <w:szCs w:val="21"/>
        </w:rPr>
        <w:t>②无论用电器串联或并联。计算在一定时间所产生的总热量  常用公式Q= Q</w:t>
      </w:r>
      <w:r w:rsidRPr="00032D7D">
        <w:rPr>
          <w:rFonts w:hint="eastAsia"/>
          <w:szCs w:val="21"/>
          <w:vertAlign w:val="subscript"/>
        </w:rPr>
        <w:t>1</w:t>
      </w:r>
      <w:r w:rsidRPr="00032D7D">
        <w:rPr>
          <w:rFonts w:hint="eastAsia"/>
          <w:szCs w:val="21"/>
        </w:rPr>
        <w:t>+Q</w:t>
      </w:r>
      <w:r w:rsidRPr="00032D7D">
        <w:rPr>
          <w:rFonts w:hint="eastAsia"/>
          <w:szCs w:val="21"/>
          <w:vertAlign w:val="subscript"/>
        </w:rPr>
        <w:t>2</w:t>
      </w:r>
      <w:r w:rsidRPr="00032D7D">
        <w:rPr>
          <w:rFonts w:hint="eastAsia"/>
          <w:szCs w:val="21"/>
        </w:rPr>
        <w:t>+…Qn</w:t>
      </w:r>
    </w:p>
    <w:p w14:paraId="68BABF29" w14:textId="77777777" w:rsidR="005924F8" w:rsidRPr="00032D7D" w:rsidRDefault="005924F8" w:rsidP="005924F8">
      <w:pPr>
        <w:ind w:firstLineChars="100" w:firstLine="402"/>
        <w:rPr>
          <w:rFonts w:hint="eastAsia"/>
          <w:szCs w:val="21"/>
        </w:rPr>
      </w:pPr>
      <w:r w:rsidRPr="00032D7D">
        <w:rPr>
          <w:rFonts w:hint="eastAsia"/>
          <w:szCs w:val="21"/>
        </w:rPr>
        <w:t>③分析电灯、电炉等电热器问题时往往使用：Q= U</w:t>
      </w:r>
      <w:r w:rsidRPr="00032D7D">
        <w:rPr>
          <w:rFonts w:hint="eastAsia"/>
          <w:szCs w:val="21"/>
          <w:vertAlign w:val="superscript"/>
        </w:rPr>
        <w:t>2</w:t>
      </w:r>
      <w:r w:rsidRPr="00032D7D">
        <w:rPr>
          <w:rFonts w:hint="eastAsia"/>
          <w:szCs w:val="21"/>
        </w:rPr>
        <w:t>t/R=Pt</w:t>
      </w:r>
    </w:p>
    <w:p w14:paraId="5F4473A4" w14:textId="77777777" w:rsidR="0028754E" w:rsidRDefault="0028754E" w:rsidP="009273B3">
      <w:pPr>
        <w:autoSpaceDE w:val="0"/>
        <w:autoSpaceDN w:val="0"/>
        <w:rPr>
          <w:rFonts w:hint="eastAsia"/>
          <w:szCs w:val="21"/>
        </w:rPr>
      </w:pPr>
    </w:p>
    <w:p w14:paraId="60153C0F" w14:textId="77777777" w:rsidR="009273B3" w:rsidRDefault="0028754E" w:rsidP="009273B3">
      <w:pPr>
        <w:autoSpaceDE w:val="0"/>
        <w:autoSpaceDN w:val="0"/>
        <w:rPr>
          <w:rFonts w:hint="eastAsia"/>
          <w:szCs w:val="21"/>
        </w:rPr>
      </w:pPr>
      <w:r>
        <w:rPr>
          <w:rFonts w:hint="eastAsia"/>
          <w:szCs w:val="21"/>
        </w:rPr>
        <w:t>二</w:t>
      </w:r>
      <w:r w:rsidR="009273B3">
        <w:rPr>
          <w:rFonts w:hint="eastAsia"/>
          <w:szCs w:val="21"/>
        </w:rPr>
        <w:t>十.</w:t>
      </w:r>
      <w:r w:rsidR="009273B3" w:rsidRPr="009273B3">
        <w:rPr>
          <w:rFonts w:hint="eastAsia"/>
          <w:szCs w:val="21"/>
        </w:rPr>
        <w:t xml:space="preserve"> </w:t>
      </w:r>
      <w:r w:rsidR="009273B3" w:rsidRPr="004A6619">
        <w:rPr>
          <w:rFonts w:hint="eastAsia"/>
          <w:szCs w:val="21"/>
        </w:rPr>
        <w:t>探究电磁铁的磁性</w:t>
      </w:r>
    </w:p>
    <w:p w14:paraId="29ADF15A" w14:textId="77777777" w:rsidR="009273B3" w:rsidRPr="004A6619" w:rsidRDefault="009273B3" w:rsidP="009273B3">
      <w:pPr>
        <w:autoSpaceDE w:val="0"/>
        <w:autoSpaceDN w:val="0"/>
        <w:rPr>
          <w:szCs w:val="21"/>
        </w:rPr>
      </w:pPr>
      <w:r w:rsidRPr="004A6619">
        <w:rPr>
          <w:rFonts w:hint="eastAsia"/>
          <w:szCs w:val="21"/>
        </w:rPr>
        <w:t>王勇同学为了探究电磁铁的磁性强弱与哪些因素有关</w:t>
      </w:r>
      <w:r>
        <w:rPr>
          <w:rFonts w:hint="eastAsia"/>
          <w:szCs w:val="21"/>
        </w:rPr>
        <w:t>，</w:t>
      </w:r>
      <w:r w:rsidRPr="004A6619">
        <w:rPr>
          <w:rFonts w:hint="eastAsia"/>
          <w:szCs w:val="21"/>
        </w:rPr>
        <w:t>进行了如下实验：他们首先找了两个大铁钉，用漆包线在上面绕制若干圈，做成简易电磁铁，然后分别按图 15.3-2所示接入电路.猜想A:电磁铁,顾名思义通电时有磁性,断电时没有磁性;</w:t>
      </w:r>
    </w:p>
    <w:p w14:paraId="1110E4BD" w14:textId="77777777" w:rsidR="009273B3" w:rsidRPr="004A6619" w:rsidRDefault="009273B3" w:rsidP="009273B3">
      <w:pPr>
        <w:autoSpaceDE w:val="0"/>
        <w:autoSpaceDN w:val="0"/>
        <w:rPr>
          <w:szCs w:val="21"/>
        </w:rPr>
      </w:pPr>
      <w:r w:rsidRPr="004A6619">
        <w:rPr>
          <w:rFonts w:hint="eastAsia"/>
          <w:szCs w:val="21"/>
        </w:rPr>
        <w:t>猜想B:通过的电流越大,磁性越强;</w:t>
      </w:r>
    </w:p>
    <w:p w14:paraId="5023CE5F" w14:textId="77777777" w:rsidR="009273B3" w:rsidRPr="004A6619" w:rsidRDefault="009273B3" w:rsidP="009273B3">
      <w:pPr>
        <w:autoSpaceDE w:val="0"/>
        <w:autoSpaceDN w:val="0"/>
        <w:rPr>
          <w:szCs w:val="21"/>
        </w:rPr>
      </w:pPr>
      <w:r w:rsidRPr="004A6619">
        <w:rPr>
          <w:rFonts w:hint="eastAsia"/>
          <w:szCs w:val="21"/>
        </w:rPr>
        <w:t>猜想C:外形相同电磁铁,线圈的匝数越多,磁性</w:t>
      </w:r>
      <w:r w:rsidRPr="004A6619">
        <w:rPr>
          <w:rFonts w:hint="eastAsia"/>
          <w:szCs w:val="21"/>
        </w:rPr>
        <w:lastRenderedPageBreak/>
        <w:t>越强 .</w:t>
      </w:r>
    </w:p>
    <w:p w14:paraId="08B0F6B2" w14:textId="77777777" w:rsidR="009273B3" w:rsidRPr="004A6619" w:rsidRDefault="009273B3" w:rsidP="009273B3">
      <w:pPr>
        <w:autoSpaceDE w:val="0"/>
        <w:autoSpaceDN w:val="0"/>
        <w:rPr>
          <w:szCs w:val="21"/>
        </w:rPr>
      </w:pPr>
      <w:r w:rsidRPr="004A6619">
        <w:rPr>
          <w:rFonts w:hint="eastAsia"/>
          <w:szCs w:val="21"/>
        </w:rPr>
        <w:t>他们通过观察简易电磁铁吸引大头针的情况来判断磁性的有无和强弱.请仔细观察这四幅图,然后完成下列填空.</w:t>
      </w:r>
    </w:p>
    <w:p w14:paraId="07F4B886" w14:textId="77777777" w:rsidR="009273B3" w:rsidRPr="004A6619" w:rsidRDefault="005D1490" w:rsidP="009273B3">
      <w:pPr>
        <w:autoSpaceDE w:val="0"/>
        <w:autoSpaceDN w:val="0"/>
        <w:ind w:firstLineChars="550" w:firstLine="2209"/>
        <w:rPr>
          <w:szCs w:val="21"/>
        </w:rPr>
      </w:pPr>
      <w:r w:rsidRPr="005D1490">
        <w:rPr>
          <w:szCs w:val="21"/>
        </w:rPr>
        <w:pict w14:anchorId="3711A059">
          <v:shape id="_x0000_i1029" type="#_x0000_t75" style="width:415.15pt;height:104.25pt">
            <v:imagedata r:id="rId24" o:title="未命名"/>
          </v:shape>
        </w:pict>
      </w:r>
    </w:p>
    <w:p w14:paraId="5257A673" w14:textId="77777777" w:rsidR="009273B3" w:rsidRPr="004A6619" w:rsidRDefault="009273B3" w:rsidP="009273B3">
      <w:pPr>
        <w:autoSpaceDE w:val="0"/>
        <w:autoSpaceDN w:val="0"/>
        <w:rPr>
          <w:szCs w:val="21"/>
        </w:rPr>
      </w:pPr>
      <w:r w:rsidRPr="004A6619">
        <w:rPr>
          <w:rFonts w:hint="eastAsia"/>
          <w:szCs w:val="21"/>
        </w:rPr>
        <w:t>(1)比较图</w:t>
      </w:r>
      <w:r>
        <w:rPr>
          <w:rFonts w:hint="eastAsia"/>
          <w:szCs w:val="21"/>
        </w:rPr>
        <w:t>AB</w:t>
      </w:r>
      <w:r w:rsidRPr="004A6619">
        <w:rPr>
          <w:rFonts w:hint="eastAsia"/>
          <w:szCs w:val="21"/>
        </w:rPr>
        <w:t>可以验证</w:t>
      </w:r>
      <w:r w:rsidRPr="00372AB9">
        <w:rPr>
          <w:rFonts w:ascii="KaiTi_GB2312" w:eastAsia="KaiTi_GB2312" w:hint="eastAsia"/>
          <w:szCs w:val="21"/>
          <w:u w:val="single"/>
        </w:rPr>
        <w:t>电磁铁通电时有磁性,断电时没有磁性</w:t>
      </w:r>
      <w:r w:rsidRPr="004A6619">
        <w:rPr>
          <w:rFonts w:hint="eastAsia"/>
          <w:szCs w:val="21"/>
        </w:rPr>
        <w:t>.</w:t>
      </w:r>
    </w:p>
    <w:p w14:paraId="07996558" w14:textId="77777777" w:rsidR="009273B3" w:rsidRPr="004A6619" w:rsidRDefault="009273B3" w:rsidP="009273B3">
      <w:pPr>
        <w:autoSpaceDE w:val="0"/>
        <w:autoSpaceDN w:val="0"/>
        <w:rPr>
          <w:szCs w:val="21"/>
        </w:rPr>
      </w:pPr>
      <w:r w:rsidRPr="004A6619">
        <w:rPr>
          <w:rFonts w:hint="eastAsia"/>
          <w:szCs w:val="21"/>
        </w:rPr>
        <w:t>(2)比较图</w:t>
      </w:r>
      <w:r>
        <w:rPr>
          <w:rFonts w:hint="eastAsia"/>
          <w:szCs w:val="21"/>
        </w:rPr>
        <w:t>BC</w:t>
      </w:r>
      <w:r w:rsidRPr="004A6619">
        <w:rPr>
          <w:rFonts w:hint="eastAsia"/>
          <w:szCs w:val="21"/>
        </w:rPr>
        <w:t>可以验证</w:t>
      </w:r>
      <w:r w:rsidRPr="00372AB9">
        <w:rPr>
          <w:rFonts w:ascii="KaiTi_GB2312" w:eastAsia="KaiTi_GB2312" w:hint="eastAsia"/>
          <w:szCs w:val="21"/>
          <w:u w:val="single"/>
        </w:rPr>
        <w:t>电磁铁线圈的匝数一定时，通过线圈的电流越大,磁性越强.</w:t>
      </w:r>
    </w:p>
    <w:p w14:paraId="22D19319" w14:textId="77777777" w:rsidR="00372AB9" w:rsidRDefault="00372AB9" w:rsidP="009273B3">
      <w:pPr>
        <w:autoSpaceDE w:val="0"/>
        <w:autoSpaceDN w:val="0"/>
        <w:rPr>
          <w:rFonts w:hint="eastAsia"/>
          <w:szCs w:val="21"/>
        </w:rPr>
      </w:pPr>
      <w:r w:rsidRPr="004A6619">
        <w:rPr>
          <w:rFonts w:hint="eastAsia"/>
          <w:szCs w:val="21"/>
        </w:rPr>
        <w:t>(3)由图</w:t>
      </w:r>
      <w:r w:rsidRPr="004A6619">
        <w:rPr>
          <w:rFonts w:hint="eastAsia"/>
          <w:szCs w:val="21"/>
          <w:u w:val="single"/>
        </w:rPr>
        <w:t xml:space="preserve"> </w:t>
      </w:r>
      <w:r>
        <w:rPr>
          <w:rFonts w:hint="eastAsia"/>
          <w:szCs w:val="21"/>
          <w:u w:val="single"/>
        </w:rPr>
        <w:t xml:space="preserve">D </w:t>
      </w:r>
      <w:r w:rsidRPr="004A6619">
        <w:rPr>
          <w:rFonts w:hint="eastAsia"/>
          <w:szCs w:val="21"/>
          <w:u w:val="single"/>
        </w:rPr>
        <w:t xml:space="preserve"> </w:t>
      </w:r>
      <w:r w:rsidRPr="004A6619">
        <w:rPr>
          <w:rFonts w:hint="eastAsia"/>
          <w:szCs w:val="21"/>
        </w:rPr>
        <w:t>可以验证</w:t>
      </w:r>
      <w:r w:rsidRPr="00372AB9">
        <w:rPr>
          <w:rFonts w:ascii="KaiTi_GB2312" w:eastAsia="KaiTi_GB2312" w:hint="eastAsia"/>
          <w:szCs w:val="21"/>
          <w:u w:val="single"/>
        </w:rPr>
        <w:t>电磁铁外形相同电磁铁,当电流一定时，线圈的匝数越多,磁性越强</w:t>
      </w:r>
    </w:p>
    <w:p w14:paraId="5D04ED6A" w14:textId="77777777" w:rsidR="00372AB9" w:rsidRPr="00372AB9" w:rsidRDefault="009273B3" w:rsidP="009273B3">
      <w:pPr>
        <w:autoSpaceDE w:val="0"/>
        <w:autoSpaceDN w:val="0"/>
        <w:rPr>
          <w:rFonts w:hint="eastAsia"/>
          <w:szCs w:val="21"/>
        </w:rPr>
      </w:pPr>
      <w:r w:rsidRPr="004A6619">
        <w:rPr>
          <w:rFonts w:hint="eastAsia"/>
          <w:szCs w:val="21"/>
        </w:rPr>
        <w:t>(3)</w:t>
      </w:r>
      <w:r w:rsidR="00372AB9" w:rsidRPr="00372AB9">
        <w:rPr>
          <w:rFonts w:hint="eastAsia"/>
          <w:szCs w:val="21"/>
        </w:rPr>
        <w:t>电磁铁磁性强弱是通过</w:t>
      </w:r>
      <w:r w:rsidR="00372AB9" w:rsidRPr="004A6619">
        <w:rPr>
          <w:rFonts w:hint="eastAsia"/>
          <w:szCs w:val="21"/>
        </w:rPr>
        <w:t>电磁铁</w:t>
      </w:r>
      <w:r w:rsidR="00372AB9" w:rsidRPr="00372AB9">
        <w:rPr>
          <w:rFonts w:ascii="KaiTi_GB2312" w:eastAsia="KaiTi_GB2312" w:hint="eastAsia"/>
          <w:szCs w:val="21"/>
          <w:u w:val="single"/>
        </w:rPr>
        <w:t>吸引大头针数目多少</w:t>
      </w:r>
      <w:r w:rsidR="00372AB9">
        <w:rPr>
          <w:rFonts w:hint="eastAsia"/>
          <w:szCs w:val="21"/>
        </w:rPr>
        <w:t>来表示的，这种方法叫</w:t>
      </w:r>
      <w:r w:rsidR="00372AB9" w:rsidRPr="00372AB9">
        <w:rPr>
          <w:rFonts w:ascii="KaiTi_GB2312" w:eastAsia="KaiTi_GB2312" w:hint="eastAsia"/>
          <w:szCs w:val="21"/>
          <w:u w:val="single"/>
        </w:rPr>
        <w:t>转换法</w:t>
      </w:r>
      <w:r w:rsidR="00372AB9">
        <w:rPr>
          <w:rFonts w:hint="eastAsia"/>
          <w:szCs w:val="21"/>
        </w:rPr>
        <w:t>。</w:t>
      </w:r>
    </w:p>
    <w:p w14:paraId="2114D25A" w14:textId="77777777" w:rsidR="009273B3" w:rsidRPr="004A6619" w:rsidRDefault="009273B3" w:rsidP="009273B3">
      <w:pPr>
        <w:autoSpaceDE w:val="0"/>
        <w:autoSpaceDN w:val="0"/>
        <w:rPr>
          <w:szCs w:val="21"/>
        </w:rPr>
      </w:pPr>
      <w:r>
        <w:rPr>
          <w:rFonts w:hint="eastAsia"/>
          <w:szCs w:val="21"/>
        </w:rPr>
        <w:t>结论理解</w:t>
      </w:r>
      <w:r w:rsidRPr="004A6619">
        <w:rPr>
          <w:rFonts w:hint="eastAsia"/>
          <w:szCs w:val="21"/>
        </w:rPr>
        <w:t>: 电磁铁磁性的有无可以通过电流的有无来控制,磁性强弱可通过电流的大小和线圈的匝数来控制,在实验中我们通过其吸引大头针的多少来判断其磁性的强弱.</w:t>
      </w:r>
    </w:p>
    <w:p w14:paraId="36D68E2E" w14:textId="77777777" w:rsidR="005924F8" w:rsidRPr="00DE6121" w:rsidRDefault="005924F8" w:rsidP="00DE6121">
      <w:pPr>
        <w:rPr>
          <w:rFonts w:hint="eastAsia"/>
          <w:szCs w:val="21"/>
        </w:rPr>
      </w:pPr>
    </w:p>
    <w:sectPr w:rsidR="005924F8" w:rsidRPr="00DE61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860FC" w14:textId="77777777" w:rsidR="00515DF9" w:rsidRDefault="00515DF9" w:rsidP="005A3461">
      <w:r>
        <w:separator/>
      </w:r>
    </w:p>
  </w:endnote>
  <w:endnote w:type="continuationSeparator" w:id="0">
    <w:p w14:paraId="61E66BF7" w14:textId="77777777" w:rsidR="00515DF9" w:rsidRDefault="00515DF9" w:rsidP="005A3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KaiTi_GB2312">
    <w:altName w:val="楷体_GB2312"/>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8DF41" w14:textId="77777777" w:rsidR="003E2B00" w:rsidRDefault="003E2B0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41A6E" w14:textId="77777777" w:rsidR="003E2B00" w:rsidRDefault="003E2B00">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56BED" w14:textId="77777777" w:rsidR="003E2B00" w:rsidRDefault="003E2B0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C4B94" w14:textId="77777777" w:rsidR="00515DF9" w:rsidRDefault="00515DF9" w:rsidP="005A3461">
      <w:r>
        <w:separator/>
      </w:r>
    </w:p>
  </w:footnote>
  <w:footnote w:type="continuationSeparator" w:id="0">
    <w:p w14:paraId="5B562412" w14:textId="77777777" w:rsidR="00515DF9" w:rsidRDefault="00515DF9" w:rsidP="005A3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FDAA8" w14:textId="77777777" w:rsidR="003E2B00" w:rsidRDefault="00C31464">
    <w:pPr>
      <w:pStyle w:val="a3"/>
    </w:pPr>
    <w:r>
      <w:rPr>
        <w:noProof/>
      </w:rPr>
      <w:pict w14:anchorId="1D00DF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7866438" o:spid="_x0000_s1025" type="#_x0000_t75" style="position:absolute;left:0;text-align:left;margin-left:0;margin-top:0;width:278.35pt;height:393.1pt;z-index:-2;mso-position-horizontal:center;mso-position-horizontal-relative:margin;mso-position-vertical:center;mso-position-vertical-relative:margin" o:allowincell="f">
          <v:imagedata r:id="rId1" o:title="timg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E8828" w14:textId="77777777" w:rsidR="003E2B00" w:rsidRDefault="00C31464">
    <w:pPr>
      <w:pStyle w:val="a3"/>
    </w:pPr>
    <w:r>
      <w:rPr>
        <w:noProof/>
      </w:rPr>
      <w:pict w14:anchorId="4598EC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7866439" o:spid="_x0000_s1026" type="#_x0000_t75" style="position:absolute;left:0;text-align:left;margin-left:0;margin-top:0;width:278.35pt;height:393.1pt;z-index:-1;mso-position-horizontal:center;mso-position-horizontal-relative:margin;mso-position-vertical:center;mso-position-vertical-relative:margin" o:allowincell="f">
          <v:imagedata r:id="rId1" o:title="timg (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F71CA" w14:textId="77777777" w:rsidR="003E2B00" w:rsidRDefault="00C31464">
    <w:pPr>
      <w:pStyle w:val="a3"/>
    </w:pPr>
    <w:r>
      <w:rPr>
        <w:noProof/>
      </w:rPr>
      <w:pict w14:anchorId="16AAC6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7866437" o:spid="_x0000_s1027" type="#_x0000_t75" style="position:absolute;left:0;text-align:left;margin-left:0;margin-top:0;width:278.35pt;height:393.1pt;z-index:-3;mso-position-horizontal:center;mso-position-horizontal-relative:margin;mso-position-vertical:center;mso-position-vertical-relative:margin" o:allowincell="f">
          <v:imagedata r:id="rId1" o:title="timg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453CE"/>
    <w:multiLevelType w:val="hybridMultilevel"/>
    <w:tmpl w:val="ED4E7660"/>
    <w:lvl w:ilvl="0" w:tplc="FFFFFFFF">
      <w:start w:val="2"/>
      <w:numFmt w:val="decimalEnclosedCircle"/>
      <w:lvlText w:val="%1"/>
      <w:lvlJc w:val="left"/>
      <w:pPr>
        <w:tabs>
          <w:tab w:val="num" w:pos="1065"/>
        </w:tabs>
        <w:ind w:left="1065" w:hanging="420"/>
      </w:pPr>
      <w:rPr>
        <w:rFonts w:hint="eastAsia"/>
      </w:rPr>
    </w:lvl>
    <w:lvl w:ilvl="1" w:tplc="FFFFFFFF" w:tentative="1">
      <w:start w:val="1"/>
      <w:numFmt w:val="lowerLetter"/>
      <w:lvlText w:val="%2)"/>
      <w:lvlJc w:val="left"/>
      <w:pPr>
        <w:tabs>
          <w:tab w:val="num" w:pos="1485"/>
        </w:tabs>
        <w:ind w:left="1485" w:hanging="420"/>
      </w:pPr>
    </w:lvl>
    <w:lvl w:ilvl="2" w:tplc="FFFFFFFF" w:tentative="1">
      <w:start w:val="1"/>
      <w:numFmt w:val="lowerRoman"/>
      <w:lvlText w:val="%3."/>
      <w:lvlJc w:val="right"/>
      <w:pPr>
        <w:tabs>
          <w:tab w:val="num" w:pos="1905"/>
        </w:tabs>
        <w:ind w:left="1905" w:hanging="420"/>
      </w:pPr>
    </w:lvl>
    <w:lvl w:ilvl="3" w:tplc="FFFFFFFF" w:tentative="1">
      <w:start w:val="1"/>
      <w:numFmt w:val="decimal"/>
      <w:lvlText w:val="%4."/>
      <w:lvlJc w:val="left"/>
      <w:pPr>
        <w:tabs>
          <w:tab w:val="num" w:pos="2325"/>
        </w:tabs>
        <w:ind w:left="2325" w:hanging="420"/>
      </w:pPr>
    </w:lvl>
    <w:lvl w:ilvl="4" w:tplc="FFFFFFFF" w:tentative="1">
      <w:start w:val="1"/>
      <w:numFmt w:val="lowerLetter"/>
      <w:lvlText w:val="%5)"/>
      <w:lvlJc w:val="left"/>
      <w:pPr>
        <w:tabs>
          <w:tab w:val="num" w:pos="2745"/>
        </w:tabs>
        <w:ind w:left="2745" w:hanging="420"/>
      </w:pPr>
    </w:lvl>
    <w:lvl w:ilvl="5" w:tplc="FFFFFFFF" w:tentative="1">
      <w:start w:val="1"/>
      <w:numFmt w:val="lowerRoman"/>
      <w:lvlText w:val="%6."/>
      <w:lvlJc w:val="right"/>
      <w:pPr>
        <w:tabs>
          <w:tab w:val="num" w:pos="3165"/>
        </w:tabs>
        <w:ind w:left="3165" w:hanging="420"/>
      </w:pPr>
    </w:lvl>
    <w:lvl w:ilvl="6" w:tplc="FFFFFFFF" w:tentative="1">
      <w:start w:val="1"/>
      <w:numFmt w:val="decimal"/>
      <w:lvlText w:val="%7."/>
      <w:lvlJc w:val="left"/>
      <w:pPr>
        <w:tabs>
          <w:tab w:val="num" w:pos="3585"/>
        </w:tabs>
        <w:ind w:left="3585" w:hanging="420"/>
      </w:pPr>
    </w:lvl>
    <w:lvl w:ilvl="7" w:tplc="FFFFFFFF" w:tentative="1">
      <w:start w:val="1"/>
      <w:numFmt w:val="lowerLetter"/>
      <w:lvlText w:val="%8)"/>
      <w:lvlJc w:val="left"/>
      <w:pPr>
        <w:tabs>
          <w:tab w:val="num" w:pos="4005"/>
        </w:tabs>
        <w:ind w:left="4005" w:hanging="420"/>
      </w:pPr>
    </w:lvl>
    <w:lvl w:ilvl="8" w:tplc="FFFFFFFF" w:tentative="1">
      <w:start w:val="1"/>
      <w:numFmt w:val="lowerRoman"/>
      <w:lvlText w:val="%9."/>
      <w:lvlJc w:val="right"/>
      <w:pPr>
        <w:tabs>
          <w:tab w:val="num" w:pos="4425"/>
        </w:tabs>
        <w:ind w:left="4425" w:hanging="420"/>
      </w:pPr>
    </w:lvl>
  </w:abstractNum>
  <w:abstractNum w:abstractNumId="1" w15:restartNumberingAfterBreak="0">
    <w:nsid w:val="5D334397"/>
    <w:multiLevelType w:val="hybridMultilevel"/>
    <w:tmpl w:val="115E9F02"/>
    <w:lvl w:ilvl="0" w:tplc="FFFFFFFF">
      <w:start w:val="1"/>
      <w:numFmt w:val="decimal"/>
      <w:lvlText w:val="（%1）"/>
      <w:lvlJc w:val="left"/>
      <w:pPr>
        <w:tabs>
          <w:tab w:val="num" w:pos="825"/>
        </w:tabs>
        <w:ind w:left="825" w:hanging="720"/>
      </w:pPr>
      <w:rPr>
        <w:rFonts w:hint="default"/>
      </w:rPr>
    </w:lvl>
    <w:lvl w:ilvl="1" w:tplc="FFFFFFFF" w:tentative="1">
      <w:start w:val="1"/>
      <w:numFmt w:val="lowerLetter"/>
      <w:lvlText w:val="%2)"/>
      <w:lvlJc w:val="left"/>
      <w:pPr>
        <w:tabs>
          <w:tab w:val="num" w:pos="945"/>
        </w:tabs>
        <w:ind w:left="945" w:hanging="420"/>
      </w:pPr>
    </w:lvl>
    <w:lvl w:ilvl="2" w:tplc="FFFFFFFF" w:tentative="1">
      <w:start w:val="1"/>
      <w:numFmt w:val="lowerRoman"/>
      <w:lvlText w:val="%3."/>
      <w:lvlJc w:val="right"/>
      <w:pPr>
        <w:tabs>
          <w:tab w:val="num" w:pos="1365"/>
        </w:tabs>
        <w:ind w:left="1365" w:hanging="420"/>
      </w:pPr>
    </w:lvl>
    <w:lvl w:ilvl="3" w:tplc="FFFFFFFF" w:tentative="1">
      <w:start w:val="1"/>
      <w:numFmt w:val="decimal"/>
      <w:lvlText w:val="%4."/>
      <w:lvlJc w:val="left"/>
      <w:pPr>
        <w:tabs>
          <w:tab w:val="num" w:pos="1785"/>
        </w:tabs>
        <w:ind w:left="1785" w:hanging="420"/>
      </w:pPr>
    </w:lvl>
    <w:lvl w:ilvl="4" w:tplc="FFFFFFFF" w:tentative="1">
      <w:start w:val="1"/>
      <w:numFmt w:val="lowerLetter"/>
      <w:lvlText w:val="%5)"/>
      <w:lvlJc w:val="left"/>
      <w:pPr>
        <w:tabs>
          <w:tab w:val="num" w:pos="2205"/>
        </w:tabs>
        <w:ind w:left="2205" w:hanging="420"/>
      </w:pPr>
    </w:lvl>
    <w:lvl w:ilvl="5" w:tplc="FFFFFFFF" w:tentative="1">
      <w:start w:val="1"/>
      <w:numFmt w:val="lowerRoman"/>
      <w:lvlText w:val="%6."/>
      <w:lvlJc w:val="right"/>
      <w:pPr>
        <w:tabs>
          <w:tab w:val="num" w:pos="2625"/>
        </w:tabs>
        <w:ind w:left="2625" w:hanging="420"/>
      </w:pPr>
    </w:lvl>
    <w:lvl w:ilvl="6" w:tplc="FFFFFFFF" w:tentative="1">
      <w:start w:val="1"/>
      <w:numFmt w:val="decimal"/>
      <w:lvlText w:val="%7."/>
      <w:lvlJc w:val="left"/>
      <w:pPr>
        <w:tabs>
          <w:tab w:val="num" w:pos="3045"/>
        </w:tabs>
        <w:ind w:left="3045" w:hanging="420"/>
      </w:pPr>
    </w:lvl>
    <w:lvl w:ilvl="7" w:tplc="FFFFFFFF" w:tentative="1">
      <w:start w:val="1"/>
      <w:numFmt w:val="lowerLetter"/>
      <w:lvlText w:val="%8)"/>
      <w:lvlJc w:val="left"/>
      <w:pPr>
        <w:tabs>
          <w:tab w:val="num" w:pos="3465"/>
        </w:tabs>
        <w:ind w:left="3465" w:hanging="420"/>
      </w:pPr>
    </w:lvl>
    <w:lvl w:ilvl="8" w:tplc="FFFFFFFF" w:tentative="1">
      <w:start w:val="1"/>
      <w:numFmt w:val="lowerRoman"/>
      <w:lvlText w:val="%9."/>
      <w:lvlJc w:val="right"/>
      <w:pPr>
        <w:tabs>
          <w:tab w:val="num" w:pos="3885"/>
        </w:tabs>
        <w:ind w:left="3885" w:hanging="420"/>
      </w:pPr>
    </w:lvl>
  </w:abstractNum>
  <w:num w:numId="1" w16cid:durableId="427652417">
    <w:abstractNumId w:val="0"/>
  </w:num>
  <w:num w:numId="2" w16cid:durableId="130440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194"/>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0015"/>
    <w:rsid w:val="00001FEE"/>
    <w:rsid w:val="00002192"/>
    <w:rsid w:val="00004A49"/>
    <w:rsid w:val="00012778"/>
    <w:rsid w:val="000207C4"/>
    <w:rsid w:val="00024977"/>
    <w:rsid w:val="0003043D"/>
    <w:rsid w:val="0003148E"/>
    <w:rsid w:val="00032D7D"/>
    <w:rsid w:val="0003459E"/>
    <w:rsid w:val="00034BBE"/>
    <w:rsid w:val="00035B2F"/>
    <w:rsid w:val="0003740A"/>
    <w:rsid w:val="0004258F"/>
    <w:rsid w:val="000443FF"/>
    <w:rsid w:val="00045D01"/>
    <w:rsid w:val="00046FDE"/>
    <w:rsid w:val="00054D1B"/>
    <w:rsid w:val="000605B8"/>
    <w:rsid w:val="00063AEA"/>
    <w:rsid w:val="000806B3"/>
    <w:rsid w:val="00080BE9"/>
    <w:rsid w:val="00082977"/>
    <w:rsid w:val="00082AE8"/>
    <w:rsid w:val="00083DD6"/>
    <w:rsid w:val="00084B78"/>
    <w:rsid w:val="0008635B"/>
    <w:rsid w:val="0009150E"/>
    <w:rsid w:val="000945A6"/>
    <w:rsid w:val="00096B58"/>
    <w:rsid w:val="000B13BC"/>
    <w:rsid w:val="000C13FB"/>
    <w:rsid w:val="000C4C1C"/>
    <w:rsid w:val="000C7FB9"/>
    <w:rsid w:val="000D02C7"/>
    <w:rsid w:val="000D3F7E"/>
    <w:rsid w:val="000D44F8"/>
    <w:rsid w:val="000E39A1"/>
    <w:rsid w:val="000E63D0"/>
    <w:rsid w:val="000F5EE0"/>
    <w:rsid w:val="00102546"/>
    <w:rsid w:val="001030BF"/>
    <w:rsid w:val="0010374C"/>
    <w:rsid w:val="0010798C"/>
    <w:rsid w:val="001256EB"/>
    <w:rsid w:val="0012678D"/>
    <w:rsid w:val="00133267"/>
    <w:rsid w:val="00144475"/>
    <w:rsid w:val="0015123C"/>
    <w:rsid w:val="00153D48"/>
    <w:rsid w:val="00157E9E"/>
    <w:rsid w:val="00162797"/>
    <w:rsid w:val="001661FF"/>
    <w:rsid w:val="00177070"/>
    <w:rsid w:val="00181A09"/>
    <w:rsid w:val="00184570"/>
    <w:rsid w:val="001A6E7A"/>
    <w:rsid w:val="001A77F8"/>
    <w:rsid w:val="001A7D7C"/>
    <w:rsid w:val="001B4753"/>
    <w:rsid w:val="001C2F2F"/>
    <w:rsid w:val="001C74F3"/>
    <w:rsid w:val="001D7358"/>
    <w:rsid w:val="001E56B3"/>
    <w:rsid w:val="001E78B9"/>
    <w:rsid w:val="001F65E7"/>
    <w:rsid w:val="00202AC1"/>
    <w:rsid w:val="00203286"/>
    <w:rsid w:val="00204F2F"/>
    <w:rsid w:val="002111D0"/>
    <w:rsid w:val="00211B7C"/>
    <w:rsid w:val="002123C3"/>
    <w:rsid w:val="002128FD"/>
    <w:rsid w:val="00212B6E"/>
    <w:rsid w:val="002162F9"/>
    <w:rsid w:val="002168A3"/>
    <w:rsid w:val="00220638"/>
    <w:rsid w:val="0022102F"/>
    <w:rsid w:val="002232C2"/>
    <w:rsid w:val="00224622"/>
    <w:rsid w:val="002252AA"/>
    <w:rsid w:val="0022795A"/>
    <w:rsid w:val="002324AD"/>
    <w:rsid w:val="002354D4"/>
    <w:rsid w:val="00237DF7"/>
    <w:rsid w:val="002457B0"/>
    <w:rsid w:val="002466DD"/>
    <w:rsid w:val="002500A2"/>
    <w:rsid w:val="002511E9"/>
    <w:rsid w:val="002531BE"/>
    <w:rsid w:val="00253DC3"/>
    <w:rsid w:val="00260F59"/>
    <w:rsid w:val="00262F35"/>
    <w:rsid w:val="00263143"/>
    <w:rsid w:val="002651FD"/>
    <w:rsid w:val="00273465"/>
    <w:rsid w:val="00273BE6"/>
    <w:rsid w:val="002840B6"/>
    <w:rsid w:val="002858C8"/>
    <w:rsid w:val="0028694F"/>
    <w:rsid w:val="00286D0F"/>
    <w:rsid w:val="00287119"/>
    <w:rsid w:val="0028711D"/>
    <w:rsid w:val="0028754E"/>
    <w:rsid w:val="00294F7A"/>
    <w:rsid w:val="002961EF"/>
    <w:rsid w:val="002964F8"/>
    <w:rsid w:val="00297F12"/>
    <w:rsid w:val="002A5142"/>
    <w:rsid w:val="002A6402"/>
    <w:rsid w:val="002A69F6"/>
    <w:rsid w:val="002B0A9E"/>
    <w:rsid w:val="002B205A"/>
    <w:rsid w:val="002B7975"/>
    <w:rsid w:val="002C7D53"/>
    <w:rsid w:val="002D4CEE"/>
    <w:rsid w:val="002E27D2"/>
    <w:rsid w:val="002E49B5"/>
    <w:rsid w:val="002E52BC"/>
    <w:rsid w:val="002E6171"/>
    <w:rsid w:val="002F0EF2"/>
    <w:rsid w:val="002F2F11"/>
    <w:rsid w:val="002F7C22"/>
    <w:rsid w:val="00300B24"/>
    <w:rsid w:val="003079B0"/>
    <w:rsid w:val="0031370A"/>
    <w:rsid w:val="00320B4F"/>
    <w:rsid w:val="00321770"/>
    <w:rsid w:val="003324AB"/>
    <w:rsid w:val="00332745"/>
    <w:rsid w:val="0033409C"/>
    <w:rsid w:val="00334BDD"/>
    <w:rsid w:val="00346C55"/>
    <w:rsid w:val="00347642"/>
    <w:rsid w:val="00353686"/>
    <w:rsid w:val="00354735"/>
    <w:rsid w:val="00354B38"/>
    <w:rsid w:val="00360040"/>
    <w:rsid w:val="0036266C"/>
    <w:rsid w:val="0036592B"/>
    <w:rsid w:val="003665FF"/>
    <w:rsid w:val="00372AB9"/>
    <w:rsid w:val="00374C14"/>
    <w:rsid w:val="00377878"/>
    <w:rsid w:val="00383044"/>
    <w:rsid w:val="00384CED"/>
    <w:rsid w:val="00384EE4"/>
    <w:rsid w:val="0038730D"/>
    <w:rsid w:val="00392A6D"/>
    <w:rsid w:val="003A2469"/>
    <w:rsid w:val="003A54FF"/>
    <w:rsid w:val="003B2E28"/>
    <w:rsid w:val="003C34E4"/>
    <w:rsid w:val="003C3D1C"/>
    <w:rsid w:val="003C571D"/>
    <w:rsid w:val="003C607E"/>
    <w:rsid w:val="003C7A89"/>
    <w:rsid w:val="003D05A5"/>
    <w:rsid w:val="003E2B00"/>
    <w:rsid w:val="003E425A"/>
    <w:rsid w:val="003E5C1A"/>
    <w:rsid w:val="003F398E"/>
    <w:rsid w:val="003F3D49"/>
    <w:rsid w:val="003F4E96"/>
    <w:rsid w:val="00412EC4"/>
    <w:rsid w:val="004168E3"/>
    <w:rsid w:val="00417FC8"/>
    <w:rsid w:val="00421B86"/>
    <w:rsid w:val="00422891"/>
    <w:rsid w:val="00423035"/>
    <w:rsid w:val="00423175"/>
    <w:rsid w:val="0042498C"/>
    <w:rsid w:val="004250CA"/>
    <w:rsid w:val="00426964"/>
    <w:rsid w:val="004315E2"/>
    <w:rsid w:val="00434901"/>
    <w:rsid w:val="00445190"/>
    <w:rsid w:val="0044739A"/>
    <w:rsid w:val="004477CE"/>
    <w:rsid w:val="00467A8B"/>
    <w:rsid w:val="00475370"/>
    <w:rsid w:val="00475F6A"/>
    <w:rsid w:val="00477B15"/>
    <w:rsid w:val="00482E2E"/>
    <w:rsid w:val="00483290"/>
    <w:rsid w:val="00485443"/>
    <w:rsid w:val="0049179E"/>
    <w:rsid w:val="00491A9D"/>
    <w:rsid w:val="00497CB2"/>
    <w:rsid w:val="004A02CC"/>
    <w:rsid w:val="004A17C6"/>
    <w:rsid w:val="004A32B2"/>
    <w:rsid w:val="004A6619"/>
    <w:rsid w:val="004B26C8"/>
    <w:rsid w:val="004C19C7"/>
    <w:rsid w:val="004D0D5C"/>
    <w:rsid w:val="004D2D0E"/>
    <w:rsid w:val="004E00B6"/>
    <w:rsid w:val="004E0B23"/>
    <w:rsid w:val="004E1813"/>
    <w:rsid w:val="004E36E8"/>
    <w:rsid w:val="004E37DE"/>
    <w:rsid w:val="004E6097"/>
    <w:rsid w:val="004E675B"/>
    <w:rsid w:val="004E68AB"/>
    <w:rsid w:val="004E6B99"/>
    <w:rsid w:val="004F3AC2"/>
    <w:rsid w:val="004F698B"/>
    <w:rsid w:val="00501A62"/>
    <w:rsid w:val="005022BB"/>
    <w:rsid w:val="005032BD"/>
    <w:rsid w:val="00515DF9"/>
    <w:rsid w:val="0051603C"/>
    <w:rsid w:val="0052736B"/>
    <w:rsid w:val="005515BC"/>
    <w:rsid w:val="00551FDA"/>
    <w:rsid w:val="00553E1F"/>
    <w:rsid w:val="005568A8"/>
    <w:rsid w:val="00561F3B"/>
    <w:rsid w:val="00562B84"/>
    <w:rsid w:val="005731FC"/>
    <w:rsid w:val="00573E57"/>
    <w:rsid w:val="00581ABB"/>
    <w:rsid w:val="005841D7"/>
    <w:rsid w:val="00585254"/>
    <w:rsid w:val="00585529"/>
    <w:rsid w:val="00587107"/>
    <w:rsid w:val="005903A1"/>
    <w:rsid w:val="005924F8"/>
    <w:rsid w:val="0059257A"/>
    <w:rsid w:val="00594652"/>
    <w:rsid w:val="005A011D"/>
    <w:rsid w:val="005A2A7E"/>
    <w:rsid w:val="005A3461"/>
    <w:rsid w:val="005A6031"/>
    <w:rsid w:val="005A7F4C"/>
    <w:rsid w:val="005B57E7"/>
    <w:rsid w:val="005B74A1"/>
    <w:rsid w:val="005B7541"/>
    <w:rsid w:val="005C4506"/>
    <w:rsid w:val="005D1490"/>
    <w:rsid w:val="005D2709"/>
    <w:rsid w:val="005D6EF7"/>
    <w:rsid w:val="005E75B1"/>
    <w:rsid w:val="005F0756"/>
    <w:rsid w:val="005F0ACF"/>
    <w:rsid w:val="005F38C6"/>
    <w:rsid w:val="006010C5"/>
    <w:rsid w:val="00612217"/>
    <w:rsid w:val="00612A09"/>
    <w:rsid w:val="00615B34"/>
    <w:rsid w:val="00616F28"/>
    <w:rsid w:val="00621D8F"/>
    <w:rsid w:val="00623C4B"/>
    <w:rsid w:val="00627FEF"/>
    <w:rsid w:val="00630211"/>
    <w:rsid w:val="006341D2"/>
    <w:rsid w:val="006346AA"/>
    <w:rsid w:val="0063754E"/>
    <w:rsid w:val="00643496"/>
    <w:rsid w:val="00645C50"/>
    <w:rsid w:val="006512A2"/>
    <w:rsid w:val="00651D4B"/>
    <w:rsid w:val="00656B04"/>
    <w:rsid w:val="00656B2F"/>
    <w:rsid w:val="006614A0"/>
    <w:rsid w:val="0066223B"/>
    <w:rsid w:val="00681F7B"/>
    <w:rsid w:val="0069134C"/>
    <w:rsid w:val="00694FA7"/>
    <w:rsid w:val="006A3A33"/>
    <w:rsid w:val="006A61B4"/>
    <w:rsid w:val="006A7B65"/>
    <w:rsid w:val="006C1C07"/>
    <w:rsid w:val="006C1FD6"/>
    <w:rsid w:val="006C4370"/>
    <w:rsid w:val="006C6561"/>
    <w:rsid w:val="006D08D0"/>
    <w:rsid w:val="006D3789"/>
    <w:rsid w:val="006D39D7"/>
    <w:rsid w:val="006D4B25"/>
    <w:rsid w:val="006D5EE2"/>
    <w:rsid w:val="006D7816"/>
    <w:rsid w:val="006D7D75"/>
    <w:rsid w:val="006F1E2A"/>
    <w:rsid w:val="006F3661"/>
    <w:rsid w:val="006F62F5"/>
    <w:rsid w:val="006F76D3"/>
    <w:rsid w:val="006F7F16"/>
    <w:rsid w:val="00700E96"/>
    <w:rsid w:val="00701251"/>
    <w:rsid w:val="00710D6D"/>
    <w:rsid w:val="00714466"/>
    <w:rsid w:val="0072003F"/>
    <w:rsid w:val="00721970"/>
    <w:rsid w:val="00726EB3"/>
    <w:rsid w:val="007270C6"/>
    <w:rsid w:val="007403F2"/>
    <w:rsid w:val="00741B7E"/>
    <w:rsid w:val="00741C4A"/>
    <w:rsid w:val="00750FE5"/>
    <w:rsid w:val="0075479B"/>
    <w:rsid w:val="007631C1"/>
    <w:rsid w:val="00765924"/>
    <w:rsid w:val="00775758"/>
    <w:rsid w:val="00775A38"/>
    <w:rsid w:val="00780554"/>
    <w:rsid w:val="00787DEB"/>
    <w:rsid w:val="00787E31"/>
    <w:rsid w:val="00790C6A"/>
    <w:rsid w:val="00794CAD"/>
    <w:rsid w:val="007A7CB7"/>
    <w:rsid w:val="007B61F9"/>
    <w:rsid w:val="007C5F71"/>
    <w:rsid w:val="007C6CED"/>
    <w:rsid w:val="007D0597"/>
    <w:rsid w:val="007D1CBA"/>
    <w:rsid w:val="007D32FC"/>
    <w:rsid w:val="007D33E1"/>
    <w:rsid w:val="007D49F3"/>
    <w:rsid w:val="007D6D12"/>
    <w:rsid w:val="007D7821"/>
    <w:rsid w:val="007E0548"/>
    <w:rsid w:val="007E65EF"/>
    <w:rsid w:val="007F662A"/>
    <w:rsid w:val="008002B9"/>
    <w:rsid w:val="008010D8"/>
    <w:rsid w:val="00805421"/>
    <w:rsid w:val="00814DBC"/>
    <w:rsid w:val="00815D6E"/>
    <w:rsid w:val="00824515"/>
    <w:rsid w:val="00835D05"/>
    <w:rsid w:val="0083629B"/>
    <w:rsid w:val="00837549"/>
    <w:rsid w:val="008463C1"/>
    <w:rsid w:val="008601F7"/>
    <w:rsid w:val="00865F97"/>
    <w:rsid w:val="00873123"/>
    <w:rsid w:val="0087403F"/>
    <w:rsid w:val="00874EC1"/>
    <w:rsid w:val="00876AA3"/>
    <w:rsid w:val="00877150"/>
    <w:rsid w:val="008777A1"/>
    <w:rsid w:val="008827E7"/>
    <w:rsid w:val="008834AB"/>
    <w:rsid w:val="0089552C"/>
    <w:rsid w:val="008958E7"/>
    <w:rsid w:val="00896BDD"/>
    <w:rsid w:val="00897328"/>
    <w:rsid w:val="008978FB"/>
    <w:rsid w:val="008A3D3A"/>
    <w:rsid w:val="008A43D1"/>
    <w:rsid w:val="008A6BE7"/>
    <w:rsid w:val="008B5FE5"/>
    <w:rsid w:val="008B7314"/>
    <w:rsid w:val="008C01D5"/>
    <w:rsid w:val="008C4EDA"/>
    <w:rsid w:val="008C71D2"/>
    <w:rsid w:val="008C79D3"/>
    <w:rsid w:val="008C7C39"/>
    <w:rsid w:val="008D0CCF"/>
    <w:rsid w:val="008D4700"/>
    <w:rsid w:val="008D6133"/>
    <w:rsid w:val="008D6D72"/>
    <w:rsid w:val="008E0B86"/>
    <w:rsid w:val="008E3209"/>
    <w:rsid w:val="008E5B29"/>
    <w:rsid w:val="008F35DB"/>
    <w:rsid w:val="00903F68"/>
    <w:rsid w:val="00911E3A"/>
    <w:rsid w:val="009123F3"/>
    <w:rsid w:val="00915252"/>
    <w:rsid w:val="00921930"/>
    <w:rsid w:val="00925B3B"/>
    <w:rsid w:val="00926531"/>
    <w:rsid w:val="00926697"/>
    <w:rsid w:val="009273B3"/>
    <w:rsid w:val="00936D86"/>
    <w:rsid w:val="0094235F"/>
    <w:rsid w:val="00944C35"/>
    <w:rsid w:val="00944E60"/>
    <w:rsid w:val="00945619"/>
    <w:rsid w:val="009473EB"/>
    <w:rsid w:val="009511C8"/>
    <w:rsid w:val="00955115"/>
    <w:rsid w:val="00955315"/>
    <w:rsid w:val="0096317F"/>
    <w:rsid w:val="00966732"/>
    <w:rsid w:val="00966923"/>
    <w:rsid w:val="00967551"/>
    <w:rsid w:val="00971FC4"/>
    <w:rsid w:val="00972095"/>
    <w:rsid w:val="00973A19"/>
    <w:rsid w:val="00977B3F"/>
    <w:rsid w:val="00983A7B"/>
    <w:rsid w:val="0098623E"/>
    <w:rsid w:val="009919A4"/>
    <w:rsid w:val="0099333C"/>
    <w:rsid w:val="0099535A"/>
    <w:rsid w:val="0099662A"/>
    <w:rsid w:val="009A0891"/>
    <w:rsid w:val="009A37EE"/>
    <w:rsid w:val="009A3D3F"/>
    <w:rsid w:val="009A5057"/>
    <w:rsid w:val="009B13AD"/>
    <w:rsid w:val="009B25A8"/>
    <w:rsid w:val="009B6941"/>
    <w:rsid w:val="009D3A3C"/>
    <w:rsid w:val="009D777B"/>
    <w:rsid w:val="009E52BE"/>
    <w:rsid w:val="009E539F"/>
    <w:rsid w:val="009F1915"/>
    <w:rsid w:val="009F219E"/>
    <w:rsid w:val="009F423B"/>
    <w:rsid w:val="00A005B4"/>
    <w:rsid w:val="00A03EAA"/>
    <w:rsid w:val="00A132DA"/>
    <w:rsid w:val="00A14FF7"/>
    <w:rsid w:val="00A21E44"/>
    <w:rsid w:val="00A223EC"/>
    <w:rsid w:val="00A23FDF"/>
    <w:rsid w:val="00A24ABC"/>
    <w:rsid w:val="00A312AA"/>
    <w:rsid w:val="00A34D00"/>
    <w:rsid w:val="00A41AEF"/>
    <w:rsid w:val="00A5278C"/>
    <w:rsid w:val="00A61576"/>
    <w:rsid w:val="00A62289"/>
    <w:rsid w:val="00A72F6A"/>
    <w:rsid w:val="00A76C0E"/>
    <w:rsid w:val="00A8321C"/>
    <w:rsid w:val="00A83BAF"/>
    <w:rsid w:val="00A907A5"/>
    <w:rsid w:val="00A93863"/>
    <w:rsid w:val="00AA37A5"/>
    <w:rsid w:val="00AA571C"/>
    <w:rsid w:val="00AA65AE"/>
    <w:rsid w:val="00AB3BCB"/>
    <w:rsid w:val="00AB440B"/>
    <w:rsid w:val="00AB56E7"/>
    <w:rsid w:val="00AB6103"/>
    <w:rsid w:val="00AB7920"/>
    <w:rsid w:val="00AC6ABC"/>
    <w:rsid w:val="00AD0357"/>
    <w:rsid w:val="00AD2CE4"/>
    <w:rsid w:val="00AD724E"/>
    <w:rsid w:val="00AE3A57"/>
    <w:rsid w:val="00AE5924"/>
    <w:rsid w:val="00AE64D9"/>
    <w:rsid w:val="00AF164A"/>
    <w:rsid w:val="00AF57BA"/>
    <w:rsid w:val="00AF7A2A"/>
    <w:rsid w:val="00B02ADF"/>
    <w:rsid w:val="00B03662"/>
    <w:rsid w:val="00B04E6C"/>
    <w:rsid w:val="00B05351"/>
    <w:rsid w:val="00B0542F"/>
    <w:rsid w:val="00B17A3B"/>
    <w:rsid w:val="00B243BC"/>
    <w:rsid w:val="00B36961"/>
    <w:rsid w:val="00B37712"/>
    <w:rsid w:val="00B460EE"/>
    <w:rsid w:val="00B51E60"/>
    <w:rsid w:val="00B610F2"/>
    <w:rsid w:val="00B61A30"/>
    <w:rsid w:val="00B61C5D"/>
    <w:rsid w:val="00B61E05"/>
    <w:rsid w:val="00B669CF"/>
    <w:rsid w:val="00B704AF"/>
    <w:rsid w:val="00B72537"/>
    <w:rsid w:val="00B74A79"/>
    <w:rsid w:val="00B75780"/>
    <w:rsid w:val="00B75875"/>
    <w:rsid w:val="00B77165"/>
    <w:rsid w:val="00B77844"/>
    <w:rsid w:val="00B82110"/>
    <w:rsid w:val="00B8237C"/>
    <w:rsid w:val="00B83F02"/>
    <w:rsid w:val="00B85C6C"/>
    <w:rsid w:val="00B868A8"/>
    <w:rsid w:val="00B9238B"/>
    <w:rsid w:val="00B9298E"/>
    <w:rsid w:val="00B96857"/>
    <w:rsid w:val="00BA0D0D"/>
    <w:rsid w:val="00BA211E"/>
    <w:rsid w:val="00BA3B39"/>
    <w:rsid w:val="00BA3E00"/>
    <w:rsid w:val="00BB2001"/>
    <w:rsid w:val="00BC0771"/>
    <w:rsid w:val="00BC4856"/>
    <w:rsid w:val="00BE4849"/>
    <w:rsid w:val="00BE4D35"/>
    <w:rsid w:val="00BF5BC8"/>
    <w:rsid w:val="00C00EBB"/>
    <w:rsid w:val="00C01CE9"/>
    <w:rsid w:val="00C11D17"/>
    <w:rsid w:val="00C130C7"/>
    <w:rsid w:val="00C14B29"/>
    <w:rsid w:val="00C24B8A"/>
    <w:rsid w:val="00C30D60"/>
    <w:rsid w:val="00C31464"/>
    <w:rsid w:val="00C3401B"/>
    <w:rsid w:val="00C43792"/>
    <w:rsid w:val="00C465FC"/>
    <w:rsid w:val="00C471F5"/>
    <w:rsid w:val="00C55571"/>
    <w:rsid w:val="00C5763F"/>
    <w:rsid w:val="00C60F13"/>
    <w:rsid w:val="00C6491F"/>
    <w:rsid w:val="00C652C3"/>
    <w:rsid w:val="00C656E6"/>
    <w:rsid w:val="00C67584"/>
    <w:rsid w:val="00C70EF3"/>
    <w:rsid w:val="00C74E78"/>
    <w:rsid w:val="00C75A2F"/>
    <w:rsid w:val="00C810A1"/>
    <w:rsid w:val="00C91702"/>
    <w:rsid w:val="00C94336"/>
    <w:rsid w:val="00C95F1C"/>
    <w:rsid w:val="00CA11EF"/>
    <w:rsid w:val="00CA62DC"/>
    <w:rsid w:val="00CA7CB7"/>
    <w:rsid w:val="00CB3DE5"/>
    <w:rsid w:val="00CB4225"/>
    <w:rsid w:val="00CB4692"/>
    <w:rsid w:val="00CB4D26"/>
    <w:rsid w:val="00CD16B4"/>
    <w:rsid w:val="00CD5F80"/>
    <w:rsid w:val="00CD5F9E"/>
    <w:rsid w:val="00CD7BD9"/>
    <w:rsid w:val="00CE2AB8"/>
    <w:rsid w:val="00CE2AC1"/>
    <w:rsid w:val="00CE4DEF"/>
    <w:rsid w:val="00CF4CD4"/>
    <w:rsid w:val="00CF4D2A"/>
    <w:rsid w:val="00CF523B"/>
    <w:rsid w:val="00D01474"/>
    <w:rsid w:val="00D0695D"/>
    <w:rsid w:val="00D20566"/>
    <w:rsid w:val="00D23708"/>
    <w:rsid w:val="00D254C4"/>
    <w:rsid w:val="00D30983"/>
    <w:rsid w:val="00D34C79"/>
    <w:rsid w:val="00D52B48"/>
    <w:rsid w:val="00D577A9"/>
    <w:rsid w:val="00D620B3"/>
    <w:rsid w:val="00D637CB"/>
    <w:rsid w:val="00D64020"/>
    <w:rsid w:val="00D647F7"/>
    <w:rsid w:val="00D66A77"/>
    <w:rsid w:val="00D82F5B"/>
    <w:rsid w:val="00D831E9"/>
    <w:rsid w:val="00D83A19"/>
    <w:rsid w:val="00D8483C"/>
    <w:rsid w:val="00D92BEE"/>
    <w:rsid w:val="00D96DEF"/>
    <w:rsid w:val="00DA1C8D"/>
    <w:rsid w:val="00DA520A"/>
    <w:rsid w:val="00DB25DE"/>
    <w:rsid w:val="00DB7057"/>
    <w:rsid w:val="00DC0C8F"/>
    <w:rsid w:val="00DC3E36"/>
    <w:rsid w:val="00DD09F0"/>
    <w:rsid w:val="00DD47B1"/>
    <w:rsid w:val="00DD555B"/>
    <w:rsid w:val="00DD6847"/>
    <w:rsid w:val="00DE39A0"/>
    <w:rsid w:val="00DE3F34"/>
    <w:rsid w:val="00DE41A7"/>
    <w:rsid w:val="00DE6121"/>
    <w:rsid w:val="00DE6421"/>
    <w:rsid w:val="00DF162D"/>
    <w:rsid w:val="00DF367A"/>
    <w:rsid w:val="00DF3DA4"/>
    <w:rsid w:val="00DF6682"/>
    <w:rsid w:val="00DF71A0"/>
    <w:rsid w:val="00E076D4"/>
    <w:rsid w:val="00E101EC"/>
    <w:rsid w:val="00E2393B"/>
    <w:rsid w:val="00E26D42"/>
    <w:rsid w:val="00E31378"/>
    <w:rsid w:val="00E33CD6"/>
    <w:rsid w:val="00E372EE"/>
    <w:rsid w:val="00E406F2"/>
    <w:rsid w:val="00E42D1C"/>
    <w:rsid w:val="00E452F6"/>
    <w:rsid w:val="00E457E6"/>
    <w:rsid w:val="00E55343"/>
    <w:rsid w:val="00E60318"/>
    <w:rsid w:val="00E6420E"/>
    <w:rsid w:val="00E642B8"/>
    <w:rsid w:val="00E64C4E"/>
    <w:rsid w:val="00E670CB"/>
    <w:rsid w:val="00E71CDB"/>
    <w:rsid w:val="00E7293C"/>
    <w:rsid w:val="00E77308"/>
    <w:rsid w:val="00E97A35"/>
    <w:rsid w:val="00EA0C53"/>
    <w:rsid w:val="00EA3386"/>
    <w:rsid w:val="00EA4C85"/>
    <w:rsid w:val="00EA7C55"/>
    <w:rsid w:val="00EB5CB6"/>
    <w:rsid w:val="00EC044B"/>
    <w:rsid w:val="00EC0E0F"/>
    <w:rsid w:val="00EC103D"/>
    <w:rsid w:val="00EC57E4"/>
    <w:rsid w:val="00EC5967"/>
    <w:rsid w:val="00EC6660"/>
    <w:rsid w:val="00EC67BD"/>
    <w:rsid w:val="00EE02DA"/>
    <w:rsid w:val="00EF6654"/>
    <w:rsid w:val="00F00FB2"/>
    <w:rsid w:val="00F04CFB"/>
    <w:rsid w:val="00F059F0"/>
    <w:rsid w:val="00F10015"/>
    <w:rsid w:val="00F22EBE"/>
    <w:rsid w:val="00F36F01"/>
    <w:rsid w:val="00F37272"/>
    <w:rsid w:val="00F45179"/>
    <w:rsid w:val="00F4579F"/>
    <w:rsid w:val="00F468E2"/>
    <w:rsid w:val="00F53307"/>
    <w:rsid w:val="00F63E33"/>
    <w:rsid w:val="00F82F42"/>
    <w:rsid w:val="00F86305"/>
    <w:rsid w:val="00F92AF2"/>
    <w:rsid w:val="00F97A19"/>
    <w:rsid w:val="00FA1C58"/>
    <w:rsid w:val="00FA6878"/>
    <w:rsid w:val="00FB0070"/>
    <w:rsid w:val="00FB1071"/>
    <w:rsid w:val="00FB6452"/>
    <w:rsid w:val="00FB6F48"/>
    <w:rsid w:val="00FC4AEA"/>
    <w:rsid w:val="00FC76AE"/>
    <w:rsid w:val="00FD1747"/>
    <w:rsid w:val="00FD3D3B"/>
    <w:rsid w:val="00FD61DB"/>
    <w:rsid w:val="00FD71E0"/>
    <w:rsid w:val="00FD7C74"/>
    <w:rsid w:val="00FF075A"/>
    <w:rsid w:val="00FF6463"/>
    <w:rsid w:val="00FF6BC8"/>
    <w:rsid w:val="00FF6D33"/>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194"/>
    <o:shapelayout v:ext="edit">
      <o:idmap v:ext="edit" data="2"/>
    </o:shapelayout>
  </w:shapeDefaults>
  <w:decimalSymbol w:val="."/>
  <w:listSeparator w:val=","/>
  <w14:docId w14:val="11EFE4F0"/>
  <w15:chartTrackingRefBased/>
  <w15:docId w15:val="{8A64A607-F703-4397-918C-CE8513780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SimSun" w:hAnsi="SimSun" w:cs="SimSun"/>
      <w:b/>
      <w:kern w:val="2"/>
      <w:sz w:val="40"/>
      <w:szCs w:val="24"/>
      <w:lang w:val="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5A3461"/>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5A3461"/>
    <w:rPr>
      <w:kern w:val="2"/>
      <w:sz w:val="18"/>
      <w:szCs w:val="18"/>
    </w:rPr>
  </w:style>
  <w:style w:type="paragraph" w:styleId="a5">
    <w:name w:val="footer"/>
    <w:basedOn w:val="a"/>
    <w:link w:val="a6"/>
    <w:rsid w:val="005A3461"/>
    <w:pPr>
      <w:tabs>
        <w:tab w:val="center" w:pos="4153"/>
        <w:tab w:val="right" w:pos="8306"/>
      </w:tabs>
      <w:snapToGrid w:val="0"/>
      <w:jc w:val="left"/>
    </w:pPr>
    <w:rPr>
      <w:sz w:val="18"/>
      <w:szCs w:val="18"/>
    </w:rPr>
  </w:style>
  <w:style w:type="character" w:customStyle="1" w:styleId="a6">
    <w:name w:val="页脚 字符"/>
    <w:link w:val="a5"/>
    <w:rsid w:val="005A3461"/>
    <w:rPr>
      <w:kern w:val="2"/>
      <w:sz w:val="18"/>
      <w:szCs w:val="18"/>
    </w:rPr>
  </w:style>
  <w:style w:type="paragraph" w:styleId="a7">
    <w:name w:val="Normal (Web)"/>
    <w:basedOn w:val="a"/>
    <w:rsid w:val="0072003F"/>
    <w:pPr>
      <w:widowControl/>
      <w:spacing w:before="100" w:beforeAutospacing="1" w:after="100" w:afterAutospacing="1"/>
      <w:jc w:val="left"/>
    </w:pPr>
    <w:rPr>
      <w:kern w:val="0"/>
      <w:sz w:val="24"/>
      <w:szCs w:val="20"/>
    </w:rPr>
  </w:style>
  <w:style w:type="paragraph" w:styleId="2">
    <w:name w:val="Body Text Indent 2"/>
    <w:basedOn w:val="a"/>
    <w:rsid w:val="002324AD"/>
    <w:pPr>
      <w:spacing w:after="120" w:line="480" w:lineRule="auto"/>
      <w:ind w:leftChars="200" w:left="420"/>
    </w:pPr>
  </w:style>
  <w:style w:type="paragraph" w:customStyle="1" w:styleId="1">
    <w:name w:val="样式1"/>
    <w:basedOn w:val="a"/>
    <w:rsid w:val="00237DF7"/>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6.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3.jpeg"/><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10" Type="http://schemas.openxmlformats.org/officeDocument/2006/relationships/footer" Target="footer2.xm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1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1067</Words>
  <Characters>6087</Characters>
  <Application>Microsoft Office Word</Application>
  <DocSecurity>0</DocSecurity>
  <Lines>50</Lines>
  <Paragraphs>14</Paragraphs>
  <ScaleCrop>false</ScaleCrop>
  <Company>CHINA</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Zhang, Yi</cp:lastModifiedBy>
  <cp:revision>2</cp:revision>
  <cp:lastPrinted>2011-04-18T01:35:00Z</cp:lastPrinted>
  <dcterms:created xsi:type="dcterms:W3CDTF">2026-06-15T03:23:00Z</dcterms:created>
  <dcterms:modified xsi:type="dcterms:W3CDTF">2026-06-15T03:23:00Z</dcterms:modified>
</cp:coreProperties>
</file>