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4274A977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Interface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002AEEE0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[S</w:t>
      </w:r>
      <w:r w:rsidR="00A237D8">
        <w:rPr>
          <w:rFonts w:cs="Arial"/>
          <w:sz w:val="22"/>
          <w:szCs w:val="22"/>
          <w:highlight w:val="yellow"/>
        </w:rPr>
        <w:t>oomin Lee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A237D8">
        <w:rPr>
          <w:rFonts w:cs="Arial"/>
          <w:bCs/>
          <w:sz w:val="22"/>
          <w:szCs w:val="16"/>
          <w:highlight w:val="yellow"/>
        </w:rPr>
        <w:t>113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2B53AEEB" w:rsidR="000A2FBB" w:rsidRPr="00AB6927" w:rsidRDefault="00860C56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Game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  <w:r>
        <w:rPr>
          <w:rStyle w:val="Heading1Char"/>
          <w:rFonts w:ascii="Arial" w:hAnsi="Arial" w:cs="Arial"/>
          <w:sz w:val="32"/>
          <w:szCs w:val="32"/>
        </w:rPr>
        <w:t xml:space="preserve"> - NumPuz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77777777" w:rsidR="003C5915" w:rsidRPr="003C5915" w:rsidRDefault="003C5915" w:rsidP="00880BAC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5A913DEE" w14:textId="1C0DB775" w:rsidR="003C5915" w:rsidRPr="008C7CCA" w:rsidRDefault="008C7CCA" w:rsidP="008C7CCA">
      <w:pPr>
        <w:spacing w:after="120" w:line="0" w:lineRule="atLeast"/>
        <w:jc w:val="both"/>
        <w:rPr>
          <w:rFonts w:ascii="Arial" w:eastAsia="Arial" w:hAnsi="Arial"/>
          <w:b/>
          <w:bCs/>
          <w:sz w:val="32"/>
          <w:szCs w:val="28"/>
          <w:highlight w:val="yellow"/>
        </w:rPr>
      </w:pPr>
      <w:r w:rsidRPr="008C7CCA">
        <w:rPr>
          <w:rFonts w:ascii="Arial" w:eastAsia="Arial" w:hAnsi="Arial"/>
          <w:b/>
          <w:bCs/>
          <w:sz w:val="32"/>
          <w:szCs w:val="28"/>
          <w:highlight w:val="yellow"/>
        </w:rPr>
        <w:t>Number Puzzle game is</w:t>
      </w:r>
      <w:r>
        <w:rPr>
          <w:rFonts w:ascii="Arial" w:eastAsia="Arial" w:hAnsi="Arial"/>
          <w:b/>
          <w:bCs/>
          <w:sz w:val="32"/>
          <w:szCs w:val="28"/>
          <w:highlight w:val="yellow"/>
        </w:rPr>
        <w:t xml:space="preserve"> that user need to match all numbers in the order.</w:t>
      </w:r>
    </w:p>
    <w:p w14:paraId="26CAE00D" w14:textId="2BC4FCED" w:rsidR="003C5915" w:rsidRPr="00AE2850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The purpose of this assignment is to 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 the elements of the GUI application to be used in your game implementation.</w:t>
      </w:r>
    </w:p>
    <w:p w14:paraId="4049210A" w14:textId="2747016C" w:rsidR="002E6EC6" w:rsidRP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</w:p>
    <w:p w14:paraId="27D7402C" w14:textId="248BEC43" w:rsidR="002E6EC6" w:rsidRDefault="00860C56" w:rsidP="002E6EC6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8C61C9">
        <w:rPr>
          <w:noProof/>
        </w:rPr>
        <w:drawing>
          <wp:inline distT="0" distB="0" distL="0" distR="0" wp14:anchorId="61F4B158" wp14:editId="74F2E018">
            <wp:extent cx="42862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1263" w14:textId="77777777" w:rsidR="00860C56" w:rsidRPr="00860C56" w:rsidRDefault="00860C56" w:rsidP="00860C5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6816CDF8" w14:textId="26F37D6A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 The professor interface is also a proposal. It means that your own implementation can be different. What does matter is that the game functionality will be respected.</w:t>
      </w:r>
    </w:p>
    <w:p w14:paraId="6F153015" w14:textId="266A8CFC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60AF69F3" w14:textId="44807747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0F6CBD22" w14:textId="59A068C3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9DFEF81" w14:textId="77777777" w:rsidR="002E6EC6" w:rsidRPr="00AE2850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ECA3B83" w14:textId="156800E6" w:rsidR="003D0259" w:rsidRPr="003D0259" w:rsidRDefault="002E6EC6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Defining the Components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4BDC026E" w:rsidR="003D0259" w:rsidRPr="0098479D" w:rsidRDefault="002E6EC6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List of components</w:t>
      </w:r>
    </w:p>
    <w:p w14:paraId="48B20A22" w14:textId="386625BD" w:rsidR="003D0259" w:rsidRPr="008C7CCA" w:rsidRDefault="00A237D8" w:rsidP="003D0259">
      <w:pPr>
        <w:spacing w:after="120" w:line="0" w:lineRule="atLeast"/>
        <w:jc w:val="both"/>
        <w:rPr>
          <w:rFonts w:ascii="Arial" w:eastAsia="Arial" w:hAnsi="Arial"/>
          <w:b/>
          <w:bCs/>
          <w:sz w:val="32"/>
          <w:szCs w:val="28"/>
        </w:rPr>
      </w:pPr>
      <w:r w:rsidRPr="008C7CCA">
        <w:rPr>
          <w:rFonts w:ascii="Arial" w:eastAsia="Arial" w:hAnsi="Arial"/>
          <w:b/>
          <w:bCs/>
          <w:sz w:val="32"/>
          <w:szCs w:val="28"/>
          <w:highlight w:val="yellow"/>
        </w:rPr>
        <w:t>JFrame, JLabel, JPanel, JRadioButton, JTextArea, JTextField, JButton, JComboBox, FlowLayout, GridLayout, Image</w:t>
      </w:r>
    </w:p>
    <w:p w14:paraId="1AE351ED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4C3D7525" w14:textId="752F2569" w:rsidR="00880BAC" w:rsidRPr="0098479D" w:rsidRDefault="002E6EC6" w:rsidP="00880BA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Functionalities and Behaviors</w:t>
      </w:r>
    </w:p>
    <w:p w14:paraId="043DD5B0" w14:textId="43CBA408" w:rsidR="00E2105B" w:rsidRPr="008C7CCA" w:rsidRDefault="00E2105B" w:rsidP="00880BAC">
      <w:pPr>
        <w:spacing w:after="120" w:line="0" w:lineRule="atLeast"/>
        <w:jc w:val="both"/>
        <w:rPr>
          <w:rFonts w:ascii="Arial" w:eastAsia="Arial" w:hAnsi="Arial"/>
          <w:b/>
          <w:bCs/>
          <w:sz w:val="32"/>
          <w:szCs w:val="28"/>
          <w:highlight w:val="yellow"/>
        </w:rPr>
      </w:pPr>
      <w:r w:rsidRPr="008C7CCA">
        <w:rPr>
          <w:rFonts w:ascii="Arial" w:eastAsia="Arial" w:hAnsi="Arial"/>
          <w:b/>
          <w:bCs/>
          <w:sz w:val="32"/>
          <w:szCs w:val="28"/>
          <w:highlight w:val="yellow"/>
        </w:rPr>
        <w:t>The dimension can be selected by ComboBox.</w:t>
      </w:r>
    </w:p>
    <w:p w14:paraId="7660ACA8" w14:textId="71513E8E" w:rsidR="00E2105B" w:rsidRPr="008C7CCA" w:rsidRDefault="00E2105B" w:rsidP="00880BAC">
      <w:pPr>
        <w:spacing w:after="120" w:line="0" w:lineRule="atLeast"/>
        <w:jc w:val="both"/>
        <w:rPr>
          <w:rFonts w:ascii="Arial" w:eastAsia="Arial" w:hAnsi="Arial"/>
          <w:b/>
          <w:bCs/>
          <w:sz w:val="32"/>
          <w:szCs w:val="28"/>
          <w:highlight w:val="yellow"/>
        </w:rPr>
      </w:pPr>
      <w:r w:rsidRPr="008C7CCA">
        <w:rPr>
          <w:rFonts w:ascii="Arial" w:eastAsia="Arial" w:hAnsi="Arial"/>
          <w:b/>
          <w:bCs/>
          <w:sz w:val="32"/>
          <w:szCs w:val="28"/>
          <w:highlight w:val="yellow"/>
        </w:rPr>
        <w:t>The level can be selected by ComboBox.</w:t>
      </w:r>
    </w:p>
    <w:p w14:paraId="54D9BA62" w14:textId="20C3E7DE" w:rsidR="00E2105B" w:rsidRPr="008C7CCA" w:rsidRDefault="00E2105B" w:rsidP="00880BAC">
      <w:pPr>
        <w:spacing w:after="120" w:line="0" w:lineRule="atLeast"/>
        <w:jc w:val="both"/>
        <w:rPr>
          <w:rFonts w:ascii="Arial" w:eastAsia="Arial" w:hAnsi="Arial"/>
          <w:b/>
          <w:bCs/>
          <w:sz w:val="32"/>
          <w:szCs w:val="28"/>
          <w:highlight w:val="yellow"/>
        </w:rPr>
      </w:pPr>
      <w:r w:rsidRPr="008C7CCA">
        <w:rPr>
          <w:rFonts w:ascii="Arial" w:eastAsia="Arial" w:hAnsi="Arial"/>
          <w:b/>
          <w:bCs/>
          <w:sz w:val="32"/>
          <w:szCs w:val="28"/>
          <w:highlight w:val="yellow"/>
        </w:rPr>
        <w:t>The point will be shown in TextArea.</w:t>
      </w:r>
    </w:p>
    <w:p w14:paraId="16A2F2DD" w14:textId="7F95CA06" w:rsidR="00E2105B" w:rsidRPr="008C7CCA" w:rsidRDefault="00E2105B" w:rsidP="00880BAC">
      <w:pPr>
        <w:spacing w:after="120" w:line="0" w:lineRule="atLeast"/>
        <w:jc w:val="both"/>
        <w:rPr>
          <w:rFonts w:ascii="Arial" w:eastAsia="Arial" w:hAnsi="Arial"/>
          <w:b/>
          <w:bCs/>
          <w:sz w:val="32"/>
          <w:szCs w:val="28"/>
          <w:highlight w:val="yellow"/>
        </w:rPr>
      </w:pPr>
      <w:r w:rsidRPr="008C7CCA">
        <w:rPr>
          <w:rFonts w:ascii="Arial" w:eastAsia="Arial" w:hAnsi="Arial"/>
          <w:b/>
          <w:bCs/>
          <w:sz w:val="32"/>
          <w:szCs w:val="28"/>
          <w:highlight w:val="yellow"/>
        </w:rPr>
        <w:t>The success image will be shown with Image.</w:t>
      </w:r>
    </w:p>
    <w:p w14:paraId="30744EAD" w14:textId="007338AC" w:rsidR="00E2105B" w:rsidRPr="008C7CCA" w:rsidRDefault="00E2105B" w:rsidP="00880BAC">
      <w:pPr>
        <w:spacing w:after="120" w:line="0" w:lineRule="atLeast"/>
        <w:jc w:val="both"/>
        <w:rPr>
          <w:rFonts w:ascii="Arial" w:eastAsia="Arial" w:hAnsi="Arial"/>
          <w:b/>
          <w:bCs/>
          <w:sz w:val="32"/>
          <w:szCs w:val="28"/>
          <w:highlight w:val="yellow"/>
        </w:rPr>
      </w:pPr>
      <w:r w:rsidRPr="008C7CCA">
        <w:rPr>
          <w:rFonts w:ascii="Arial" w:eastAsia="Arial" w:hAnsi="Arial"/>
          <w:b/>
          <w:bCs/>
          <w:sz w:val="32"/>
          <w:szCs w:val="28"/>
          <w:highlight w:val="yellow"/>
        </w:rPr>
        <w:t>The numbers for game will be organized with GridLayout.</w:t>
      </w:r>
    </w:p>
    <w:p w14:paraId="5F51C0E0" w14:textId="10B129EF" w:rsidR="00E2105B" w:rsidRPr="008C7CCA" w:rsidRDefault="00E2105B" w:rsidP="00880BAC">
      <w:pPr>
        <w:spacing w:after="120" w:line="0" w:lineRule="atLeast"/>
        <w:jc w:val="both"/>
        <w:rPr>
          <w:rFonts w:ascii="Arial" w:eastAsia="Arial" w:hAnsi="Arial"/>
          <w:b/>
          <w:bCs/>
          <w:sz w:val="32"/>
          <w:szCs w:val="28"/>
          <w:highlight w:val="yellow"/>
        </w:rPr>
      </w:pPr>
      <w:r w:rsidRPr="008C7CCA">
        <w:rPr>
          <w:rFonts w:ascii="Arial" w:eastAsia="Arial" w:hAnsi="Arial"/>
          <w:b/>
          <w:bCs/>
          <w:sz w:val="32"/>
          <w:szCs w:val="28"/>
          <w:highlight w:val="yellow"/>
        </w:rPr>
        <w:t>The play time will be shown by Timer in TextArea.</w:t>
      </w:r>
    </w:p>
    <w:p w14:paraId="77A275BC" w14:textId="590F33E0" w:rsidR="00E2105B" w:rsidRPr="008C7CCA" w:rsidRDefault="00E2105B" w:rsidP="00880BAC">
      <w:pPr>
        <w:spacing w:after="120" w:line="0" w:lineRule="atLeast"/>
        <w:jc w:val="both"/>
        <w:rPr>
          <w:rFonts w:ascii="Arial" w:eastAsia="Arial" w:hAnsi="Arial"/>
          <w:b/>
          <w:bCs/>
          <w:sz w:val="32"/>
          <w:szCs w:val="28"/>
          <w:highlight w:val="yellow"/>
        </w:rPr>
      </w:pPr>
      <w:r w:rsidRPr="008C7CCA">
        <w:rPr>
          <w:rFonts w:ascii="Arial" w:eastAsia="Arial" w:hAnsi="Arial"/>
          <w:b/>
          <w:bCs/>
          <w:sz w:val="32"/>
          <w:szCs w:val="28"/>
          <w:highlight w:val="yellow"/>
        </w:rPr>
        <w:t>The game will reset with reset JButton.</w:t>
      </w:r>
    </w:p>
    <w:p w14:paraId="0FC95208" w14:textId="10E38A50" w:rsidR="00E2105B" w:rsidRPr="008C7CCA" w:rsidRDefault="00E2105B" w:rsidP="00880BAC">
      <w:pPr>
        <w:spacing w:after="120" w:line="0" w:lineRule="atLeast"/>
        <w:jc w:val="both"/>
        <w:rPr>
          <w:rFonts w:ascii="Arial" w:eastAsia="Arial" w:hAnsi="Arial"/>
          <w:b/>
          <w:bCs/>
          <w:sz w:val="32"/>
          <w:szCs w:val="28"/>
          <w:highlight w:val="yellow"/>
        </w:rPr>
      </w:pPr>
      <w:r w:rsidRPr="008C7CCA">
        <w:rPr>
          <w:rFonts w:ascii="Arial" w:eastAsia="Arial" w:hAnsi="Arial"/>
          <w:b/>
          <w:bCs/>
          <w:sz w:val="32"/>
          <w:szCs w:val="28"/>
          <w:highlight w:val="yellow"/>
        </w:rPr>
        <w:t>The game mode can be selected by RadioButtons.</w:t>
      </w:r>
    </w:p>
    <w:p w14:paraId="471DECAF" w14:textId="44262659" w:rsidR="00E2105B" w:rsidRDefault="00E2105B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3B26E01" w14:textId="77777777" w:rsidR="00055C16" w:rsidRDefault="00055C16" w:rsidP="004A6BE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0AE16DB7" w14:textId="07CB2D4B" w:rsidR="005C647D" w:rsidRPr="0098479D" w:rsidRDefault="002E6EC6" w:rsidP="005C647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053AC15A" w14:textId="6E0B0CCF" w:rsidR="005C647D" w:rsidRPr="00AE2850" w:rsidRDefault="009754B4" w:rsidP="005C647D">
      <w:pPr>
        <w:spacing w:after="120" w:line="0" w:lineRule="atLeast"/>
        <w:jc w:val="both"/>
        <w:rPr>
          <w:rFonts w:ascii="Arial" w:eastAsia="Arial" w:hAnsi="Arial"/>
        </w:rPr>
      </w:pPr>
      <w:r>
        <w:rPr>
          <w:noProof/>
        </w:rPr>
        <w:lastRenderedPageBreak/>
        <w:drawing>
          <wp:inline distT="0" distB="0" distL="0" distR="0" wp14:anchorId="38F759D6" wp14:editId="6AA224F0">
            <wp:extent cx="6280605" cy="4838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555" t="20741" r="35111" b="10321"/>
                    <a:stretch/>
                  </pic:blipFill>
                  <pic:spPr bwMode="auto">
                    <a:xfrm>
                      <a:off x="0" y="0"/>
                      <a:ext cx="6292616" cy="4847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34CF1" w14:textId="61DBB201" w:rsidR="0098479D" w:rsidRDefault="0098479D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2A87A407" w14:textId="2E884830" w:rsidR="0098479D" w:rsidRPr="003D0259" w:rsidRDefault="005C647D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730607EB" w:rsidR="004A6BE8" w:rsidRPr="004A6BE8" w:rsidRDefault="004E49DF" w:rsidP="004A6BE8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cycle</w:t>
      </w:r>
    </w:p>
    <w:p w14:paraId="070E74F1" w14:textId="7256F88D" w:rsidR="004A6BE8" w:rsidRPr="002B3D14" w:rsidRDefault="007C6950" w:rsidP="007E7C4A">
      <w:pPr>
        <w:spacing w:after="120" w:line="0" w:lineRule="atLeast"/>
        <w:jc w:val="both"/>
        <w:rPr>
          <w:rFonts w:ascii="Arial" w:eastAsia="Arial" w:hAnsi="Arial"/>
          <w:b/>
          <w:bCs/>
          <w:sz w:val="32"/>
          <w:szCs w:val="28"/>
          <w:highlight w:val="yellow"/>
        </w:rPr>
      </w:pPr>
      <w:r w:rsidRPr="002B3D14">
        <w:rPr>
          <w:rFonts w:ascii="Arial" w:eastAsia="Arial" w:hAnsi="Arial"/>
          <w:b/>
          <w:bCs/>
          <w:sz w:val="32"/>
          <w:szCs w:val="28"/>
          <w:highlight w:val="yellow"/>
        </w:rPr>
        <w:t xml:space="preserve">User will chose </w:t>
      </w:r>
      <w:r w:rsidR="007E7C4A" w:rsidRPr="002B3D14">
        <w:rPr>
          <w:rFonts w:ascii="Arial" w:eastAsia="Arial" w:hAnsi="Arial"/>
          <w:b/>
          <w:bCs/>
          <w:sz w:val="32"/>
          <w:szCs w:val="28"/>
          <w:highlight w:val="yellow"/>
        </w:rPr>
        <w:t>design for the game. – dimension</w:t>
      </w:r>
    </w:p>
    <w:p w14:paraId="1D400A29" w14:textId="2761C09E" w:rsidR="007E7C4A" w:rsidRPr="002B3D14" w:rsidRDefault="007E7C4A" w:rsidP="007E7C4A">
      <w:pPr>
        <w:spacing w:after="120" w:line="0" w:lineRule="atLeast"/>
        <w:jc w:val="both"/>
        <w:rPr>
          <w:rFonts w:ascii="Arial" w:eastAsia="Arial" w:hAnsi="Arial"/>
          <w:b/>
          <w:bCs/>
          <w:sz w:val="32"/>
          <w:szCs w:val="28"/>
          <w:highlight w:val="yellow"/>
        </w:rPr>
      </w:pPr>
      <w:r w:rsidRPr="002B3D14">
        <w:rPr>
          <w:rFonts w:ascii="Arial" w:eastAsia="Arial" w:hAnsi="Arial"/>
          <w:b/>
          <w:bCs/>
          <w:sz w:val="32"/>
          <w:szCs w:val="28"/>
          <w:highlight w:val="yellow"/>
        </w:rPr>
        <w:t>User will play the game with selected level – 1,2,3</w:t>
      </w:r>
    </w:p>
    <w:p w14:paraId="02011EE2" w14:textId="57A4B54C" w:rsidR="007E7C4A" w:rsidRPr="002B3D14" w:rsidRDefault="007E7C4A" w:rsidP="007E7C4A">
      <w:pPr>
        <w:spacing w:after="120" w:line="0" w:lineRule="atLeast"/>
        <w:jc w:val="both"/>
        <w:rPr>
          <w:rFonts w:ascii="Arial" w:eastAsia="Arial" w:hAnsi="Arial"/>
          <w:b/>
          <w:bCs/>
          <w:sz w:val="32"/>
          <w:szCs w:val="28"/>
          <w:highlight w:val="yellow"/>
        </w:rPr>
      </w:pPr>
      <w:r w:rsidRPr="002B3D14">
        <w:rPr>
          <w:rFonts w:ascii="Arial" w:eastAsia="Arial" w:hAnsi="Arial"/>
          <w:b/>
          <w:bCs/>
          <w:sz w:val="32"/>
          <w:szCs w:val="28"/>
          <w:highlight w:val="yellow"/>
        </w:rPr>
        <w:t>User will play the game (moving numbers) then timer will start.</w:t>
      </w:r>
    </w:p>
    <w:p w14:paraId="742EA85B" w14:textId="55EA4456" w:rsidR="00A55702" w:rsidRPr="002B3D14" w:rsidRDefault="007E7C4A" w:rsidP="00D22BC2">
      <w:pPr>
        <w:spacing w:after="120" w:line="0" w:lineRule="atLeast"/>
        <w:jc w:val="both"/>
        <w:rPr>
          <w:rFonts w:ascii="Arial" w:eastAsia="Arial" w:hAnsi="Arial"/>
          <w:b/>
          <w:bCs/>
          <w:sz w:val="32"/>
          <w:szCs w:val="28"/>
          <w:highlight w:val="yellow"/>
        </w:rPr>
      </w:pPr>
      <w:r w:rsidRPr="002B3D14">
        <w:rPr>
          <w:rFonts w:ascii="Arial" w:eastAsia="Arial" w:hAnsi="Arial"/>
          <w:b/>
          <w:bCs/>
          <w:sz w:val="32"/>
          <w:szCs w:val="28"/>
          <w:highlight w:val="yellow"/>
        </w:rPr>
        <w:t>If all numbers are in the order, “Success” image will be shown. If user wants to reset the number order(click reset button), it will show random order again.</w:t>
      </w:r>
    </w:p>
    <w:p w14:paraId="486F567A" w14:textId="725567F3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1118D75" w14:textId="77F6997A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Here some ideas to think about your language....</w:t>
      </w:r>
    </w:p>
    <w:p w14:paraId="174FA2B3" w14:textId="5ACBC6CF" w:rsidR="00A55702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Try to create a game whose execution can be very intuitive (easy to be played).</w:t>
      </w:r>
    </w:p>
    <w:p w14:paraId="5696DEF2" w14:textId="38E855B6" w:rsidR="004E49DF" w:rsidRPr="00AE2850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Remember that this game will be in fact implemented only in the next assignment.</w:t>
      </w:r>
    </w:p>
    <w:p w14:paraId="04EA11F6" w14:textId="77777777" w:rsidR="00055C16" w:rsidRPr="00AE2850" w:rsidRDefault="00055C16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5DF620C9" w:rsidR="009B4A1D" w:rsidRDefault="00860C56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05A27" w14:textId="77777777" w:rsidR="002D46F8" w:rsidRDefault="002D46F8" w:rsidP="00746BCF">
      <w:r>
        <w:separator/>
      </w:r>
    </w:p>
  </w:endnote>
  <w:endnote w:type="continuationSeparator" w:id="0">
    <w:p w14:paraId="2BEA0041" w14:textId="77777777" w:rsidR="002D46F8" w:rsidRDefault="002D46F8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860C56" w:rsidRDefault="000A2FBB" w:rsidP="00746BCF">
    <w:pPr>
      <w:pStyle w:val="Footer"/>
      <w:pBdr>
        <w:bottom w:val="single" w:sz="12" w:space="1" w:color="auto"/>
      </w:pBdr>
      <w:rPr>
        <w:color w:val="C00000"/>
        <w:sz w:val="16"/>
        <w:szCs w:val="16"/>
      </w:rPr>
    </w:pPr>
  </w:p>
  <w:p w14:paraId="365C52AB" w14:textId="40A1A098" w:rsidR="000A2FBB" w:rsidRPr="00860C56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C00000"/>
      </w:rPr>
    </w:pPr>
    <w:r w:rsidRPr="00860C56">
      <w:rPr>
        <w:color w:val="C00000"/>
      </w:rPr>
      <w:fldChar w:fldCharType="begin"/>
    </w:r>
    <w:r w:rsidRPr="00860C56">
      <w:rPr>
        <w:color w:val="C00000"/>
      </w:rPr>
      <w:instrText xml:space="preserve"> PAGE   \* MERGEFORMAT </w:instrText>
    </w:r>
    <w:r w:rsidRPr="00860C56">
      <w:rPr>
        <w:color w:val="C00000"/>
      </w:rPr>
      <w:fldChar w:fldCharType="separate"/>
    </w:r>
    <w:r w:rsidRPr="00860C56">
      <w:rPr>
        <w:color w:val="C00000"/>
      </w:rPr>
      <w:t>1</w:t>
    </w:r>
    <w:r w:rsidRPr="00860C56">
      <w:rPr>
        <w:noProof/>
        <w:color w:val="C00000"/>
      </w:rPr>
      <w:fldChar w:fldCharType="end"/>
    </w:r>
  </w:p>
  <w:p w14:paraId="0F0F6634" w14:textId="77777777" w:rsidR="000A2FBB" w:rsidRPr="00860C56" w:rsidRDefault="000A2FBB">
    <w:pPr>
      <w:rPr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B193" w14:textId="77777777" w:rsidR="002D46F8" w:rsidRDefault="002D46F8" w:rsidP="00746BCF">
      <w:r>
        <w:separator/>
      </w:r>
    </w:p>
  </w:footnote>
  <w:footnote w:type="continuationSeparator" w:id="0">
    <w:p w14:paraId="0803791C" w14:textId="77777777" w:rsidR="002D46F8" w:rsidRDefault="002D46F8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000FB3" w:rsidRDefault="000A2FBB" w:rsidP="00746BCF">
    <w:pPr>
      <w:pStyle w:val="Header"/>
      <w:pBdr>
        <w:bottom w:val="single" w:sz="6" w:space="1" w:color="auto"/>
      </w:pBdr>
      <w:rPr>
        <w:color w:val="C00000"/>
      </w:rPr>
    </w:pPr>
  </w:p>
  <w:p w14:paraId="0167AE4B" w14:textId="2C1D69A6" w:rsidR="000A2FBB" w:rsidRPr="00000FB3" w:rsidRDefault="000A2FBB" w:rsidP="000A2FBB">
    <w:pPr>
      <w:pStyle w:val="Header"/>
      <w:pBdr>
        <w:bottom w:val="single" w:sz="6" w:space="1" w:color="auto"/>
      </w:pBdr>
      <w:jc w:val="center"/>
      <w:rPr>
        <w:color w:val="C00000"/>
      </w:rPr>
    </w:pPr>
    <w:r w:rsidRPr="00000FB3">
      <w:rPr>
        <w:color w:val="C00000"/>
      </w:rPr>
      <w:t xml:space="preserve">Algonquin College – </w:t>
    </w:r>
    <w:r w:rsidR="004E49DF" w:rsidRPr="00000FB3">
      <w:rPr>
        <w:color w:val="C00000"/>
      </w:rPr>
      <w:t>JAP – CST8221</w:t>
    </w:r>
    <w:r w:rsidR="005C647D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5C647D" w:rsidRPr="00000FB3">
      <w:rPr>
        <w:color w:val="C00000"/>
      </w:rPr>
      <w:t>A11</w:t>
    </w:r>
    <w:r w:rsidR="003D0259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000FB3" w:rsidRPr="00000FB3">
      <w:rPr>
        <w:color w:val="C00000"/>
      </w:rPr>
      <w:t>Fall</w:t>
    </w:r>
    <w:r w:rsidRPr="00000FB3">
      <w:rPr>
        <w:color w:val="C00000"/>
      </w:rPr>
      <w:t>, 202</w:t>
    </w:r>
    <w:r w:rsidR="00AF7AB0" w:rsidRPr="00000FB3">
      <w:rPr>
        <w:color w:val="C00000"/>
      </w:rPr>
      <w:t>2</w:t>
    </w:r>
  </w:p>
  <w:p w14:paraId="75811999" w14:textId="77777777" w:rsidR="000A2FBB" w:rsidRPr="00000FB3" w:rsidRDefault="000A2FBB" w:rsidP="00746BCF">
    <w:pPr>
      <w:pStyle w:val="Header"/>
      <w:rPr>
        <w:color w:val="C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19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1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3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5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6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9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2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3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0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1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2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3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1371883226">
    <w:abstractNumId w:val="31"/>
  </w:num>
  <w:num w:numId="2" w16cid:durableId="226693861">
    <w:abstractNumId w:val="34"/>
  </w:num>
  <w:num w:numId="3" w16cid:durableId="2112385934">
    <w:abstractNumId w:val="45"/>
  </w:num>
  <w:num w:numId="4" w16cid:durableId="1027293426">
    <w:abstractNumId w:val="16"/>
  </w:num>
  <w:num w:numId="5" w16cid:durableId="1725786526">
    <w:abstractNumId w:val="7"/>
  </w:num>
  <w:num w:numId="6" w16cid:durableId="285356439">
    <w:abstractNumId w:val="15"/>
  </w:num>
  <w:num w:numId="7" w16cid:durableId="2143692155">
    <w:abstractNumId w:val="5"/>
  </w:num>
  <w:num w:numId="8" w16cid:durableId="2107651077">
    <w:abstractNumId w:val="26"/>
  </w:num>
  <w:num w:numId="9" w16cid:durableId="1367029067">
    <w:abstractNumId w:val="27"/>
  </w:num>
  <w:num w:numId="10" w16cid:durableId="1200702497">
    <w:abstractNumId w:val="38"/>
  </w:num>
  <w:num w:numId="11" w16cid:durableId="71243166">
    <w:abstractNumId w:val="4"/>
  </w:num>
  <w:num w:numId="12" w16cid:durableId="1913418989">
    <w:abstractNumId w:val="25"/>
  </w:num>
  <w:num w:numId="13" w16cid:durableId="1674213964">
    <w:abstractNumId w:val="43"/>
  </w:num>
  <w:num w:numId="14" w16cid:durableId="655958604">
    <w:abstractNumId w:val="8"/>
  </w:num>
  <w:num w:numId="15" w16cid:durableId="1883864775">
    <w:abstractNumId w:val="32"/>
  </w:num>
  <w:num w:numId="16" w16cid:durableId="1445030671">
    <w:abstractNumId w:val="41"/>
  </w:num>
  <w:num w:numId="17" w16cid:durableId="1167786995">
    <w:abstractNumId w:val="40"/>
  </w:num>
  <w:num w:numId="18" w16cid:durableId="245923424">
    <w:abstractNumId w:val="1"/>
  </w:num>
  <w:num w:numId="19" w16cid:durableId="872225693">
    <w:abstractNumId w:val="17"/>
  </w:num>
  <w:num w:numId="20" w16cid:durableId="1235360120">
    <w:abstractNumId w:val="20"/>
  </w:num>
  <w:num w:numId="21" w16cid:durableId="1305742797">
    <w:abstractNumId w:val="14"/>
  </w:num>
  <w:num w:numId="22" w16cid:durableId="659045458">
    <w:abstractNumId w:val="24"/>
  </w:num>
  <w:num w:numId="23" w16cid:durableId="158548993">
    <w:abstractNumId w:val="22"/>
  </w:num>
  <w:num w:numId="24" w16cid:durableId="1660114510">
    <w:abstractNumId w:val="36"/>
  </w:num>
  <w:num w:numId="25" w16cid:durableId="236207994">
    <w:abstractNumId w:val="44"/>
  </w:num>
  <w:num w:numId="26" w16cid:durableId="1201091089">
    <w:abstractNumId w:val="11"/>
  </w:num>
  <w:num w:numId="27" w16cid:durableId="1990750202">
    <w:abstractNumId w:val="19"/>
  </w:num>
  <w:num w:numId="28" w16cid:durableId="127893245">
    <w:abstractNumId w:val="37"/>
  </w:num>
  <w:num w:numId="29" w16cid:durableId="388041848">
    <w:abstractNumId w:val="3"/>
  </w:num>
  <w:num w:numId="30" w16cid:durableId="388454651">
    <w:abstractNumId w:val="35"/>
  </w:num>
  <w:num w:numId="31" w16cid:durableId="2112361423">
    <w:abstractNumId w:val="0"/>
  </w:num>
  <w:num w:numId="32" w16cid:durableId="1518496233">
    <w:abstractNumId w:val="9"/>
  </w:num>
  <w:num w:numId="33" w16cid:durableId="116917646">
    <w:abstractNumId w:val="30"/>
  </w:num>
  <w:num w:numId="34" w16cid:durableId="1785884354">
    <w:abstractNumId w:val="23"/>
  </w:num>
  <w:num w:numId="35" w16cid:durableId="406078215">
    <w:abstractNumId w:val="10"/>
  </w:num>
  <w:num w:numId="36" w16cid:durableId="1937129564">
    <w:abstractNumId w:val="12"/>
  </w:num>
  <w:num w:numId="37" w16cid:durableId="1693530295">
    <w:abstractNumId w:val="33"/>
  </w:num>
  <w:num w:numId="38" w16cid:durableId="1934897510">
    <w:abstractNumId w:val="21"/>
  </w:num>
  <w:num w:numId="39" w16cid:durableId="187989831">
    <w:abstractNumId w:val="6"/>
  </w:num>
  <w:num w:numId="40" w16cid:durableId="1887333009">
    <w:abstractNumId w:val="2"/>
  </w:num>
  <w:num w:numId="41" w16cid:durableId="1478914210">
    <w:abstractNumId w:val="39"/>
  </w:num>
  <w:num w:numId="42" w16cid:durableId="1533348819">
    <w:abstractNumId w:val="18"/>
  </w:num>
  <w:num w:numId="43" w16cid:durableId="769353691">
    <w:abstractNumId w:val="29"/>
  </w:num>
  <w:num w:numId="44" w16cid:durableId="78407112">
    <w:abstractNumId w:val="28"/>
  </w:num>
  <w:num w:numId="45" w16cid:durableId="398596531">
    <w:abstractNumId w:val="42"/>
  </w:num>
  <w:num w:numId="46" w16cid:durableId="1583678716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A68F0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3D14"/>
    <w:rsid w:val="002B6599"/>
    <w:rsid w:val="002C1D93"/>
    <w:rsid w:val="002C59EB"/>
    <w:rsid w:val="002C6C88"/>
    <w:rsid w:val="002D46F8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47EE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C6950"/>
    <w:rsid w:val="007E1964"/>
    <w:rsid w:val="007E7C4A"/>
    <w:rsid w:val="007F2B4E"/>
    <w:rsid w:val="007F2B74"/>
    <w:rsid w:val="007F72FE"/>
    <w:rsid w:val="00816AC9"/>
    <w:rsid w:val="00836CA2"/>
    <w:rsid w:val="00860C56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C7CCA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54B4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7D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2BC2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05B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74CEB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577C-1294-4BC7-9812-6746EDB6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Soomin Lee</cp:lastModifiedBy>
  <cp:revision>30</cp:revision>
  <cp:lastPrinted>2021-05-26T16:06:00Z</cp:lastPrinted>
  <dcterms:created xsi:type="dcterms:W3CDTF">2021-09-14T20:28:00Z</dcterms:created>
  <dcterms:modified xsi:type="dcterms:W3CDTF">2022-09-15T14:16:00Z</dcterms:modified>
</cp:coreProperties>
</file>