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EC30" w14:textId="77777777" w:rsidR="001A5008" w:rsidRPr="001A5008" w:rsidRDefault="001A5008" w:rsidP="009F1828">
      <w:pPr>
        <w:pStyle w:val="Subtitle"/>
      </w:pPr>
      <w:r w:rsidRPr="001A5008">
        <w:t xml:space="preserve">Phil </w:t>
      </w:r>
      <w:r w:rsidRPr="000B6396">
        <w:t>324</w:t>
      </w:r>
      <w:r w:rsidRPr="001A5008">
        <w:t xml:space="preserve">: Law and </w:t>
      </w:r>
      <w:r w:rsidRPr="009F1828">
        <w:t>Morality</w:t>
      </w:r>
    </w:p>
    <w:p w14:paraId="6DE0D9B5" w14:textId="6B46D154" w:rsidR="001A5008" w:rsidRPr="001A5008" w:rsidRDefault="00B67C93" w:rsidP="00F43D31">
      <w:pPr>
        <w:pStyle w:val="Title"/>
      </w:pPr>
      <w:r w:rsidRPr="006D0B3E">
        <w:t xml:space="preserve">Module </w:t>
      </w:r>
      <w:r w:rsidR="00BF121A">
        <w:t>2</w:t>
      </w:r>
      <w:r w:rsidRPr="006D0B3E">
        <w:t xml:space="preserve"> </w:t>
      </w:r>
      <w:r w:rsidRPr="00F43D31">
        <w:t>Reading</w:t>
      </w:r>
      <w:r w:rsidRPr="006D0B3E">
        <w:t xml:space="preserve"> </w:t>
      </w:r>
      <w:r w:rsidRPr="009F1828">
        <w:t>Guide</w:t>
      </w:r>
    </w:p>
    <w:p w14:paraId="4FD40BA8" w14:textId="5B4BDFBC" w:rsidR="00492D39" w:rsidRDefault="00BF121A" w:rsidP="007A6E33">
      <w:pPr>
        <w:pStyle w:val="Heading1"/>
        <w:rPr>
          <w:i/>
          <w:iCs/>
        </w:rPr>
      </w:pPr>
      <w:r>
        <w:t>Thomas</w:t>
      </w:r>
      <w:r w:rsidRPr="00BF121A">
        <w:t xml:space="preserve"> Aquinas, </w:t>
      </w:r>
      <w:r>
        <w:t xml:space="preserve">Selections from </w:t>
      </w:r>
      <w:r w:rsidRPr="00BF121A">
        <w:rPr>
          <w:i/>
          <w:iCs/>
        </w:rPr>
        <w:t xml:space="preserve">Summa </w:t>
      </w:r>
      <w:proofErr w:type="spellStart"/>
      <w:r w:rsidRPr="00BF121A">
        <w:rPr>
          <w:i/>
          <w:iCs/>
        </w:rPr>
        <w:t>Theologiae</w:t>
      </w:r>
      <w:proofErr w:type="spellEnd"/>
      <w:r w:rsidRPr="00BF121A">
        <w:rPr>
          <w:i/>
          <w:iCs/>
        </w:rPr>
        <w:t xml:space="preserve"> I-II</w:t>
      </w:r>
    </w:p>
    <w:p w14:paraId="08D31F78" w14:textId="72668D61" w:rsidR="00D70A12" w:rsidRPr="00D70A12" w:rsidRDefault="00D70A12" w:rsidP="00D70A12">
      <w:pPr>
        <w:pStyle w:val="Heading2"/>
      </w:pPr>
      <w:r>
        <w:t>Question 90, Article 1</w:t>
      </w:r>
    </w:p>
    <w:p w14:paraId="7571D87C" w14:textId="51A7774B" w:rsidR="00D70A12" w:rsidRPr="00D70A12" w:rsidRDefault="00897051" w:rsidP="00D70A12">
      <w:pPr>
        <w:pStyle w:val="ListParagraph"/>
      </w:pPr>
      <w:r>
        <w:t>What is “the rule of measure of human action” according to Aquinas?</w:t>
      </w:r>
    </w:p>
    <w:p w14:paraId="5F3AD370" w14:textId="2D5F867F" w:rsidR="00D70A12" w:rsidRPr="00220519" w:rsidRDefault="00D70A12" w:rsidP="00D70A12">
      <w:pPr>
        <w:pStyle w:val="ListParagraph"/>
        <w:rPr>
          <w:b/>
          <w:bCs/>
        </w:rPr>
      </w:pPr>
      <w:r w:rsidRPr="00220519">
        <w:rPr>
          <w:b/>
          <w:bCs/>
        </w:rPr>
        <w:t>What</w:t>
      </w:r>
      <w:r w:rsidR="00897051" w:rsidRPr="00220519">
        <w:rPr>
          <w:b/>
          <w:bCs/>
        </w:rPr>
        <w:t xml:space="preserve"> does Aquinas think</w:t>
      </w:r>
      <w:r w:rsidRPr="00220519">
        <w:rPr>
          <w:b/>
          <w:bCs/>
        </w:rPr>
        <w:t xml:space="preserve"> law belong</w:t>
      </w:r>
      <w:r w:rsidR="00674AAB">
        <w:rPr>
          <w:b/>
          <w:bCs/>
        </w:rPr>
        <w:t>s</w:t>
      </w:r>
      <w:r w:rsidRPr="00220519">
        <w:rPr>
          <w:b/>
          <w:bCs/>
        </w:rPr>
        <w:t xml:space="preserve"> to?</w:t>
      </w:r>
    </w:p>
    <w:p w14:paraId="6B8F3F0E" w14:textId="7172F52B" w:rsidR="00220519" w:rsidRDefault="00220519" w:rsidP="00220519"/>
    <w:p w14:paraId="623460D7" w14:textId="1FC1C83A" w:rsidR="00220519" w:rsidRDefault="00220519" w:rsidP="00220519"/>
    <w:p w14:paraId="04A1262B" w14:textId="77777777" w:rsidR="00D410EB" w:rsidRDefault="00D410EB" w:rsidP="00220519"/>
    <w:p w14:paraId="71A30F13" w14:textId="12B741A7" w:rsidR="00D70A12" w:rsidRPr="00D70A12" w:rsidRDefault="00897051" w:rsidP="00D70A12">
      <w:pPr>
        <w:pStyle w:val="ListParagraph"/>
      </w:pPr>
      <w:r>
        <w:t>How does Aquinas respond to the objection that law is instead</w:t>
      </w:r>
      <w:r w:rsidR="00D70A12" w:rsidRPr="00D70A12">
        <w:t xml:space="preserve"> “whatever is pleasing to the prince</w:t>
      </w:r>
      <w:r>
        <w:t>”</w:t>
      </w:r>
      <w:r w:rsidR="00D70A12" w:rsidRPr="00D70A12">
        <w:t>?</w:t>
      </w:r>
    </w:p>
    <w:p w14:paraId="268A3265" w14:textId="77777777" w:rsidR="00D70A12" w:rsidRPr="00D70A12" w:rsidRDefault="00D70A12" w:rsidP="00D70A12">
      <w:pPr>
        <w:pStyle w:val="Heading2"/>
      </w:pPr>
      <w:r w:rsidRPr="00D70A12">
        <w:t>Question 90, Article 2</w:t>
      </w:r>
    </w:p>
    <w:p w14:paraId="1EBC1826" w14:textId="54A89DEE" w:rsidR="00D70A12" w:rsidRPr="00D70A12" w:rsidRDefault="00D70A12" w:rsidP="00D70A12">
      <w:pPr>
        <w:pStyle w:val="ListParagraph"/>
      </w:pPr>
      <w:r w:rsidRPr="00D70A12">
        <w:t>When does a rule meet the requirement</w:t>
      </w:r>
      <w:r w:rsidR="004E614C">
        <w:t>s</w:t>
      </w:r>
      <w:r w:rsidRPr="00D70A12">
        <w:t xml:space="preserve"> of reason and</w:t>
      </w:r>
      <w:r w:rsidR="00220519">
        <w:t xml:space="preserve"> thereby</w:t>
      </w:r>
      <w:r w:rsidRPr="00D70A12">
        <w:t xml:space="preserve"> have the force of law?</w:t>
      </w:r>
    </w:p>
    <w:p w14:paraId="12A9CAA7" w14:textId="30BBC42E" w:rsidR="00D70A12" w:rsidRPr="00D70A12" w:rsidRDefault="00D70A12" w:rsidP="004E614C">
      <w:pPr>
        <w:pStyle w:val="Heading2"/>
      </w:pPr>
      <w:r w:rsidRPr="00D70A12">
        <w:t>Question 90, Article 3</w:t>
      </w:r>
    </w:p>
    <w:p w14:paraId="16D01554" w14:textId="2B165922" w:rsidR="00D70A12" w:rsidRPr="00D70A12" w:rsidRDefault="00D70A12" w:rsidP="00D70A12">
      <w:pPr>
        <w:pStyle w:val="ListParagraph"/>
      </w:pPr>
      <w:r w:rsidRPr="00D70A12">
        <w:t xml:space="preserve">Who </w:t>
      </w:r>
      <w:r w:rsidR="004E614C">
        <w:t>has the power to</w:t>
      </w:r>
      <w:r w:rsidRPr="00D70A12">
        <w:t xml:space="preserve"> make law</w:t>
      </w:r>
      <w:r w:rsidR="004E614C">
        <w:t>s</w:t>
      </w:r>
      <w:r w:rsidRPr="00D70A12">
        <w:t xml:space="preserve">? </w:t>
      </w:r>
      <w:r w:rsidR="004E614C">
        <w:t>W</w:t>
      </w:r>
      <w:r w:rsidRPr="00D70A12">
        <w:t>hy?</w:t>
      </w:r>
    </w:p>
    <w:p w14:paraId="57DC89CD" w14:textId="77777777" w:rsidR="00D70A12" w:rsidRPr="00D70A12" w:rsidRDefault="00D70A12" w:rsidP="004E614C">
      <w:pPr>
        <w:pStyle w:val="Heading2"/>
      </w:pPr>
      <w:r w:rsidRPr="00D70A12">
        <w:t>Question 90, Article 4</w:t>
      </w:r>
    </w:p>
    <w:p w14:paraId="429F6F70" w14:textId="432A620E" w:rsidR="00D70A12" w:rsidRPr="00D70A12" w:rsidRDefault="00D70A12" w:rsidP="00D70A12">
      <w:pPr>
        <w:pStyle w:val="ListParagraph"/>
      </w:pPr>
      <w:r w:rsidRPr="00D70A12">
        <w:t xml:space="preserve">Why does a rule have to be promulgated </w:t>
      </w:r>
      <w:proofErr w:type="gramStart"/>
      <w:r w:rsidRPr="00D70A12">
        <w:t>in order to</w:t>
      </w:r>
      <w:proofErr w:type="gramEnd"/>
      <w:r w:rsidRPr="00D70A12">
        <w:t xml:space="preserve"> </w:t>
      </w:r>
      <w:r w:rsidR="004E614C">
        <w:t>have the force of</w:t>
      </w:r>
      <w:r w:rsidRPr="00D70A12">
        <w:t xml:space="preserve"> law?</w:t>
      </w:r>
    </w:p>
    <w:p w14:paraId="7C6D5186" w14:textId="690E14DC" w:rsidR="00D70A12" w:rsidRPr="004E614C" w:rsidRDefault="00F43D31" w:rsidP="004E614C">
      <w:pPr>
        <w:pStyle w:val="ListParagraph"/>
        <w:rPr>
          <w:b/>
          <w:bCs/>
        </w:rPr>
      </w:pPr>
      <w:r>
        <w:rPr>
          <w:b/>
          <w:bCs/>
        </w:rPr>
        <w:t>Al</w:t>
      </w:r>
      <w:r w:rsidR="004E614C" w:rsidRPr="004E614C">
        <w:rPr>
          <w:b/>
          <w:bCs/>
        </w:rPr>
        <w:t>together, w</w:t>
      </w:r>
      <w:r w:rsidR="00D70A12" w:rsidRPr="004E614C">
        <w:rPr>
          <w:b/>
          <w:bCs/>
        </w:rPr>
        <w:t>hat is Aquinas’ definition of law?</w:t>
      </w:r>
    </w:p>
    <w:p w14:paraId="27AD7957" w14:textId="76926C03" w:rsidR="004E614C" w:rsidRDefault="004E614C" w:rsidP="004E614C"/>
    <w:p w14:paraId="502AB11A" w14:textId="6DF8DFA6" w:rsidR="004E614C" w:rsidRDefault="004E614C" w:rsidP="004E614C"/>
    <w:p w14:paraId="7FA8C529" w14:textId="77777777" w:rsidR="00733702" w:rsidRPr="00D70A12" w:rsidRDefault="00733702" w:rsidP="004E614C"/>
    <w:p w14:paraId="08DD8BB4" w14:textId="77777777" w:rsidR="00D70A12" w:rsidRPr="00D70A12" w:rsidRDefault="00D70A12" w:rsidP="004E614C">
      <w:pPr>
        <w:pStyle w:val="Heading2"/>
      </w:pPr>
      <w:r w:rsidRPr="00D70A12">
        <w:t>Question 94, Article 4</w:t>
      </w:r>
    </w:p>
    <w:p w14:paraId="36451BFC" w14:textId="2CA3D5D2" w:rsidR="00D70A12" w:rsidRPr="00D70A12" w:rsidRDefault="00220519" w:rsidP="005B336C">
      <w:pPr>
        <w:pStyle w:val="ListParagraph"/>
      </w:pPr>
      <w:r>
        <w:t>In this passage</w:t>
      </w:r>
      <w:r w:rsidR="00EE038F">
        <w:t xml:space="preserve">, Aquinas responds to the worry that, if laws were just principles of reason, there would be no room for the diversity of laws, given principles of reason should be the same for </w:t>
      </w:r>
      <w:r w:rsidR="0026039A">
        <w:t>everybody</w:t>
      </w:r>
      <w:r w:rsidR="00EE038F">
        <w:t>.</w:t>
      </w:r>
      <w:r w:rsidR="0026039A">
        <w:t xml:space="preserve"> Aquinas’ strategy is to distinguish general principles of reason and conclusions of those principles. The general principles, Aquinas claims, are always the </w:t>
      </w:r>
      <w:r w:rsidR="0026039A">
        <w:lastRenderedPageBreak/>
        <w:t xml:space="preserve">same for everybody, but conclusions of those principles are the same only “in most cases.” </w:t>
      </w:r>
      <w:r w:rsidR="00EE038F">
        <w:t>What is Aquinas’s</w:t>
      </w:r>
      <w:r w:rsidR="00D70A12" w:rsidRPr="00D70A12">
        <w:t xml:space="preserve"> example of </w:t>
      </w:r>
      <w:r w:rsidR="00EE038F">
        <w:t>a</w:t>
      </w:r>
      <w:r w:rsidR="00D70A12" w:rsidRPr="00D70A12">
        <w:t xml:space="preserve"> </w:t>
      </w:r>
      <w:r w:rsidR="0026039A">
        <w:t xml:space="preserve">principle and its conclusion? </w:t>
      </w:r>
    </w:p>
    <w:p w14:paraId="715F902E" w14:textId="77777777" w:rsidR="00D70A12" w:rsidRPr="00D70A12" w:rsidRDefault="00D70A12" w:rsidP="0026039A">
      <w:pPr>
        <w:pStyle w:val="Heading2"/>
      </w:pPr>
      <w:r w:rsidRPr="00D70A12">
        <w:t>Question 95, Article 2</w:t>
      </w:r>
    </w:p>
    <w:p w14:paraId="63879A16" w14:textId="7937C683" w:rsidR="00D70A12" w:rsidRPr="00D70A12" w:rsidRDefault="00D70A12" w:rsidP="0026039A">
      <w:pPr>
        <w:pStyle w:val="ListParagraph"/>
      </w:pPr>
      <w:r w:rsidRPr="00D70A12">
        <w:t xml:space="preserve">NB: This passage is not included in the pdf. You can access it via </w:t>
      </w:r>
      <w:r w:rsidR="0026039A">
        <w:t xml:space="preserve">the link on </w:t>
      </w:r>
      <w:r w:rsidR="00F43D31">
        <w:t>GitHub</w:t>
      </w:r>
      <w:r w:rsidR="0026039A">
        <w:t xml:space="preserve">. It </w:t>
      </w:r>
      <w:r w:rsidRPr="00D70A12">
        <w:t>starts with the question</w:t>
      </w:r>
      <w:r w:rsidR="0026039A">
        <w:t>:</w:t>
      </w:r>
      <w:r w:rsidRPr="00D70A12">
        <w:t xml:space="preserve"> “Whether every human law is derived from the natural law?”</w:t>
      </w:r>
    </w:p>
    <w:p w14:paraId="125FC03F" w14:textId="1808FB5E" w:rsidR="008C1F38" w:rsidRPr="00D410EB" w:rsidRDefault="008C1F38" w:rsidP="008C1F38">
      <w:pPr>
        <w:pStyle w:val="ListParagraph"/>
        <w:rPr>
          <w:b/>
          <w:bCs/>
        </w:rPr>
      </w:pPr>
      <w:r w:rsidRPr="008C1F38">
        <w:rPr>
          <w:b/>
          <w:bCs/>
        </w:rPr>
        <w:t>What</w:t>
      </w:r>
      <w:r>
        <w:rPr>
          <w:b/>
          <w:bCs/>
        </w:rPr>
        <w:t>,</w:t>
      </w:r>
      <w:r w:rsidRPr="008C1F38">
        <w:rPr>
          <w:b/>
          <w:bCs/>
        </w:rPr>
        <w:t xml:space="preserve"> </w:t>
      </w:r>
      <w:r>
        <w:rPr>
          <w:b/>
          <w:bCs/>
        </w:rPr>
        <w:t>according to Aquinas, is</w:t>
      </w:r>
      <w:r w:rsidRPr="008C1F38">
        <w:rPr>
          <w:b/>
          <w:bCs/>
        </w:rPr>
        <w:t xml:space="preserve"> the relationship between natural law and human law?</w:t>
      </w:r>
    </w:p>
    <w:p w14:paraId="47C73330" w14:textId="40038B3C" w:rsidR="008C1F38" w:rsidRDefault="008C1F38" w:rsidP="008C1F38"/>
    <w:p w14:paraId="63014B9F" w14:textId="08A0A6AA" w:rsidR="008C1F38" w:rsidRDefault="008C1F38" w:rsidP="008C1F38"/>
    <w:p w14:paraId="16268979" w14:textId="77777777" w:rsidR="00733702" w:rsidRDefault="00733702" w:rsidP="008C1F38"/>
    <w:p w14:paraId="5D3B224F" w14:textId="0F061BEE" w:rsidR="00D70A12" w:rsidRPr="008C1F38" w:rsidRDefault="00D70A12" w:rsidP="00D70A12">
      <w:pPr>
        <w:pStyle w:val="ListParagraph"/>
        <w:rPr>
          <w:b/>
          <w:bCs/>
        </w:rPr>
      </w:pPr>
      <w:r w:rsidRPr="008C1F38">
        <w:rPr>
          <w:b/>
          <w:bCs/>
        </w:rPr>
        <w:t>What are the two ways in which human law (positive law) may be derived from natural law?</w:t>
      </w:r>
    </w:p>
    <w:p w14:paraId="56C4100F" w14:textId="7463CDEB" w:rsidR="00D70A12" w:rsidRDefault="00D70A12" w:rsidP="008C1F38"/>
    <w:p w14:paraId="190D3236" w14:textId="77777777" w:rsidR="00733702" w:rsidRDefault="00733702" w:rsidP="008C1F38"/>
    <w:p w14:paraId="40E81E29" w14:textId="77777777" w:rsidR="008C1F38" w:rsidRPr="00D70A12" w:rsidRDefault="008C1F38" w:rsidP="008C1F38"/>
    <w:p w14:paraId="3AA90649" w14:textId="77777777" w:rsidR="00D70A12" w:rsidRPr="00D70A12" w:rsidRDefault="00D70A12" w:rsidP="008C1F38">
      <w:pPr>
        <w:pStyle w:val="Heading2"/>
      </w:pPr>
      <w:r w:rsidRPr="00D70A12">
        <w:t>Question 96, Article 4</w:t>
      </w:r>
    </w:p>
    <w:p w14:paraId="4D576DA9" w14:textId="3942908A" w:rsidR="00D70A12" w:rsidRPr="00D70A12" w:rsidRDefault="00D70A12" w:rsidP="00FA7106">
      <w:pPr>
        <w:pStyle w:val="ListParagraph"/>
      </w:pPr>
      <w:r w:rsidRPr="00D70A12">
        <w:t xml:space="preserve">NB: Again, </w:t>
      </w:r>
      <w:r w:rsidR="008C1F38">
        <w:t xml:space="preserve">you can find the link to this passage on </w:t>
      </w:r>
      <w:r w:rsidR="00F43D31">
        <w:t>GitHub</w:t>
      </w:r>
      <w:r w:rsidR="008C39B3">
        <w:t xml:space="preserve">, which </w:t>
      </w:r>
      <w:r w:rsidRPr="00D70A12">
        <w:t>starts with the question</w:t>
      </w:r>
      <w:r w:rsidR="008C39B3">
        <w:t>:</w:t>
      </w:r>
      <w:r w:rsidRPr="00D70A12">
        <w:t xml:space="preserve"> “Whether human law binds a man in conscience?”</w:t>
      </w:r>
    </w:p>
    <w:p w14:paraId="2E16D885" w14:textId="513A7A43" w:rsidR="00D70A12" w:rsidRPr="00D70A12" w:rsidRDefault="008C39B3" w:rsidP="00D70A12">
      <w:pPr>
        <w:pStyle w:val="ListParagraph"/>
      </w:pPr>
      <w:r>
        <w:t>Note that Aquinas introduces another necessary condition on a human law being just: it must “</w:t>
      </w:r>
      <w:r w:rsidRPr="008C39B3">
        <w:t>impose proportionate burdens</w:t>
      </w:r>
      <w:r>
        <w:t xml:space="preserve">.” </w:t>
      </w:r>
    </w:p>
    <w:p w14:paraId="3266072E" w14:textId="002BDB9A" w:rsidR="00D70A12" w:rsidRPr="00D70A12" w:rsidRDefault="00D70A12" w:rsidP="008C39B3">
      <w:pPr>
        <w:pStyle w:val="ListParagraph"/>
      </w:pPr>
      <w:r w:rsidRPr="00D70A12">
        <w:t xml:space="preserve">When might an unjust law </w:t>
      </w:r>
      <w:r w:rsidR="008C39B3">
        <w:t xml:space="preserve">still </w:t>
      </w:r>
      <w:r w:rsidRPr="00D70A12">
        <w:t>bind us in conscience</w:t>
      </w:r>
      <w:r w:rsidR="008C39B3">
        <w:t>, that is, have the force of law</w:t>
      </w:r>
      <w:r w:rsidRPr="00D70A12">
        <w:t>?</w:t>
      </w:r>
    </w:p>
    <w:p w14:paraId="7D529D32" w14:textId="14FDEB08" w:rsidR="00D70A12" w:rsidRPr="00D70A12" w:rsidRDefault="00306C84" w:rsidP="00306C84">
      <w:pPr>
        <w:pStyle w:val="Heading1"/>
      </w:pPr>
      <w:r w:rsidRPr="00306C84">
        <w:t xml:space="preserve">John Austin, </w:t>
      </w:r>
      <w:r>
        <w:t xml:space="preserve">Selections from </w:t>
      </w:r>
      <w:r w:rsidRPr="00306C84">
        <w:rPr>
          <w:i/>
          <w:iCs/>
        </w:rPr>
        <w:t>The Province of Jurisprudence Determined</w:t>
      </w:r>
    </w:p>
    <w:p w14:paraId="1730232C" w14:textId="2D1BE5EA" w:rsidR="00306C84" w:rsidRPr="00D91448" w:rsidRDefault="00306C84" w:rsidP="006D0934">
      <w:pPr>
        <w:pStyle w:val="ListParagraph"/>
        <w:rPr>
          <w:b/>
          <w:bCs/>
        </w:rPr>
      </w:pPr>
      <w:r w:rsidRPr="00D91448">
        <w:rPr>
          <w:b/>
          <w:bCs/>
        </w:rPr>
        <w:t>What, according to Austin, is the “matter of jurisprudence”?</w:t>
      </w:r>
    </w:p>
    <w:p w14:paraId="451397AF" w14:textId="2A4C0A4D" w:rsidR="00D70A12" w:rsidRDefault="00D70A12" w:rsidP="00306C84"/>
    <w:p w14:paraId="6320B69E" w14:textId="790AA6F5" w:rsidR="00306C84" w:rsidRDefault="00306C84" w:rsidP="00306C84"/>
    <w:p w14:paraId="28B403DC" w14:textId="77777777" w:rsidR="00306C84" w:rsidRPr="00D70A12" w:rsidRDefault="00306C84" w:rsidP="00306C84"/>
    <w:p w14:paraId="24929536" w14:textId="33596162" w:rsidR="00306C84" w:rsidRDefault="00306C84" w:rsidP="00306C84">
      <w:pPr>
        <w:pStyle w:val="ListParagraph"/>
      </w:pPr>
      <w:r>
        <w:t>How is positive law distinct from other kinds of things that we sometimes call “law”? Which does Austin think can be properly called “law”? Which are not worthy of the name?</w:t>
      </w:r>
    </w:p>
    <w:p w14:paraId="01CC68B3" w14:textId="5976DD54" w:rsidR="00306C84" w:rsidRDefault="00306C84" w:rsidP="00306C84">
      <w:pPr>
        <w:pStyle w:val="ListParagraph"/>
      </w:pPr>
      <w:r>
        <w:t xml:space="preserve">Austin then introduces </w:t>
      </w:r>
      <w:r w:rsidR="00220519">
        <w:t>his</w:t>
      </w:r>
      <w:r>
        <w:t xml:space="preserve"> main thesis: “laws or rules, properly so called, are a </w:t>
      </w:r>
      <w:r w:rsidRPr="00306C84">
        <w:t>species</w:t>
      </w:r>
      <w:r>
        <w:t xml:space="preserve"> of </w:t>
      </w:r>
      <w:r w:rsidRPr="00306C84">
        <w:rPr>
          <w:i/>
          <w:iCs/>
        </w:rPr>
        <w:t>commands</w:t>
      </w:r>
      <w:r>
        <w:t>” (my emphasis).</w:t>
      </w:r>
    </w:p>
    <w:p w14:paraId="3EAB934D" w14:textId="45C31591" w:rsidR="00306C84" w:rsidRPr="00D91448" w:rsidRDefault="00306C84" w:rsidP="006D0934">
      <w:pPr>
        <w:pStyle w:val="ListParagraph"/>
        <w:rPr>
          <w:b/>
          <w:bCs/>
        </w:rPr>
      </w:pPr>
      <w:r w:rsidRPr="00D91448">
        <w:rPr>
          <w:b/>
          <w:bCs/>
        </w:rPr>
        <w:t>What is a command according to Austin?</w:t>
      </w:r>
    </w:p>
    <w:p w14:paraId="0533F73D" w14:textId="1DA53525" w:rsidR="00DD3FD2" w:rsidRDefault="00DD3FD2" w:rsidP="00DD3FD2"/>
    <w:p w14:paraId="65F483F6" w14:textId="5C29C3C6" w:rsidR="00DD3FD2" w:rsidRDefault="00DD3FD2" w:rsidP="00DD3FD2"/>
    <w:p w14:paraId="49486E74" w14:textId="77777777" w:rsidR="00733702" w:rsidRDefault="00733702" w:rsidP="00DD3FD2"/>
    <w:p w14:paraId="1AB62F20" w14:textId="78EF8C7D" w:rsidR="00D91448" w:rsidRPr="00D410EB" w:rsidRDefault="00306C84" w:rsidP="00D91448">
      <w:pPr>
        <w:pStyle w:val="ListParagraph"/>
        <w:rPr>
          <w:b/>
          <w:bCs/>
        </w:rPr>
      </w:pPr>
      <w:r w:rsidRPr="00D91448">
        <w:rPr>
          <w:b/>
          <w:bCs/>
        </w:rPr>
        <w:lastRenderedPageBreak/>
        <w:t>How does a command give rise to a duty?</w:t>
      </w:r>
    </w:p>
    <w:p w14:paraId="5AD4ABCD" w14:textId="7AC224B7" w:rsidR="00D91448" w:rsidRDefault="00D91448" w:rsidP="00D91448"/>
    <w:p w14:paraId="050772C0" w14:textId="77777777" w:rsidR="00733702" w:rsidRDefault="00733702" w:rsidP="00D91448"/>
    <w:p w14:paraId="5D3ED44A" w14:textId="77777777" w:rsidR="00D91448" w:rsidRDefault="00D91448" w:rsidP="00D91448"/>
    <w:p w14:paraId="754A160D" w14:textId="2BA95888" w:rsidR="006D0934" w:rsidRDefault="006D0934" w:rsidP="00306C84">
      <w:pPr>
        <w:pStyle w:val="ListParagraph"/>
      </w:pPr>
      <w:r>
        <w:t>Skip the rest of p. 57.</w:t>
      </w:r>
    </w:p>
    <w:p w14:paraId="2C2E7BF1" w14:textId="7DEDA83A" w:rsidR="006D0934" w:rsidRDefault="00220519" w:rsidP="00853D60">
      <w:pPr>
        <w:pStyle w:val="ListParagraph"/>
      </w:pPr>
      <w:r>
        <w:t xml:space="preserve">P. 58: </w:t>
      </w:r>
      <w:r w:rsidR="006D0934">
        <w:t>Read only the last but three paragraph (“It appears, then, from what has been premised . . .”), where Austin gives a helpful summary of his analysis of command.</w:t>
      </w:r>
    </w:p>
    <w:p w14:paraId="487F81D9" w14:textId="5FCE5768" w:rsidR="00306C84" w:rsidRDefault="00220519" w:rsidP="00306C84">
      <w:pPr>
        <w:pStyle w:val="ListParagraph"/>
      </w:pPr>
      <w:r>
        <w:t xml:space="preserve">P. 59: </w:t>
      </w:r>
      <w:r w:rsidR="006D0934">
        <w:t>Start from the fourth full paragraph (“Commands are of two species</w:t>
      </w:r>
      <w:proofErr w:type="gramStart"/>
      <w:r w:rsidR="006D0934">
        <w:t>. . . .</w:t>
      </w:r>
      <w:proofErr w:type="gramEnd"/>
      <w:r w:rsidR="006D0934">
        <w:t>”). What is the difference between these two species of commands?</w:t>
      </w:r>
    </w:p>
    <w:p w14:paraId="7672E120" w14:textId="713FAC1B" w:rsidR="00306C84" w:rsidRPr="00EF39B1" w:rsidRDefault="006D0934" w:rsidP="006D0934">
      <w:pPr>
        <w:pStyle w:val="ListParagraph"/>
        <w:rPr>
          <w:b/>
          <w:bCs/>
        </w:rPr>
      </w:pPr>
      <w:r w:rsidRPr="00EF39B1">
        <w:rPr>
          <w:b/>
          <w:bCs/>
        </w:rPr>
        <w:t>Does Austin think a particular</w:t>
      </w:r>
      <w:r w:rsidR="00220519">
        <w:rPr>
          <w:b/>
          <w:bCs/>
        </w:rPr>
        <w:t>/</w:t>
      </w:r>
      <w:r w:rsidRPr="00EF39B1">
        <w:rPr>
          <w:b/>
          <w:bCs/>
        </w:rPr>
        <w:t>specific</w:t>
      </w:r>
      <w:r w:rsidR="00220519">
        <w:rPr>
          <w:b/>
          <w:bCs/>
        </w:rPr>
        <w:t>/</w:t>
      </w:r>
      <w:r w:rsidRPr="00EF39B1">
        <w:rPr>
          <w:b/>
          <w:bCs/>
        </w:rPr>
        <w:t>occasional command can be law?</w:t>
      </w:r>
    </w:p>
    <w:p w14:paraId="64FB27E3" w14:textId="09C9E361" w:rsidR="00EF39B1" w:rsidRDefault="00EF39B1" w:rsidP="00EF39B1"/>
    <w:p w14:paraId="2124B97C" w14:textId="77777777" w:rsidR="00733702" w:rsidRDefault="00733702" w:rsidP="00EF39B1"/>
    <w:p w14:paraId="3F3AB98F" w14:textId="77777777" w:rsidR="00EF39B1" w:rsidRDefault="00EF39B1" w:rsidP="00EF39B1"/>
    <w:p w14:paraId="5FB549B4" w14:textId="37A19F4C" w:rsidR="006D0934" w:rsidRDefault="006D0934" w:rsidP="006D0934">
      <w:pPr>
        <w:pStyle w:val="ListParagraph"/>
      </w:pPr>
      <w:r>
        <w:t>Then Austin</w:t>
      </w:r>
      <w:r w:rsidR="006F3468">
        <w:t xml:space="preserve"> </w:t>
      </w:r>
      <w:r w:rsidR="00153C16">
        <w:t xml:space="preserve">cautions against a </w:t>
      </w:r>
      <w:r w:rsidR="003C6E7A">
        <w:t>misconception</w:t>
      </w:r>
      <w:r w:rsidR="00153C16">
        <w:t xml:space="preserve"> of what it means for laws or rules to be general. For Austin, laws or rules are general just in case they concern a class of </w:t>
      </w:r>
      <w:r w:rsidR="00153C16" w:rsidRPr="00A07F73">
        <w:t>acts</w:t>
      </w:r>
      <w:r w:rsidR="00153C16">
        <w:t xml:space="preserve">, </w:t>
      </w:r>
      <w:r w:rsidR="00A07F73">
        <w:t xml:space="preserve">but </w:t>
      </w:r>
      <w:r w:rsidR="00153C16">
        <w:t xml:space="preserve">not necessarily when they command a class of </w:t>
      </w:r>
      <w:r w:rsidR="00153C16" w:rsidRPr="00153C16">
        <w:rPr>
          <w:i/>
          <w:iCs/>
        </w:rPr>
        <w:t>persons</w:t>
      </w:r>
      <w:r w:rsidR="00153C16">
        <w:t xml:space="preserve"> to act. For example, on Austin’s account, a rule that commands a specific person to act in a general way is still general, and a rule that commands a general class of persons to act in a specific way is not.</w:t>
      </w:r>
    </w:p>
    <w:p w14:paraId="30336E9B" w14:textId="182D934D" w:rsidR="00306C84" w:rsidRPr="00955E79" w:rsidRDefault="00D91448" w:rsidP="00955E79">
      <w:pPr>
        <w:pStyle w:val="ListParagraph"/>
        <w:rPr>
          <w:b/>
          <w:bCs/>
        </w:rPr>
      </w:pPr>
      <w:r w:rsidRPr="00955E79">
        <w:rPr>
          <w:b/>
          <w:bCs/>
        </w:rPr>
        <w:t xml:space="preserve">At the bottom of the left column of p. 61, Austin introduces a third element to his analysis: laws are not just any general commands, but general commands </w:t>
      </w:r>
      <w:r w:rsidR="00EF39B1" w:rsidRPr="00955E79">
        <w:rPr>
          <w:b/>
          <w:bCs/>
        </w:rPr>
        <w:t>of</w:t>
      </w:r>
      <w:r w:rsidRPr="00955E79">
        <w:rPr>
          <w:b/>
          <w:bCs/>
        </w:rPr>
        <w:t xml:space="preserve"> political superiors to political inferiors.</w:t>
      </w:r>
      <w:r w:rsidR="00955E79" w:rsidRPr="00955E79">
        <w:rPr>
          <w:b/>
          <w:bCs/>
        </w:rPr>
        <w:t xml:space="preserve"> </w:t>
      </w:r>
      <w:r w:rsidR="00306C84" w:rsidRPr="00955E79">
        <w:rPr>
          <w:b/>
          <w:bCs/>
        </w:rPr>
        <w:t xml:space="preserve">How does Austin </w:t>
      </w:r>
      <w:r w:rsidR="00955E79" w:rsidRPr="00955E79">
        <w:rPr>
          <w:b/>
          <w:bCs/>
        </w:rPr>
        <w:t>analyze the concept of</w:t>
      </w:r>
      <w:r w:rsidR="00306C84" w:rsidRPr="00955E79">
        <w:rPr>
          <w:b/>
          <w:bCs/>
        </w:rPr>
        <w:t xml:space="preserve"> superiority?</w:t>
      </w:r>
    </w:p>
    <w:p w14:paraId="3E719EE1" w14:textId="402A16B2" w:rsidR="00EF39B1" w:rsidRDefault="00EF39B1" w:rsidP="00EF39B1"/>
    <w:p w14:paraId="29B59391" w14:textId="71BE1115" w:rsidR="00EF39B1" w:rsidRDefault="00EF39B1" w:rsidP="00EF39B1"/>
    <w:p w14:paraId="0EB4F730" w14:textId="77777777" w:rsidR="00EF39B1" w:rsidRDefault="00EF39B1" w:rsidP="00EF39B1"/>
    <w:p w14:paraId="0E5A2CD5" w14:textId="17F0CA77" w:rsidR="00306C84" w:rsidRDefault="00EF39B1" w:rsidP="005F5B4F">
      <w:pPr>
        <w:pStyle w:val="ListParagraph"/>
      </w:pPr>
      <w:r>
        <w:t>In the rest of Lecture I, Austin deals with putative counterexamples to his analysis of laws as</w:t>
      </w:r>
      <w:r w:rsidR="00A95ED1">
        <w:t xml:space="preserve"> a species of</w:t>
      </w:r>
      <w:r>
        <w:t xml:space="preserve"> commands.</w:t>
      </w:r>
      <w:r w:rsidR="00473B74">
        <w:t xml:space="preserve"> </w:t>
      </w:r>
      <w:r w:rsidR="00306C84">
        <w:t xml:space="preserve">What are the three </w:t>
      </w:r>
      <w:r>
        <w:t>categories</w:t>
      </w:r>
      <w:r w:rsidR="00306C84">
        <w:t xml:space="preserve"> of laws that are not commands but may still be </w:t>
      </w:r>
      <w:r w:rsidR="00A95ED1">
        <w:t>part of the proper subject matter of jurisprudence</w:t>
      </w:r>
      <w:r w:rsidR="00306C84">
        <w:t>?</w:t>
      </w:r>
    </w:p>
    <w:p w14:paraId="167D5BC0" w14:textId="744CCE4B" w:rsidR="00306C84" w:rsidRDefault="00A95ED1" w:rsidP="00306C84">
      <w:pPr>
        <w:pStyle w:val="ListParagraph"/>
      </w:pPr>
      <w:r>
        <w:t xml:space="preserve">Skip </w:t>
      </w:r>
      <w:proofErr w:type="spellStart"/>
      <w:r>
        <w:t xml:space="preserve">to </w:t>
      </w:r>
      <w:r w:rsidR="00220519">
        <w:t>p</w:t>
      </w:r>
      <w:proofErr w:type="spellEnd"/>
      <w:r w:rsidR="00220519">
        <w:t xml:space="preserve">. </w:t>
      </w:r>
      <w:r>
        <w:t xml:space="preserve">64. </w:t>
      </w:r>
      <w:r w:rsidR="00306C84">
        <w:t xml:space="preserve">How does Austin respond to the </w:t>
      </w:r>
      <w:r>
        <w:t>worry</w:t>
      </w:r>
      <w:r w:rsidR="00306C84">
        <w:t xml:space="preserve"> that customary law </w:t>
      </w:r>
      <w:r>
        <w:t>or judge-made law is</w:t>
      </w:r>
      <w:r w:rsidR="00306C84">
        <w:t xml:space="preserve"> not </w:t>
      </w:r>
      <w:r>
        <w:t>a species of commands</w:t>
      </w:r>
      <w:r w:rsidR="00306C84">
        <w:t>?</w:t>
      </w:r>
    </w:p>
    <w:p w14:paraId="7E69E3B2" w14:textId="77777777" w:rsidR="00306C84" w:rsidRPr="009644FA" w:rsidRDefault="00306C84" w:rsidP="00306C84">
      <w:pPr>
        <w:pStyle w:val="Heading2"/>
      </w:pPr>
      <w:r>
        <w:t>Lecture IV</w:t>
      </w:r>
    </w:p>
    <w:p w14:paraId="5370DD61" w14:textId="30F1AFD8" w:rsidR="00D70A12" w:rsidRPr="00955E79" w:rsidRDefault="00A95ED1" w:rsidP="00955E79">
      <w:pPr>
        <w:pStyle w:val="ListParagraph"/>
        <w:rPr>
          <w:b/>
          <w:bCs/>
        </w:rPr>
      </w:pPr>
      <w:r w:rsidRPr="00955E79">
        <w:rPr>
          <w:b/>
          <w:bCs/>
        </w:rPr>
        <w:t xml:space="preserve">But law </w:t>
      </w:r>
      <w:r w:rsidR="00D410EB">
        <w:rPr>
          <w:b/>
          <w:bCs/>
        </w:rPr>
        <w:t>can’t</w:t>
      </w:r>
      <w:r w:rsidRPr="00955E79">
        <w:rPr>
          <w:b/>
          <w:bCs/>
        </w:rPr>
        <w:t xml:space="preserve"> be the commands of </w:t>
      </w:r>
      <w:r w:rsidRPr="00955E79">
        <w:rPr>
          <w:b/>
          <w:bCs/>
          <w:i/>
          <w:iCs/>
        </w:rPr>
        <w:t>any</w:t>
      </w:r>
      <w:r w:rsidRPr="00955E79">
        <w:rPr>
          <w:b/>
          <w:bCs/>
        </w:rPr>
        <w:t xml:space="preserve"> superior. Rather, it must be the commands of the </w:t>
      </w:r>
      <w:r w:rsidRPr="00955E79">
        <w:rPr>
          <w:b/>
          <w:bCs/>
          <w:i/>
          <w:iCs/>
        </w:rPr>
        <w:t>sovereign</w:t>
      </w:r>
      <w:r w:rsidRPr="00955E79">
        <w:rPr>
          <w:b/>
          <w:bCs/>
        </w:rPr>
        <w:t>.</w:t>
      </w:r>
      <w:r w:rsidR="00955E79" w:rsidRPr="00955E79">
        <w:rPr>
          <w:b/>
          <w:bCs/>
        </w:rPr>
        <w:t xml:space="preserve"> </w:t>
      </w:r>
      <w:r w:rsidRPr="00955E79">
        <w:rPr>
          <w:b/>
          <w:bCs/>
        </w:rPr>
        <w:t>How does Austin analyze the concept of the sovereign?</w:t>
      </w:r>
    </w:p>
    <w:p w14:paraId="0D7CD677" w14:textId="3A98C873" w:rsidR="0024240E" w:rsidRDefault="0024240E" w:rsidP="0024240E"/>
    <w:p w14:paraId="124EA771" w14:textId="2398BAFD" w:rsidR="0024240E" w:rsidRDefault="0024240E" w:rsidP="0024240E"/>
    <w:p w14:paraId="651CA44A" w14:textId="77777777" w:rsidR="0024240E" w:rsidRDefault="0024240E" w:rsidP="0024240E"/>
    <w:p w14:paraId="49710BB2" w14:textId="68CFF87E" w:rsidR="00A95ED1" w:rsidRPr="00D45BF2" w:rsidRDefault="00955E79" w:rsidP="00D70A12">
      <w:pPr>
        <w:pStyle w:val="ListParagraph"/>
      </w:pPr>
      <w:r>
        <w:t>Skip the rest of Lecture IV.</w:t>
      </w:r>
    </w:p>
    <w:sectPr w:rsidR="00A95ED1" w:rsidRPr="00D45BF2" w:rsidSect="001601BA">
      <w:head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FD32F" w14:textId="77777777" w:rsidR="00B272C9" w:rsidRDefault="00B272C9" w:rsidP="005370D4">
      <w:r>
        <w:separator/>
      </w:r>
    </w:p>
  </w:endnote>
  <w:endnote w:type="continuationSeparator" w:id="0">
    <w:p w14:paraId="4E293C35" w14:textId="77777777" w:rsidR="00B272C9" w:rsidRDefault="00B272C9" w:rsidP="0053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C191" w14:textId="77777777" w:rsidR="00B272C9" w:rsidRDefault="00B272C9" w:rsidP="005370D4">
      <w:r>
        <w:separator/>
      </w:r>
    </w:p>
  </w:footnote>
  <w:footnote w:type="continuationSeparator" w:id="0">
    <w:p w14:paraId="2F7AE6A0" w14:textId="77777777" w:rsidR="00B272C9" w:rsidRDefault="00B272C9" w:rsidP="00537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3250" w14:textId="77777777" w:rsidR="00183A9C" w:rsidRPr="00E74274" w:rsidRDefault="00183A9C" w:rsidP="000D5057">
    <w:pPr>
      <w:pStyle w:val="Header"/>
      <w:jc w:val="right"/>
      <w:rPr>
        <w:sz w:val="20"/>
        <w:szCs w:val="20"/>
      </w:rPr>
    </w:pPr>
    <w:r w:rsidRPr="00E74274">
      <w:rPr>
        <w:sz w:val="20"/>
        <w:szCs w:val="20"/>
      </w:rPr>
      <w:fldChar w:fldCharType="begin"/>
    </w:r>
    <w:r w:rsidRPr="00E74274">
      <w:rPr>
        <w:sz w:val="20"/>
        <w:szCs w:val="20"/>
      </w:rPr>
      <w:instrText xml:space="preserve"> PAGE   \* MERGEFORMAT </w:instrText>
    </w:r>
    <w:r w:rsidRPr="00E74274">
      <w:rPr>
        <w:sz w:val="20"/>
        <w:szCs w:val="20"/>
      </w:rPr>
      <w:fldChar w:fldCharType="separate"/>
    </w:r>
    <w:r w:rsidRPr="00E74274">
      <w:rPr>
        <w:noProof/>
        <w:sz w:val="20"/>
        <w:szCs w:val="20"/>
      </w:rPr>
      <w:t>1</w:t>
    </w:r>
    <w:r w:rsidRPr="00E74274">
      <w:rPr>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BDD"/>
    <w:multiLevelType w:val="hybridMultilevel"/>
    <w:tmpl w:val="40242334"/>
    <w:lvl w:ilvl="0" w:tplc="54F47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77349"/>
    <w:multiLevelType w:val="hybridMultilevel"/>
    <w:tmpl w:val="0D0850BE"/>
    <w:lvl w:ilvl="0" w:tplc="0F5238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80FD8"/>
    <w:multiLevelType w:val="hybridMultilevel"/>
    <w:tmpl w:val="20166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D5E44"/>
    <w:multiLevelType w:val="hybridMultilevel"/>
    <w:tmpl w:val="EAF08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777BF"/>
    <w:multiLevelType w:val="hybridMultilevel"/>
    <w:tmpl w:val="780E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A08FF"/>
    <w:multiLevelType w:val="hybridMultilevel"/>
    <w:tmpl w:val="937EE3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9320CE"/>
    <w:multiLevelType w:val="hybridMultilevel"/>
    <w:tmpl w:val="710C3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52DC9"/>
    <w:multiLevelType w:val="multilevel"/>
    <w:tmpl w:val="661E02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1D2B77"/>
    <w:multiLevelType w:val="hybridMultilevel"/>
    <w:tmpl w:val="76D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3594"/>
    <w:multiLevelType w:val="multilevel"/>
    <w:tmpl w:val="661E02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246AE2"/>
    <w:multiLevelType w:val="hybridMultilevel"/>
    <w:tmpl w:val="4120F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A77AE"/>
    <w:multiLevelType w:val="hybridMultilevel"/>
    <w:tmpl w:val="2CFC3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037793"/>
    <w:multiLevelType w:val="hybridMultilevel"/>
    <w:tmpl w:val="35FC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F6A7D"/>
    <w:multiLevelType w:val="hybridMultilevel"/>
    <w:tmpl w:val="6DD2AD64"/>
    <w:lvl w:ilvl="0" w:tplc="565EB3A0">
      <w:start w:val="1"/>
      <w:numFmt w:val="decimal"/>
      <w:pStyle w:val="ListParagraph"/>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B4DFA"/>
    <w:multiLevelType w:val="hybridMultilevel"/>
    <w:tmpl w:val="689C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5514BB"/>
    <w:multiLevelType w:val="hybridMultilevel"/>
    <w:tmpl w:val="E5E4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8C2F6B"/>
    <w:multiLevelType w:val="hybridMultilevel"/>
    <w:tmpl w:val="9844E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87A4022"/>
    <w:multiLevelType w:val="hybridMultilevel"/>
    <w:tmpl w:val="1E32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F0FE5"/>
    <w:multiLevelType w:val="hybridMultilevel"/>
    <w:tmpl w:val="937EE3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73800153">
    <w:abstractNumId w:val="16"/>
  </w:num>
  <w:num w:numId="2" w16cid:durableId="66080373">
    <w:abstractNumId w:val="4"/>
  </w:num>
  <w:num w:numId="3" w16cid:durableId="416680123">
    <w:abstractNumId w:val="0"/>
  </w:num>
  <w:num w:numId="4" w16cid:durableId="1776830524">
    <w:abstractNumId w:val="14"/>
  </w:num>
  <w:num w:numId="5" w16cid:durableId="504709537">
    <w:abstractNumId w:val="8"/>
  </w:num>
  <w:num w:numId="6" w16cid:durableId="778795810">
    <w:abstractNumId w:val="12"/>
  </w:num>
  <w:num w:numId="7" w16cid:durableId="1409617167">
    <w:abstractNumId w:val="15"/>
  </w:num>
  <w:num w:numId="8" w16cid:durableId="1125200266">
    <w:abstractNumId w:val="1"/>
  </w:num>
  <w:num w:numId="9" w16cid:durableId="83380954">
    <w:abstractNumId w:val="13"/>
  </w:num>
  <w:num w:numId="10" w16cid:durableId="1455249506">
    <w:abstractNumId w:val="13"/>
    <w:lvlOverride w:ilvl="0">
      <w:startOverride w:val="1"/>
    </w:lvlOverride>
  </w:num>
  <w:num w:numId="11" w16cid:durableId="516847372">
    <w:abstractNumId w:val="13"/>
    <w:lvlOverride w:ilvl="0">
      <w:startOverride w:val="1"/>
    </w:lvlOverride>
  </w:num>
  <w:num w:numId="12" w16cid:durableId="2064282628">
    <w:abstractNumId w:val="13"/>
    <w:lvlOverride w:ilvl="0">
      <w:startOverride w:val="1"/>
    </w:lvlOverride>
  </w:num>
  <w:num w:numId="13" w16cid:durableId="7024924">
    <w:abstractNumId w:val="13"/>
    <w:lvlOverride w:ilvl="0">
      <w:startOverride w:val="1"/>
    </w:lvlOverride>
  </w:num>
  <w:num w:numId="14" w16cid:durableId="1118061221">
    <w:abstractNumId w:val="13"/>
  </w:num>
  <w:num w:numId="15" w16cid:durableId="1483500050">
    <w:abstractNumId w:val="13"/>
    <w:lvlOverride w:ilvl="0">
      <w:startOverride w:val="1"/>
    </w:lvlOverride>
  </w:num>
  <w:num w:numId="16" w16cid:durableId="1549368958">
    <w:abstractNumId w:val="13"/>
    <w:lvlOverride w:ilvl="0">
      <w:startOverride w:val="1"/>
    </w:lvlOverride>
  </w:num>
  <w:num w:numId="17" w16cid:durableId="1020743603">
    <w:abstractNumId w:val="13"/>
    <w:lvlOverride w:ilvl="0">
      <w:startOverride w:val="1"/>
    </w:lvlOverride>
  </w:num>
  <w:num w:numId="18" w16cid:durableId="1207451271">
    <w:abstractNumId w:val="13"/>
    <w:lvlOverride w:ilvl="0">
      <w:startOverride w:val="1"/>
    </w:lvlOverride>
  </w:num>
  <w:num w:numId="19" w16cid:durableId="260384234">
    <w:abstractNumId w:val="13"/>
    <w:lvlOverride w:ilvl="0">
      <w:startOverride w:val="1"/>
    </w:lvlOverride>
  </w:num>
  <w:num w:numId="20" w16cid:durableId="1651783959">
    <w:abstractNumId w:val="11"/>
  </w:num>
  <w:num w:numId="21" w16cid:durableId="2134908521">
    <w:abstractNumId w:val="17"/>
  </w:num>
  <w:num w:numId="22" w16cid:durableId="1317493768">
    <w:abstractNumId w:val="13"/>
    <w:lvlOverride w:ilvl="0">
      <w:startOverride w:val="1"/>
    </w:lvlOverride>
  </w:num>
  <w:num w:numId="23" w16cid:durableId="1590845082">
    <w:abstractNumId w:val="13"/>
    <w:lvlOverride w:ilvl="0">
      <w:startOverride w:val="1"/>
    </w:lvlOverride>
  </w:num>
  <w:num w:numId="24" w16cid:durableId="1414202802">
    <w:abstractNumId w:val="13"/>
    <w:lvlOverride w:ilvl="0">
      <w:startOverride w:val="1"/>
    </w:lvlOverride>
  </w:num>
  <w:num w:numId="25" w16cid:durableId="2133748870">
    <w:abstractNumId w:val="10"/>
  </w:num>
  <w:num w:numId="26" w16cid:durableId="1120686229">
    <w:abstractNumId w:val="13"/>
  </w:num>
  <w:num w:numId="27" w16cid:durableId="1258519203">
    <w:abstractNumId w:val="2"/>
  </w:num>
  <w:num w:numId="28" w16cid:durableId="1639872306">
    <w:abstractNumId w:val="13"/>
  </w:num>
  <w:num w:numId="29" w16cid:durableId="572160226">
    <w:abstractNumId w:val="6"/>
  </w:num>
  <w:num w:numId="30" w16cid:durableId="871502426">
    <w:abstractNumId w:val="3"/>
  </w:num>
  <w:num w:numId="31" w16cid:durableId="213546086">
    <w:abstractNumId w:val="13"/>
  </w:num>
  <w:num w:numId="32" w16cid:durableId="2033216684">
    <w:abstractNumId w:val="13"/>
    <w:lvlOverride w:ilvl="0">
      <w:startOverride w:val="1"/>
    </w:lvlOverride>
  </w:num>
  <w:num w:numId="33" w16cid:durableId="1663966024">
    <w:abstractNumId w:val="5"/>
  </w:num>
  <w:num w:numId="34" w16cid:durableId="1760254532">
    <w:abstractNumId w:val="18"/>
  </w:num>
  <w:num w:numId="35" w16cid:durableId="1127815539">
    <w:abstractNumId w:val="13"/>
    <w:lvlOverride w:ilvl="0">
      <w:startOverride w:val="1"/>
    </w:lvlOverride>
  </w:num>
  <w:num w:numId="36" w16cid:durableId="357899277">
    <w:abstractNumId w:val="7"/>
  </w:num>
  <w:num w:numId="37" w16cid:durableId="2022127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EzMDU2MzEwtjQ1tzRV0lEKTi0uzszPAykwqwUAhc0+ISwAAAA="/>
  </w:docVars>
  <w:rsids>
    <w:rsidRoot w:val="009D0D26"/>
    <w:rsid w:val="00020A88"/>
    <w:rsid w:val="00030BF7"/>
    <w:rsid w:val="0003134D"/>
    <w:rsid w:val="000318EC"/>
    <w:rsid w:val="00042E51"/>
    <w:rsid w:val="00044043"/>
    <w:rsid w:val="0005415D"/>
    <w:rsid w:val="000666CB"/>
    <w:rsid w:val="00074B26"/>
    <w:rsid w:val="000803E3"/>
    <w:rsid w:val="000900F3"/>
    <w:rsid w:val="000B6396"/>
    <w:rsid w:val="000B7D91"/>
    <w:rsid w:val="000D3F4F"/>
    <w:rsid w:val="000D5057"/>
    <w:rsid w:val="000D6374"/>
    <w:rsid w:val="000E2CF4"/>
    <w:rsid w:val="000E43F9"/>
    <w:rsid w:val="00104388"/>
    <w:rsid w:val="00112522"/>
    <w:rsid w:val="001168D2"/>
    <w:rsid w:val="00123502"/>
    <w:rsid w:val="00125401"/>
    <w:rsid w:val="00126503"/>
    <w:rsid w:val="00127344"/>
    <w:rsid w:val="001406FE"/>
    <w:rsid w:val="0014783A"/>
    <w:rsid w:val="00153C16"/>
    <w:rsid w:val="00153FEF"/>
    <w:rsid w:val="00156699"/>
    <w:rsid w:val="001601BA"/>
    <w:rsid w:val="00161452"/>
    <w:rsid w:val="00177BA8"/>
    <w:rsid w:val="00181D9A"/>
    <w:rsid w:val="00183A9C"/>
    <w:rsid w:val="00185BE3"/>
    <w:rsid w:val="001A2E8F"/>
    <w:rsid w:val="001A5008"/>
    <w:rsid w:val="001A6AAA"/>
    <w:rsid w:val="001A78E4"/>
    <w:rsid w:val="001B485A"/>
    <w:rsid w:val="001B6549"/>
    <w:rsid w:val="001C3FA3"/>
    <w:rsid w:val="001E1AAF"/>
    <w:rsid w:val="001F1275"/>
    <w:rsid w:val="00202E3A"/>
    <w:rsid w:val="00212A5D"/>
    <w:rsid w:val="00217A1B"/>
    <w:rsid w:val="00220519"/>
    <w:rsid w:val="00220C70"/>
    <w:rsid w:val="00230CC5"/>
    <w:rsid w:val="00233AB8"/>
    <w:rsid w:val="0024240E"/>
    <w:rsid w:val="002435DE"/>
    <w:rsid w:val="00257302"/>
    <w:rsid w:val="0026039A"/>
    <w:rsid w:val="002709A8"/>
    <w:rsid w:val="00274269"/>
    <w:rsid w:val="00276C85"/>
    <w:rsid w:val="00284EA0"/>
    <w:rsid w:val="00292F45"/>
    <w:rsid w:val="00294692"/>
    <w:rsid w:val="002A22FD"/>
    <w:rsid w:val="002A38FD"/>
    <w:rsid w:val="002A7AD6"/>
    <w:rsid w:val="002C5B2E"/>
    <w:rsid w:val="002C5D8B"/>
    <w:rsid w:val="002F1545"/>
    <w:rsid w:val="002F7F3A"/>
    <w:rsid w:val="003015FB"/>
    <w:rsid w:val="00303689"/>
    <w:rsid w:val="0030380C"/>
    <w:rsid w:val="00305AE0"/>
    <w:rsid w:val="00306C84"/>
    <w:rsid w:val="003127BE"/>
    <w:rsid w:val="003136CF"/>
    <w:rsid w:val="003218E7"/>
    <w:rsid w:val="00322D3E"/>
    <w:rsid w:val="003239B0"/>
    <w:rsid w:val="0034399C"/>
    <w:rsid w:val="00345528"/>
    <w:rsid w:val="00372958"/>
    <w:rsid w:val="00380EAE"/>
    <w:rsid w:val="00383B56"/>
    <w:rsid w:val="00387B93"/>
    <w:rsid w:val="003944BD"/>
    <w:rsid w:val="003960B2"/>
    <w:rsid w:val="0039754B"/>
    <w:rsid w:val="003A17B9"/>
    <w:rsid w:val="003C6A21"/>
    <w:rsid w:val="003C6E7A"/>
    <w:rsid w:val="003C7828"/>
    <w:rsid w:val="003D435F"/>
    <w:rsid w:val="003D4E70"/>
    <w:rsid w:val="003E1C0F"/>
    <w:rsid w:val="003E2500"/>
    <w:rsid w:val="003E6329"/>
    <w:rsid w:val="003F1563"/>
    <w:rsid w:val="003F18C1"/>
    <w:rsid w:val="003F6C03"/>
    <w:rsid w:val="004016A6"/>
    <w:rsid w:val="00411389"/>
    <w:rsid w:val="004144BC"/>
    <w:rsid w:val="004168E5"/>
    <w:rsid w:val="00435747"/>
    <w:rsid w:val="00435D6B"/>
    <w:rsid w:val="004511E5"/>
    <w:rsid w:val="0045248D"/>
    <w:rsid w:val="00467B7F"/>
    <w:rsid w:val="00473B74"/>
    <w:rsid w:val="00473BB0"/>
    <w:rsid w:val="00476E84"/>
    <w:rsid w:val="00477FBC"/>
    <w:rsid w:val="0048299C"/>
    <w:rsid w:val="00492D39"/>
    <w:rsid w:val="004A0789"/>
    <w:rsid w:val="004A6A2B"/>
    <w:rsid w:val="004C09C1"/>
    <w:rsid w:val="004C1349"/>
    <w:rsid w:val="004D135F"/>
    <w:rsid w:val="004E614C"/>
    <w:rsid w:val="00510551"/>
    <w:rsid w:val="00525B8D"/>
    <w:rsid w:val="00527ED7"/>
    <w:rsid w:val="00530338"/>
    <w:rsid w:val="005367FC"/>
    <w:rsid w:val="005370D4"/>
    <w:rsid w:val="00543DE3"/>
    <w:rsid w:val="005473F3"/>
    <w:rsid w:val="005501EF"/>
    <w:rsid w:val="00552FA1"/>
    <w:rsid w:val="005577D9"/>
    <w:rsid w:val="0056423A"/>
    <w:rsid w:val="0056591A"/>
    <w:rsid w:val="00581373"/>
    <w:rsid w:val="00582FE2"/>
    <w:rsid w:val="00583343"/>
    <w:rsid w:val="0058369B"/>
    <w:rsid w:val="0059671D"/>
    <w:rsid w:val="005A085E"/>
    <w:rsid w:val="005C2C49"/>
    <w:rsid w:val="005C72ED"/>
    <w:rsid w:val="005C794E"/>
    <w:rsid w:val="005E477E"/>
    <w:rsid w:val="005E5CD8"/>
    <w:rsid w:val="005F60C1"/>
    <w:rsid w:val="006068B2"/>
    <w:rsid w:val="00607265"/>
    <w:rsid w:val="00610C0F"/>
    <w:rsid w:val="00611BE1"/>
    <w:rsid w:val="006120BF"/>
    <w:rsid w:val="006151B4"/>
    <w:rsid w:val="006173D5"/>
    <w:rsid w:val="00623062"/>
    <w:rsid w:val="006243CB"/>
    <w:rsid w:val="00640375"/>
    <w:rsid w:val="0064518C"/>
    <w:rsid w:val="00645323"/>
    <w:rsid w:val="00646B6D"/>
    <w:rsid w:val="0065486C"/>
    <w:rsid w:val="00674AAB"/>
    <w:rsid w:val="006A0C77"/>
    <w:rsid w:val="006A66F7"/>
    <w:rsid w:val="006A6A1D"/>
    <w:rsid w:val="006B2480"/>
    <w:rsid w:val="006B48FD"/>
    <w:rsid w:val="006B6D51"/>
    <w:rsid w:val="006C1947"/>
    <w:rsid w:val="006C401E"/>
    <w:rsid w:val="006C5EC3"/>
    <w:rsid w:val="006D0934"/>
    <w:rsid w:val="006D0B3E"/>
    <w:rsid w:val="006D502F"/>
    <w:rsid w:val="006F1F43"/>
    <w:rsid w:val="006F3468"/>
    <w:rsid w:val="006F5AAA"/>
    <w:rsid w:val="00702C7F"/>
    <w:rsid w:val="007041C5"/>
    <w:rsid w:val="0070655C"/>
    <w:rsid w:val="00710F3C"/>
    <w:rsid w:val="0071744E"/>
    <w:rsid w:val="00726854"/>
    <w:rsid w:val="0073189C"/>
    <w:rsid w:val="00733702"/>
    <w:rsid w:val="00740FD7"/>
    <w:rsid w:val="00762F74"/>
    <w:rsid w:val="0076434D"/>
    <w:rsid w:val="007646AC"/>
    <w:rsid w:val="00784268"/>
    <w:rsid w:val="007852CA"/>
    <w:rsid w:val="00791062"/>
    <w:rsid w:val="00795415"/>
    <w:rsid w:val="00795EB7"/>
    <w:rsid w:val="007A6E33"/>
    <w:rsid w:val="007D0C1D"/>
    <w:rsid w:val="007D410E"/>
    <w:rsid w:val="007D5438"/>
    <w:rsid w:val="007D61D8"/>
    <w:rsid w:val="007E43E9"/>
    <w:rsid w:val="007F0DC7"/>
    <w:rsid w:val="007F15F6"/>
    <w:rsid w:val="007F288A"/>
    <w:rsid w:val="00803503"/>
    <w:rsid w:val="00824961"/>
    <w:rsid w:val="00825B53"/>
    <w:rsid w:val="00833686"/>
    <w:rsid w:val="008353DD"/>
    <w:rsid w:val="00840EDC"/>
    <w:rsid w:val="00850D86"/>
    <w:rsid w:val="0085105C"/>
    <w:rsid w:val="00851C1A"/>
    <w:rsid w:val="00855B94"/>
    <w:rsid w:val="008913DA"/>
    <w:rsid w:val="00891892"/>
    <w:rsid w:val="00897051"/>
    <w:rsid w:val="008A221E"/>
    <w:rsid w:val="008B173F"/>
    <w:rsid w:val="008B1BD8"/>
    <w:rsid w:val="008B4E91"/>
    <w:rsid w:val="008B6A5F"/>
    <w:rsid w:val="008C1427"/>
    <w:rsid w:val="008C1F38"/>
    <w:rsid w:val="008C2232"/>
    <w:rsid w:val="008C39B3"/>
    <w:rsid w:val="008D1472"/>
    <w:rsid w:val="008E58C6"/>
    <w:rsid w:val="00906CBD"/>
    <w:rsid w:val="00915A1D"/>
    <w:rsid w:val="00926029"/>
    <w:rsid w:val="00931290"/>
    <w:rsid w:val="00940CD0"/>
    <w:rsid w:val="009436A0"/>
    <w:rsid w:val="00943966"/>
    <w:rsid w:val="00955E79"/>
    <w:rsid w:val="00956BF5"/>
    <w:rsid w:val="009700EF"/>
    <w:rsid w:val="009739EA"/>
    <w:rsid w:val="00994523"/>
    <w:rsid w:val="00996775"/>
    <w:rsid w:val="009968BA"/>
    <w:rsid w:val="009B23DE"/>
    <w:rsid w:val="009B7F99"/>
    <w:rsid w:val="009C19CF"/>
    <w:rsid w:val="009C6719"/>
    <w:rsid w:val="009C6BA8"/>
    <w:rsid w:val="009D0D26"/>
    <w:rsid w:val="009D2E0D"/>
    <w:rsid w:val="009F1828"/>
    <w:rsid w:val="00A07F73"/>
    <w:rsid w:val="00A1316F"/>
    <w:rsid w:val="00A1718A"/>
    <w:rsid w:val="00A1733A"/>
    <w:rsid w:val="00A23395"/>
    <w:rsid w:val="00A23F33"/>
    <w:rsid w:val="00A255E0"/>
    <w:rsid w:val="00A25CEA"/>
    <w:rsid w:val="00A2799B"/>
    <w:rsid w:val="00A34F0B"/>
    <w:rsid w:val="00A47ADB"/>
    <w:rsid w:val="00A5410F"/>
    <w:rsid w:val="00A863C9"/>
    <w:rsid w:val="00A8690C"/>
    <w:rsid w:val="00A95ED1"/>
    <w:rsid w:val="00AA5B20"/>
    <w:rsid w:val="00AB49BF"/>
    <w:rsid w:val="00AC35F2"/>
    <w:rsid w:val="00AC485D"/>
    <w:rsid w:val="00AD206F"/>
    <w:rsid w:val="00AE1501"/>
    <w:rsid w:val="00AF54AD"/>
    <w:rsid w:val="00B12D5F"/>
    <w:rsid w:val="00B224C9"/>
    <w:rsid w:val="00B272C9"/>
    <w:rsid w:val="00B30C41"/>
    <w:rsid w:val="00B338AB"/>
    <w:rsid w:val="00B37CA1"/>
    <w:rsid w:val="00B67C93"/>
    <w:rsid w:val="00B708AE"/>
    <w:rsid w:val="00B76B15"/>
    <w:rsid w:val="00B86B5A"/>
    <w:rsid w:val="00B91B2B"/>
    <w:rsid w:val="00B94E98"/>
    <w:rsid w:val="00BA4C66"/>
    <w:rsid w:val="00BB0A87"/>
    <w:rsid w:val="00BB1658"/>
    <w:rsid w:val="00BC2FEB"/>
    <w:rsid w:val="00BF121A"/>
    <w:rsid w:val="00BF28AE"/>
    <w:rsid w:val="00C13DAE"/>
    <w:rsid w:val="00C144FF"/>
    <w:rsid w:val="00C14CFD"/>
    <w:rsid w:val="00C31B30"/>
    <w:rsid w:val="00C32730"/>
    <w:rsid w:val="00C345C7"/>
    <w:rsid w:val="00C7324D"/>
    <w:rsid w:val="00C73E5D"/>
    <w:rsid w:val="00C83D0A"/>
    <w:rsid w:val="00C849B6"/>
    <w:rsid w:val="00C858D5"/>
    <w:rsid w:val="00C93DB2"/>
    <w:rsid w:val="00CB27B2"/>
    <w:rsid w:val="00CC0043"/>
    <w:rsid w:val="00CC7743"/>
    <w:rsid w:val="00CD10A6"/>
    <w:rsid w:val="00CE590B"/>
    <w:rsid w:val="00D03DA8"/>
    <w:rsid w:val="00D0554E"/>
    <w:rsid w:val="00D10703"/>
    <w:rsid w:val="00D1340F"/>
    <w:rsid w:val="00D1345F"/>
    <w:rsid w:val="00D14903"/>
    <w:rsid w:val="00D34F85"/>
    <w:rsid w:val="00D3694A"/>
    <w:rsid w:val="00D410EB"/>
    <w:rsid w:val="00D45BF2"/>
    <w:rsid w:val="00D45C1F"/>
    <w:rsid w:val="00D61736"/>
    <w:rsid w:val="00D6301D"/>
    <w:rsid w:val="00D70A12"/>
    <w:rsid w:val="00D91448"/>
    <w:rsid w:val="00D943E4"/>
    <w:rsid w:val="00D966C5"/>
    <w:rsid w:val="00DA011F"/>
    <w:rsid w:val="00DA76A6"/>
    <w:rsid w:val="00DB6FF0"/>
    <w:rsid w:val="00DC37F4"/>
    <w:rsid w:val="00DC5180"/>
    <w:rsid w:val="00DC7B44"/>
    <w:rsid w:val="00DD1CAE"/>
    <w:rsid w:val="00DD2087"/>
    <w:rsid w:val="00DD3FD2"/>
    <w:rsid w:val="00DE367F"/>
    <w:rsid w:val="00DE54D2"/>
    <w:rsid w:val="00DE7C35"/>
    <w:rsid w:val="00DF3865"/>
    <w:rsid w:val="00DF67B8"/>
    <w:rsid w:val="00E104C2"/>
    <w:rsid w:val="00E115C5"/>
    <w:rsid w:val="00E1322D"/>
    <w:rsid w:val="00E1749F"/>
    <w:rsid w:val="00E23D25"/>
    <w:rsid w:val="00E34677"/>
    <w:rsid w:val="00E36A44"/>
    <w:rsid w:val="00E36C0D"/>
    <w:rsid w:val="00E412FC"/>
    <w:rsid w:val="00E50490"/>
    <w:rsid w:val="00E55D7A"/>
    <w:rsid w:val="00E6060D"/>
    <w:rsid w:val="00E67DA3"/>
    <w:rsid w:val="00E71922"/>
    <w:rsid w:val="00E74274"/>
    <w:rsid w:val="00E8581D"/>
    <w:rsid w:val="00E94833"/>
    <w:rsid w:val="00E95F8B"/>
    <w:rsid w:val="00EA1742"/>
    <w:rsid w:val="00EA4992"/>
    <w:rsid w:val="00EB3801"/>
    <w:rsid w:val="00EB5486"/>
    <w:rsid w:val="00EC1BE2"/>
    <w:rsid w:val="00EE038F"/>
    <w:rsid w:val="00EF39B1"/>
    <w:rsid w:val="00F01CE0"/>
    <w:rsid w:val="00F11A82"/>
    <w:rsid w:val="00F1688A"/>
    <w:rsid w:val="00F2686B"/>
    <w:rsid w:val="00F3698F"/>
    <w:rsid w:val="00F43D31"/>
    <w:rsid w:val="00F624A2"/>
    <w:rsid w:val="00F62643"/>
    <w:rsid w:val="00F771D1"/>
    <w:rsid w:val="00F80AE6"/>
    <w:rsid w:val="00F9509B"/>
    <w:rsid w:val="00F950BD"/>
    <w:rsid w:val="00FA2626"/>
    <w:rsid w:val="00FA3EE7"/>
    <w:rsid w:val="00FB2247"/>
    <w:rsid w:val="00FD2FAA"/>
    <w:rsid w:val="00FD3DB3"/>
    <w:rsid w:val="00FF678D"/>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5932"/>
  <w15:chartTrackingRefBased/>
  <w15:docId w15:val="{E01B8A62-C612-0447-89F5-A1B9E1FF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D31"/>
    <w:pPr>
      <w:spacing w:line="240" w:lineRule="auto"/>
    </w:pPr>
    <w:rPr>
      <w:rFonts w:ascii="Century Schoolbook" w:eastAsia="Times New Roman" w:hAnsi="Century Schoolbook" w:cs="Times New Roman"/>
      <w:sz w:val="21"/>
    </w:rPr>
  </w:style>
  <w:style w:type="paragraph" w:styleId="Heading1">
    <w:name w:val="heading 1"/>
    <w:basedOn w:val="Normal"/>
    <w:next w:val="Normal"/>
    <w:link w:val="Heading1Char"/>
    <w:uiPriority w:val="9"/>
    <w:qFormat/>
    <w:rsid w:val="009F1828"/>
    <w:pPr>
      <w:spacing w:before="360" w:after="240"/>
      <w:outlineLvl w:val="0"/>
    </w:pPr>
    <w:rPr>
      <w:b/>
      <w:bCs/>
      <w:szCs w:val="21"/>
    </w:rPr>
  </w:style>
  <w:style w:type="paragraph" w:styleId="Heading2">
    <w:name w:val="heading 2"/>
    <w:basedOn w:val="Normal"/>
    <w:next w:val="Normal"/>
    <w:link w:val="Heading2Char"/>
    <w:uiPriority w:val="9"/>
    <w:unhideWhenUsed/>
    <w:qFormat/>
    <w:rsid w:val="00D70A12"/>
    <w:pPr>
      <w:keepNext/>
      <w:keepLines/>
      <w:spacing w:before="360" w:after="360"/>
      <w:jc w:val="left"/>
      <w:outlineLvl w:val="1"/>
    </w:pPr>
    <w:rPr>
      <w:rFonts w:eastAsiaTheme="majorEastAsia" w:cstheme="majorBidi"/>
      <w:i/>
      <w:iCs/>
      <w:szCs w:val="26"/>
    </w:rPr>
  </w:style>
  <w:style w:type="paragraph" w:styleId="Heading3">
    <w:name w:val="heading 3"/>
    <w:basedOn w:val="Normal"/>
    <w:next w:val="Normal"/>
    <w:link w:val="Heading3Char"/>
    <w:uiPriority w:val="9"/>
    <w:unhideWhenUsed/>
    <w:qFormat/>
    <w:rsid w:val="00552F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0D4"/>
    <w:pPr>
      <w:tabs>
        <w:tab w:val="center" w:pos="4320"/>
        <w:tab w:val="right" w:pos="8640"/>
      </w:tabs>
    </w:pPr>
  </w:style>
  <w:style w:type="character" w:customStyle="1" w:styleId="HeaderChar">
    <w:name w:val="Header Char"/>
    <w:basedOn w:val="DefaultParagraphFont"/>
    <w:link w:val="Header"/>
    <w:uiPriority w:val="99"/>
    <w:rsid w:val="005370D4"/>
  </w:style>
  <w:style w:type="paragraph" w:styleId="Footer">
    <w:name w:val="footer"/>
    <w:basedOn w:val="Normal"/>
    <w:link w:val="FooterChar"/>
    <w:uiPriority w:val="99"/>
    <w:unhideWhenUsed/>
    <w:rsid w:val="005370D4"/>
    <w:pPr>
      <w:tabs>
        <w:tab w:val="center" w:pos="4320"/>
        <w:tab w:val="right" w:pos="8640"/>
      </w:tabs>
    </w:pPr>
  </w:style>
  <w:style w:type="character" w:customStyle="1" w:styleId="FooterChar">
    <w:name w:val="Footer Char"/>
    <w:basedOn w:val="DefaultParagraphFont"/>
    <w:link w:val="Footer"/>
    <w:uiPriority w:val="99"/>
    <w:rsid w:val="005370D4"/>
  </w:style>
  <w:style w:type="paragraph" w:styleId="ListParagraph">
    <w:name w:val="List Paragraph"/>
    <w:basedOn w:val="Normal"/>
    <w:uiPriority w:val="34"/>
    <w:qFormat/>
    <w:rsid w:val="00292F45"/>
    <w:pPr>
      <w:numPr>
        <w:numId w:val="9"/>
      </w:numPr>
      <w:spacing w:before="60" w:after="240"/>
    </w:pPr>
  </w:style>
  <w:style w:type="paragraph" w:customStyle="1" w:styleId="Title1">
    <w:name w:val="Title1"/>
    <w:basedOn w:val="Normal"/>
    <w:link w:val="TItleChar"/>
    <w:rsid w:val="005501EF"/>
    <w:pPr>
      <w:jc w:val="center"/>
    </w:pPr>
  </w:style>
  <w:style w:type="paragraph" w:customStyle="1" w:styleId="DoubleSpace">
    <w:name w:val="Double Space"/>
    <w:basedOn w:val="Normal"/>
    <w:link w:val="DoubleSpaceChar"/>
    <w:rsid w:val="005501EF"/>
    <w:pPr>
      <w:ind w:firstLine="720"/>
    </w:pPr>
  </w:style>
  <w:style w:type="character" w:customStyle="1" w:styleId="TItleChar">
    <w:name w:val="TItle Char"/>
    <w:basedOn w:val="DefaultParagraphFont"/>
    <w:link w:val="Title1"/>
    <w:rsid w:val="005501EF"/>
  </w:style>
  <w:style w:type="paragraph" w:customStyle="1" w:styleId="Body">
    <w:name w:val="Body"/>
    <w:basedOn w:val="DoubleSpace"/>
    <w:link w:val="BodyChar"/>
    <w:qFormat/>
    <w:rsid w:val="009F1828"/>
    <w:pPr>
      <w:spacing w:after="240"/>
      <w:ind w:firstLine="0"/>
    </w:pPr>
  </w:style>
  <w:style w:type="character" w:customStyle="1" w:styleId="DoubleSpaceChar">
    <w:name w:val="Double Space Char"/>
    <w:basedOn w:val="DefaultParagraphFont"/>
    <w:link w:val="DoubleSpace"/>
    <w:rsid w:val="005501EF"/>
  </w:style>
  <w:style w:type="paragraph" w:styleId="Title">
    <w:name w:val="Title"/>
    <w:basedOn w:val="Title1"/>
    <w:next w:val="Normal"/>
    <w:link w:val="TitleChar0"/>
    <w:uiPriority w:val="10"/>
    <w:qFormat/>
    <w:rsid w:val="00F43D31"/>
    <w:pPr>
      <w:spacing w:before="120" w:after="540"/>
    </w:pPr>
    <w:rPr>
      <w:b/>
      <w:bCs/>
      <w:sz w:val="28"/>
      <w:szCs w:val="28"/>
    </w:rPr>
  </w:style>
  <w:style w:type="character" w:customStyle="1" w:styleId="BodyChar">
    <w:name w:val="Body Char"/>
    <w:basedOn w:val="DoubleSpaceChar"/>
    <w:link w:val="Body"/>
    <w:rsid w:val="009F1828"/>
    <w:rPr>
      <w:rFonts w:ascii="Century Schoolbook" w:eastAsia="Times New Roman" w:hAnsi="Century Schoolbook" w:cs="Times New Roman"/>
      <w:sz w:val="22"/>
    </w:rPr>
  </w:style>
  <w:style w:type="character" w:customStyle="1" w:styleId="TitleChar0">
    <w:name w:val="Title Char"/>
    <w:basedOn w:val="DefaultParagraphFont"/>
    <w:link w:val="Title"/>
    <w:uiPriority w:val="10"/>
    <w:rsid w:val="00F43D31"/>
    <w:rPr>
      <w:rFonts w:ascii="Century Schoolbook" w:eastAsia="Times New Roman" w:hAnsi="Century Schoolbook" w:cs="Times New Roman"/>
      <w:b/>
      <w:bCs/>
      <w:sz w:val="28"/>
      <w:szCs w:val="28"/>
    </w:rPr>
  </w:style>
  <w:style w:type="paragraph" w:styleId="Quote">
    <w:name w:val="Quote"/>
    <w:basedOn w:val="DoubleSpace"/>
    <w:next w:val="Normal"/>
    <w:link w:val="QuoteChar"/>
    <w:qFormat/>
    <w:rsid w:val="00372958"/>
    <w:pPr>
      <w:spacing w:after="240"/>
      <w:ind w:left="1440" w:firstLine="0"/>
      <w:contextualSpacing/>
    </w:pPr>
  </w:style>
  <w:style w:type="character" w:customStyle="1" w:styleId="QuoteChar">
    <w:name w:val="Quote Char"/>
    <w:basedOn w:val="DefaultParagraphFont"/>
    <w:link w:val="Quote"/>
    <w:rsid w:val="00372958"/>
  </w:style>
  <w:style w:type="paragraph" w:customStyle="1" w:styleId="References">
    <w:name w:val="References"/>
    <w:basedOn w:val="Normal"/>
    <w:link w:val="ReferencesChar"/>
    <w:qFormat/>
    <w:rsid w:val="009968BA"/>
    <w:pPr>
      <w:spacing w:after="240"/>
      <w:ind w:left="720" w:hanging="720"/>
    </w:pPr>
  </w:style>
  <w:style w:type="table" w:styleId="TableGrid">
    <w:name w:val="Table Grid"/>
    <w:basedOn w:val="TableNormal"/>
    <w:uiPriority w:val="39"/>
    <w:rsid w:val="002709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har">
    <w:name w:val="References Char"/>
    <w:basedOn w:val="DefaultParagraphFont"/>
    <w:link w:val="References"/>
    <w:rsid w:val="009968BA"/>
  </w:style>
  <w:style w:type="paragraph" w:styleId="NoSpacing">
    <w:name w:val="No Spacing"/>
    <w:uiPriority w:val="1"/>
    <w:qFormat/>
    <w:rsid w:val="004C09C1"/>
    <w:pPr>
      <w:spacing w:line="240" w:lineRule="auto"/>
    </w:pPr>
  </w:style>
  <w:style w:type="paragraph" w:styleId="FootnoteText">
    <w:name w:val="footnote text"/>
    <w:basedOn w:val="Normal"/>
    <w:link w:val="FootnoteTextChar"/>
    <w:uiPriority w:val="99"/>
    <w:semiHidden/>
    <w:unhideWhenUsed/>
    <w:rsid w:val="000D5057"/>
    <w:rPr>
      <w:sz w:val="20"/>
      <w:szCs w:val="20"/>
    </w:rPr>
  </w:style>
  <w:style w:type="character" w:customStyle="1" w:styleId="FootnoteTextChar">
    <w:name w:val="Footnote Text Char"/>
    <w:basedOn w:val="DefaultParagraphFont"/>
    <w:link w:val="FootnoteText"/>
    <w:uiPriority w:val="99"/>
    <w:semiHidden/>
    <w:rsid w:val="000D5057"/>
    <w:rPr>
      <w:sz w:val="20"/>
      <w:szCs w:val="20"/>
    </w:rPr>
  </w:style>
  <w:style w:type="character" w:styleId="FootnoteReference">
    <w:name w:val="footnote reference"/>
    <w:basedOn w:val="DefaultParagraphFont"/>
    <w:uiPriority w:val="99"/>
    <w:semiHidden/>
    <w:unhideWhenUsed/>
    <w:rsid w:val="000D5057"/>
    <w:rPr>
      <w:vertAlign w:val="superscript"/>
    </w:rPr>
  </w:style>
  <w:style w:type="paragraph" w:customStyle="1" w:styleId="Footnote">
    <w:name w:val="Footnote"/>
    <w:basedOn w:val="FootnoteText"/>
    <w:link w:val="FootnoteChar"/>
    <w:qFormat/>
    <w:rsid w:val="0005415D"/>
    <w:pPr>
      <w:ind w:firstLine="720"/>
    </w:pPr>
    <w:rPr>
      <w:sz w:val="24"/>
    </w:rPr>
  </w:style>
  <w:style w:type="character" w:customStyle="1" w:styleId="FootnoteChar">
    <w:name w:val="Footnote Char"/>
    <w:basedOn w:val="FootnoteTextChar"/>
    <w:link w:val="Footnote"/>
    <w:rsid w:val="0005415D"/>
    <w:rPr>
      <w:sz w:val="20"/>
      <w:szCs w:val="20"/>
    </w:rPr>
  </w:style>
  <w:style w:type="character" w:customStyle="1" w:styleId="Heading1Char">
    <w:name w:val="Heading 1 Char"/>
    <w:basedOn w:val="DefaultParagraphFont"/>
    <w:link w:val="Heading1"/>
    <w:uiPriority w:val="9"/>
    <w:rsid w:val="009F1828"/>
    <w:rPr>
      <w:rFonts w:ascii="Century Schoolbook" w:eastAsia="Times New Roman" w:hAnsi="Century Schoolbook" w:cs="Times New Roman"/>
      <w:b/>
      <w:bCs/>
      <w:sz w:val="22"/>
      <w:szCs w:val="21"/>
    </w:rPr>
  </w:style>
  <w:style w:type="character" w:customStyle="1" w:styleId="Heading2Char">
    <w:name w:val="Heading 2 Char"/>
    <w:basedOn w:val="DefaultParagraphFont"/>
    <w:link w:val="Heading2"/>
    <w:uiPriority w:val="9"/>
    <w:rsid w:val="00D70A12"/>
    <w:rPr>
      <w:rFonts w:ascii="Century Schoolbook" w:eastAsiaTheme="majorEastAsia" w:hAnsi="Century Schoolbook" w:cstheme="majorBidi"/>
      <w:i/>
      <w:iCs/>
      <w:sz w:val="22"/>
      <w:szCs w:val="26"/>
    </w:rPr>
  </w:style>
  <w:style w:type="character" w:customStyle="1" w:styleId="Heading3Char">
    <w:name w:val="Heading 3 Char"/>
    <w:basedOn w:val="DefaultParagraphFont"/>
    <w:link w:val="Heading3"/>
    <w:uiPriority w:val="9"/>
    <w:rsid w:val="00552FA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52FA1"/>
    <w:rPr>
      <w:color w:val="0563C1" w:themeColor="hyperlink"/>
      <w:u w:val="single"/>
    </w:rPr>
  </w:style>
  <w:style w:type="character" w:styleId="UnresolvedMention">
    <w:name w:val="Unresolved Mention"/>
    <w:basedOn w:val="DefaultParagraphFont"/>
    <w:uiPriority w:val="99"/>
    <w:semiHidden/>
    <w:unhideWhenUsed/>
    <w:rsid w:val="00552FA1"/>
    <w:rPr>
      <w:color w:val="605E5C"/>
      <w:shd w:val="clear" w:color="auto" w:fill="E1DFDD"/>
    </w:rPr>
  </w:style>
  <w:style w:type="paragraph" w:styleId="Subtitle">
    <w:name w:val="Subtitle"/>
    <w:basedOn w:val="Normal"/>
    <w:next w:val="Normal"/>
    <w:link w:val="SubtitleChar"/>
    <w:uiPriority w:val="11"/>
    <w:qFormat/>
    <w:rsid w:val="009F1828"/>
    <w:pPr>
      <w:numPr>
        <w:ilvl w:val="1"/>
      </w:numPr>
      <w:spacing w:before="480" w:after="240"/>
      <w:jc w:val="center"/>
    </w:pPr>
    <w:rPr>
      <w:rFonts w:eastAsiaTheme="minorEastAsia" w:cs="Times New Roman (Body CS)"/>
      <w:b/>
      <w:bCs/>
      <w:szCs w:val="22"/>
    </w:rPr>
  </w:style>
  <w:style w:type="character" w:customStyle="1" w:styleId="SubtitleChar">
    <w:name w:val="Subtitle Char"/>
    <w:basedOn w:val="DefaultParagraphFont"/>
    <w:link w:val="Subtitle"/>
    <w:uiPriority w:val="11"/>
    <w:rsid w:val="009F1828"/>
    <w:rPr>
      <w:rFonts w:ascii="Century Schoolbook" w:hAnsi="Century Schoolbook" w:cs="Times New Roman (Body CS)"/>
      <w:b/>
      <w:bCs/>
      <w:szCs w:val="22"/>
    </w:rPr>
  </w:style>
  <w:style w:type="character" w:styleId="FollowedHyperlink">
    <w:name w:val="FollowedHyperlink"/>
    <w:basedOn w:val="DefaultParagraphFont"/>
    <w:uiPriority w:val="99"/>
    <w:semiHidden/>
    <w:unhideWhenUsed/>
    <w:rsid w:val="00492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52">
      <w:bodyDiv w:val="1"/>
      <w:marLeft w:val="0"/>
      <w:marRight w:val="0"/>
      <w:marTop w:val="0"/>
      <w:marBottom w:val="0"/>
      <w:divBdr>
        <w:top w:val="none" w:sz="0" w:space="0" w:color="auto"/>
        <w:left w:val="none" w:sz="0" w:space="0" w:color="auto"/>
        <w:bottom w:val="none" w:sz="0" w:space="0" w:color="auto"/>
        <w:right w:val="none" w:sz="0" w:space="0" w:color="auto"/>
      </w:divBdr>
    </w:div>
    <w:div w:id="30545145">
      <w:bodyDiv w:val="1"/>
      <w:marLeft w:val="0"/>
      <w:marRight w:val="0"/>
      <w:marTop w:val="0"/>
      <w:marBottom w:val="0"/>
      <w:divBdr>
        <w:top w:val="none" w:sz="0" w:space="0" w:color="auto"/>
        <w:left w:val="none" w:sz="0" w:space="0" w:color="auto"/>
        <w:bottom w:val="none" w:sz="0" w:space="0" w:color="auto"/>
        <w:right w:val="none" w:sz="0" w:space="0" w:color="auto"/>
      </w:divBdr>
    </w:div>
    <w:div w:id="41635423">
      <w:bodyDiv w:val="1"/>
      <w:marLeft w:val="0"/>
      <w:marRight w:val="0"/>
      <w:marTop w:val="0"/>
      <w:marBottom w:val="0"/>
      <w:divBdr>
        <w:top w:val="none" w:sz="0" w:space="0" w:color="auto"/>
        <w:left w:val="none" w:sz="0" w:space="0" w:color="auto"/>
        <w:bottom w:val="none" w:sz="0" w:space="0" w:color="auto"/>
        <w:right w:val="none" w:sz="0" w:space="0" w:color="auto"/>
      </w:divBdr>
    </w:div>
    <w:div w:id="90050523">
      <w:bodyDiv w:val="1"/>
      <w:marLeft w:val="0"/>
      <w:marRight w:val="0"/>
      <w:marTop w:val="0"/>
      <w:marBottom w:val="0"/>
      <w:divBdr>
        <w:top w:val="none" w:sz="0" w:space="0" w:color="auto"/>
        <w:left w:val="none" w:sz="0" w:space="0" w:color="auto"/>
        <w:bottom w:val="none" w:sz="0" w:space="0" w:color="auto"/>
        <w:right w:val="none" w:sz="0" w:space="0" w:color="auto"/>
      </w:divBdr>
    </w:div>
    <w:div w:id="90513893">
      <w:bodyDiv w:val="1"/>
      <w:marLeft w:val="0"/>
      <w:marRight w:val="0"/>
      <w:marTop w:val="0"/>
      <w:marBottom w:val="0"/>
      <w:divBdr>
        <w:top w:val="none" w:sz="0" w:space="0" w:color="auto"/>
        <w:left w:val="none" w:sz="0" w:space="0" w:color="auto"/>
        <w:bottom w:val="none" w:sz="0" w:space="0" w:color="auto"/>
        <w:right w:val="none" w:sz="0" w:space="0" w:color="auto"/>
      </w:divBdr>
    </w:div>
    <w:div w:id="173502072">
      <w:bodyDiv w:val="1"/>
      <w:marLeft w:val="0"/>
      <w:marRight w:val="0"/>
      <w:marTop w:val="0"/>
      <w:marBottom w:val="0"/>
      <w:divBdr>
        <w:top w:val="none" w:sz="0" w:space="0" w:color="auto"/>
        <w:left w:val="none" w:sz="0" w:space="0" w:color="auto"/>
        <w:bottom w:val="none" w:sz="0" w:space="0" w:color="auto"/>
        <w:right w:val="none" w:sz="0" w:space="0" w:color="auto"/>
      </w:divBdr>
    </w:div>
    <w:div w:id="345712647">
      <w:bodyDiv w:val="1"/>
      <w:marLeft w:val="0"/>
      <w:marRight w:val="0"/>
      <w:marTop w:val="0"/>
      <w:marBottom w:val="0"/>
      <w:divBdr>
        <w:top w:val="none" w:sz="0" w:space="0" w:color="auto"/>
        <w:left w:val="none" w:sz="0" w:space="0" w:color="auto"/>
        <w:bottom w:val="none" w:sz="0" w:space="0" w:color="auto"/>
        <w:right w:val="none" w:sz="0" w:space="0" w:color="auto"/>
      </w:divBdr>
    </w:div>
    <w:div w:id="503864614">
      <w:bodyDiv w:val="1"/>
      <w:marLeft w:val="0"/>
      <w:marRight w:val="0"/>
      <w:marTop w:val="0"/>
      <w:marBottom w:val="0"/>
      <w:divBdr>
        <w:top w:val="none" w:sz="0" w:space="0" w:color="auto"/>
        <w:left w:val="none" w:sz="0" w:space="0" w:color="auto"/>
        <w:bottom w:val="none" w:sz="0" w:space="0" w:color="auto"/>
        <w:right w:val="none" w:sz="0" w:space="0" w:color="auto"/>
      </w:divBdr>
    </w:div>
    <w:div w:id="589048764">
      <w:bodyDiv w:val="1"/>
      <w:marLeft w:val="0"/>
      <w:marRight w:val="0"/>
      <w:marTop w:val="0"/>
      <w:marBottom w:val="0"/>
      <w:divBdr>
        <w:top w:val="none" w:sz="0" w:space="0" w:color="auto"/>
        <w:left w:val="none" w:sz="0" w:space="0" w:color="auto"/>
        <w:bottom w:val="none" w:sz="0" w:space="0" w:color="auto"/>
        <w:right w:val="none" w:sz="0" w:space="0" w:color="auto"/>
      </w:divBdr>
    </w:div>
    <w:div w:id="599683657">
      <w:bodyDiv w:val="1"/>
      <w:marLeft w:val="0"/>
      <w:marRight w:val="0"/>
      <w:marTop w:val="0"/>
      <w:marBottom w:val="0"/>
      <w:divBdr>
        <w:top w:val="none" w:sz="0" w:space="0" w:color="auto"/>
        <w:left w:val="none" w:sz="0" w:space="0" w:color="auto"/>
        <w:bottom w:val="none" w:sz="0" w:space="0" w:color="auto"/>
        <w:right w:val="none" w:sz="0" w:space="0" w:color="auto"/>
      </w:divBdr>
    </w:div>
    <w:div w:id="610824174">
      <w:bodyDiv w:val="1"/>
      <w:marLeft w:val="0"/>
      <w:marRight w:val="0"/>
      <w:marTop w:val="0"/>
      <w:marBottom w:val="0"/>
      <w:divBdr>
        <w:top w:val="none" w:sz="0" w:space="0" w:color="auto"/>
        <w:left w:val="none" w:sz="0" w:space="0" w:color="auto"/>
        <w:bottom w:val="none" w:sz="0" w:space="0" w:color="auto"/>
        <w:right w:val="none" w:sz="0" w:space="0" w:color="auto"/>
      </w:divBdr>
    </w:div>
    <w:div w:id="620888490">
      <w:bodyDiv w:val="1"/>
      <w:marLeft w:val="0"/>
      <w:marRight w:val="0"/>
      <w:marTop w:val="0"/>
      <w:marBottom w:val="0"/>
      <w:divBdr>
        <w:top w:val="none" w:sz="0" w:space="0" w:color="auto"/>
        <w:left w:val="none" w:sz="0" w:space="0" w:color="auto"/>
        <w:bottom w:val="none" w:sz="0" w:space="0" w:color="auto"/>
        <w:right w:val="none" w:sz="0" w:space="0" w:color="auto"/>
      </w:divBdr>
    </w:div>
    <w:div w:id="689142299">
      <w:bodyDiv w:val="1"/>
      <w:marLeft w:val="0"/>
      <w:marRight w:val="0"/>
      <w:marTop w:val="0"/>
      <w:marBottom w:val="0"/>
      <w:divBdr>
        <w:top w:val="none" w:sz="0" w:space="0" w:color="auto"/>
        <w:left w:val="none" w:sz="0" w:space="0" w:color="auto"/>
        <w:bottom w:val="none" w:sz="0" w:space="0" w:color="auto"/>
        <w:right w:val="none" w:sz="0" w:space="0" w:color="auto"/>
      </w:divBdr>
    </w:div>
    <w:div w:id="852646141">
      <w:bodyDiv w:val="1"/>
      <w:marLeft w:val="0"/>
      <w:marRight w:val="0"/>
      <w:marTop w:val="0"/>
      <w:marBottom w:val="0"/>
      <w:divBdr>
        <w:top w:val="none" w:sz="0" w:space="0" w:color="auto"/>
        <w:left w:val="none" w:sz="0" w:space="0" w:color="auto"/>
        <w:bottom w:val="none" w:sz="0" w:space="0" w:color="auto"/>
        <w:right w:val="none" w:sz="0" w:space="0" w:color="auto"/>
      </w:divBdr>
    </w:div>
    <w:div w:id="935750498">
      <w:bodyDiv w:val="1"/>
      <w:marLeft w:val="0"/>
      <w:marRight w:val="0"/>
      <w:marTop w:val="0"/>
      <w:marBottom w:val="0"/>
      <w:divBdr>
        <w:top w:val="none" w:sz="0" w:space="0" w:color="auto"/>
        <w:left w:val="none" w:sz="0" w:space="0" w:color="auto"/>
        <w:bottom w:val="none" w:sz="0" w:space="0" w:color="auto"/>
        <w:right w:val="none" w:sz="0" w:space="0" w:color="auto"/>
      </w:divBdr>
    </w:div>
    <w:div w:id="954676946">
      <w:bodyDiv w:val="1"/>
      <w:marLeft w:val="0"/>
      <w:marRight w:val="0"/>
      <w:marTop w:val="0"/>
      <w:marBottom w:val="0"/>
      <w:divBdr>
        <w:top w:val="none" w:sz="0" w:space="0" w:color="auto"/>
        <w:left w:val="none" w:sz="0" w:space="0" w:color="auto"/>
        <w:bottom w:val="none" w:sz="0" w:space="0" w:color="auto"/>
        <w:right w:val="none" w:sz="0" w:space="0" w:color="auto"/>
      </w:divBdr>
    </w:div>
    <w:div w:id="961419632">
      <w:bodyDiv w:val="1"/>
      <w:marLeft w:val="0"/>
      <w:marRight w:val="0"/>
      <w:marTop w:val="0"/>
      <w:marBottom w:val="0"/>
      <w:divBdr>
        <w:top w:val="none" w:sz="0" w:space="0" w:color="auto"/>
        <w:left w:val="none" w:sz="0" w:space="0" w:color="auto"/>
        <w:bottom w:val="none" w:sz="0" w:space="0" w:color="auto"/>
        <w:right w:val="none" w:sz="0" w:space="0" w:color="auto"/>
      </w:divBdr>
    </w:div>
    <w:div w:id="972834408">
      <w:bodyDiv w:val="1"/>
      <w:marLeft w:val="0"/>
      <w:marRight w:val="0"/>
      <w:marTop w:val="0"/>
      <w:marBottom w:val="0"/>
      <w:divBdr>
        <w:top w:val="none" w:sz="0" w:space="0" w:color="auto"/>
        <w:left w:val="none" w:sz="0" w:space="0" w:color="auto"/>
        <w:bottom w:val="none" w:sz="0" w:space="0" w:color="auto"/>
        <w:right w:val="none" w:sz="0" w:space="0" w:color="auto"/>
      </w:divBdr>
    </w:div>
    <w:div w:id="980425940">
      <w:bodyDiv w:val="1"/>
      <w:marLeft w:val="0"/>
      <w:marRight w:val="0"/>
      <w:marTop w:val="0"/>
      <w:marBottom w:val="0"/>
      <w:divBdr>
        <w:top w:val="none" w:sz="0" w:space="0" w:color="auto"/>
        <w:left w:val="none" w:sz="0" w:space="0" w:color="auto"/>
        <w:bottom w:val="none" w:sz="0" w:space="0" w:color="auto"/>
        <w:right w:val="none" w:sz="0" w:space="0" w:color="auto"/>
      </w:divBdr>
    </w:div>
    <w:div w:id="1036321114">
      <w:bodyDiv w:val="1"/>
      <w:marLeft w:val="0"/>
      <w:marRight w:val="0"/>
      <w:marTop w:val="0"/>
      <w:marBottom w:val="0"/>
      <w:divBdr>
        <w:top w:val="none" w:sz="0" w:space="0" w:color="auto"/>
        <w:left w:val="none" w:sz="0" w:space="0" w:color="auto"/>
        <w:bottom w:val="none" w:sz="0" w:space="0" w:color="auto"/>
        <w:right w:val="none" w:sz="0" w:space="0" w:color="auto"/>
      </w:divBdr>
    </w:div>
    <w:div w:id="1042366859">
      <w:bodyDiv w:val="1"/>
      <w:marLeft w:val="0"/>
      <w:marRight w:val="0"/>
      <w:marTop w:val="0"/>
      <w:marBottom w:val="0"/>
      <w:divBdr>
        <w:top w:val="none" w:sz="0" w:space="0" w:color="auto"/>
        <w:left w:val="none" w:sz="0" w:space="0" w:color="auto"/>
        <w:bottom w:val="none" w:sz="0" w:space="0" w:color="auto"/>
        <w:right w:val="none" w:sz="0" w:space="0" w:color="auto"/>
      </w:divBdr>
    </w:div>
    <w:div w:id="1073089327">
      <w:bodyDiv w:val="1"/>
      <w:marLeft w:val="0"/>
      <w:marRight w:val="0"/>
      <w:marTop w:val="0"/>
      <w:marBottom w:val="0"/>
      <w:divBdr>
        <w:top w:val="none" w:sz="0" w:space="0" w:color="auto"/>
        <w:left w:val="none" w:sz="0" w:space="0" w:color="auto"/>
        <w:bottom w:val="none" w:sz="0" w:space="0" w:color="auto"/>
        <w:right w:val="none" w:sz="0" w:space="0" w:color="auto"/>
      </w:divBdr>
    </w:div>
    <w:div w:id="1177229504">
      <w:bodyDiv w:val="1"/>
      <w:marLeft w:val="0"/>
      <w:marRight w:val="0"/>
      <w:marTop w:val="0"/>
      <w:marBottom w:val="0"/>
      <w:divBdr>
        <w:top w:val="none" w:sz="0" w:space="0" w:color="auto"/>
        <w:left w:val="none" w:sz="0" w:space="0" w:color="auto"/>
        <w:bottom w:val="none" w:sz="0" w:space="0" w:color="auto"/>
        <w:right w:val="none" w:sz="0" w:space="0" w:color="auto"/>
      </w:divBdr>
      <w:divsChild>
        <w:div w:id="606816206">
          <w:marLeft w:val="480"/>
          <w:marRight w:val="0"/>
          <w:marTop w:val="0"/>
          <w:marBottom w:val="0"/>
          <w:divBdr>
            <w:top w:val="none" w:sz="0" w:space="0" w:color="auto"/>
            <w:left w:val="none" w:sz="0" w:space="0" w:color="auto"/>
            <w:bottom w:val="none" w:sz="0" w:space="0" w:color="auto"/>
            <w:right w:val="none" w:sz="0" w:space="0" w:color="auto"/>
          </w:divBdr>
          <w:divsChild>
            <w:div w:id="726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079">
      <w:bodyDiv w:val="1"/>
      <w:marLeft w:val="0"/>
      <w:marRight w:val="0"/>
      <w:marTop w:val="0"/>
      <w:marBottom w:val="0"/>
      <w:divBdr>
        <w:top w:val="none" w:sz="0" w:space="0" w:color="auto"/>
        <w:left w:val="none" w:sz="0" w:space="0" w:color="auto"/>
        <w:bottom w:val="none" w:sz="0" w:space="0" w:color="auto"/>
        <w:right w:val="none" w:sz="0" w:space="0" w:color="auto"/>
      </w:divBdr>
    </w:div>
    <w:div w:id="1278368710">
      <w:bodyDiv w:val="1"/>
      <w:marLeft w:val="0"/>
      <w:marRight w:val="0"/>
      <w:marTop w:val="0"/>
      <w:marBottom w:val="0"/>
      <w:divBdr>
        <w:top w:val="none" w:sz="0" w:space="0" w:color="auto"/>
        <w:left w:val="none" w:sz="0" w:space="0" w:color="auto"/>
        <w:bottom w:val="none" w:sz="0" w:space="0" w:color="auto"/>
        <w:right w:val="none" w:sz="0" w:space="0" w:color="auto"/>
      </w:divBdr>
    </w:div>
    <w:div w:id="1339504118">
      <w:bodyDiv w:val="1"/>
      <w:marLeft w:val="0"/>
      <w:marRight w:val="0"/>
      <w:marTop w:val="0"/>
      <w:marBottom w:val="0"/>
      <w:divBdr>
        <w:top w:val="none" w:sz="0" w:space="0" w:color="auto"/>
        <w:left w:val="none" w:sz="0" w:space="0" w:color="auto"/>
        <w:bottom w:val="none" w:sz="0" w:space="0" w:color="auto"/>
        <w:right w:val="none" w:sz="0" w:space="0" w:color="auto"/>
      </w:divBdr>
    </w:div>
    <w:div w:id="1448281965">
      <w:bodyDiv w:val="1"/>
      <w:marLeft w:val="0"/>
      <w:marRight w:val="0"/>
      <w:marTop w:val="0"/>
      <w:marBottom w:val="0"/>
      <w:divBdr>
        <w:top w:val="none" w:sz="0" w:space="0" w:color="auto"/>
        <w:left w:val="none" w:sz="0" w:space="0" w:color="auto"/>
        <w:bottom w:val="none" w:sz="0" w:space="0" w:color="auto"/>
        <w:right w:val="none" w:sz="0" w:space="0" w:color="auto"/>
      </w:divBdr>
    </w:div>
    <w:div w:id="1506627685">
      <w:bodyDiv w:val="1"/>
      <w:marLeft w:val="0"/>
      <w:marRight w:val="0"/>
      <w:marTop w:val="0"/>
      <w:marBottom w:val="0"/>
      <w:divBdr>
        <w:top w:val="none" w:sz="0" w:space="0" w:color="auto"/>
        <w:left w:val="none" w:sz="0" w:space="0" w:color="auto"/>
        <w:bottom w:val="none" w:sz="0" w:space="0" w:color="auto"/>
        <w:right w:val="none" w:sz="0" w:space="0" w:color="auto"/>
      </w:divBdr>
    </w:div>
    <w:div w:id="1510411464">
      <w:bodyDiv w:val="1"/>
      <w:marLeft w:val="0"/>
      <w:marRight w:val="0"/>
      <w:marTop w:val="0"/>
      <w:marBottom w:val="0"/>
      <w:divBdr>
        <w:top w:val="none" w:sz="0" w:space="0" w:color="auto"/>
        <w:left w:val="none" w:sz="0" w:space="0" w:color="auto"/>
        <w:bottom w:val="none" w:sz="0" w:space="0" w:color="auto"/>
        <w:right w:val="none" w:sz="0" w:space="0" w:color="auto"/>
      </w:divBdr>
    </w:div>
    <w:div w:id="1646664183">
      <w:bodyDiv w:val="1"/>
      <w:marLeft w:val="0"/>
      <w:marRight w:val="0"/>
      <w:marTop w:val="0"/>
      <w:marBottom w:val="0"/>
      <w:divBdr>
        <w:top w:val="none" w:sz="0" w:space="0" w:color="auto"/>
        <w:left w:val="none" w:sz="0" w:space="0" w:color="auto"/>
        <w:bottom w:val="none" w:sz="0" w:space="0" w:color="auto"/>
        <w:right w:val="none" w:sz="0" w:space="0" w:color="auto"/>
      </w:divBdr>
    </w:div>
    <w:div w:id="1755008399">
      <w:bodyDiv w:val="1"/>
      <w:marLeft w:val="0"/>
      <w:marRight w:val="0"/>
      <w:marTop w:val="0"/>
      <w:marBottom w:val="0"/>
      <w:divBdr>
        <w:top w:val="none" w:sz="0" w:space="0" w:color="auto"/>
        <w:left w:val="none" w:sz="0" w:space="0" w:color="auto"/>
        <w:bottom w:val="none" w:sz="0" w:space="0" w:color="auto"/>
        <w:right w:val="none" w:sz="0" w:space="0" w:color="auto"/>
      </w:divBdr>
    </w:div>
    <w:div w:id="1849712397">
      <w:bodyDiv w:val="1"/>
      <w:marLeft w:val="0"/>
      <w:marRight w:val="0"/>
      <w:marTop w:val="0"/>
      <w:marBottom w:val="0"/>
      <w:divBdr>
        <w:top w:val="none" w:sz="0" w:space="0" w:color="auto"/>
        <w:left w:val="none" w:sz="0" w:space="0" w:color="auto"/>
        <w:bottom w:val="none" w:sz="0" w:space="0" w:color="auto"/>
        <w:right w:val="none" w:sz="0" w:space="0" w:color="auto"/>
      </w:divBdr>
    </w:div>
    <w:div w:id="1923222119">
      <w:bodyDiv w:val="1"/>
      <w:marLeft w:val="0"/>
      <w:marRight w:val="0"/>
      <w:marTop w:val="0"/>
      <w:marBottom w:val="0"/>
      <w:divBdr>
        <w:top w:val="none" w:sz="0" w:space="0" w:color="auto"/>
        <w:left w:val="none" w:sz="0" w:space="0" w:color="auto"/>
        <w:bottom w:val="none" w:sz="0" w:space="0" w:color="auto"/>
        <w:right w:val="none" w:sz="0" w:space="0" w:color="auto"/>
      </w:divBdr>
    </w:div>
    <w:div w:id="1952087835">
      <w:bodyDiv w:val="1"/>
      <w:marLeft w:val="0"/>
      <w:marRight w:val="0"/>
      <w:marTop w:val="0"/>
      <w:marBottom w:val="0"/>
      <w:divBdr>
        <w:top w:val="none" w:sz="0" w:space="0" w:color="auto"/>
        <w:left w:val="none" w:sz="0" w:space="0" w:color="auto"/>
        <w:bottom w:val="none" w:sz="0" w:space="0" w:color="auto"/>
        <w:right w:val="none" w:sz="0" w:space="0" w:color="auto"/>
      </w:divBdr>
    </w:div>
    <w:div w:id="1966963643">
      <w:bodyDiv w:val="1"/>
      <w:marLeft w:val="0"/>
      <w:marRight w:val="0"/>
      <w:marTop w:val="0"/>
      <w:marBottom w:val="0"/>
      <w:divBdr>
        <w:top w:val="none" w:sz="0" w:space="0" w:color="auto"/>
        <w:left w:val="none" w:sz="0" w:space="0" w:color="auto"/>
        <w:bottom w:val="none" w:sz="0" w:space="0" w:color="auto"/>
        <w:right w:val="none" w:sz="0" w:space="0" w:color="auto"/>
      </w:divBdr>
    </w:div>
    <w:div w:id="2020621551">
      <w:bodyDiv w:val="1"/>
      <w:marLeft w:val="0"/>
      <w:marRight w:val="0"/>
      <w:marTop w:val="0"/>
      <w:marBottom w:val="0"/>
      <w:divBdr>
        <w:top w:val="none" w:sz="0" w:space="0" w:color="auto"/>
        <w:left w:val="none" w:sz="0" w:space="0" w:color="auto"/>
        <w:bottom w:val="none" w:sz="0" w:space="0" w:color="auto"/>
        <w:right w:val="none" w:sz="0" w:space="0" w:color="auto"/>
      </w:divBdr>
    </w:div>
    <w:div w:id="2107918679">
      <w:bodyDiv w:val="1"/>
      <w:marLeft w:val="0"/>
      <w:marRight w:val="0"/>
      <w:marTop w:val="0"/>
      <w:marBottom w:val="0"/>
      <w:divBdr>
        <w:top w:val="none" w:sz="0" w:space="0" w:color="auto"/>
        <w:left w:val="none" w:sz="0" w:space="0" w:color="auto"/>
        <w:bottom w:val="none" w:sz="0" w:space="0" w:color="auto"/>
        <w:right w:val="none" w:sz="0" w:space="0" w:color="auto"/>
      </w:divBdr>
    </w:div>
    <w:div w:id="21265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C8BD86-70AB-4813-81E7-F0C00AB5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145</cp:revision>
  <cp:lastPrinted>2021-04-09T00:58:00Z</cp:lastPrinted>
  <dcterms:created xsi:type="dcterms:W3CDTF">2021-02-23T02:47:00Z</dcterms:created>
  <dcterms:modified xsi:type="dcterms:W3CDTF">2023-07-01T23:37:00Z</dcterms:modified>
</cp:coreProperties>
</file>