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资讯详情不能打开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9918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个人信息操作，重置登录密码放在登录页面的 忘记密码，个人中心隐藏中隐藏“重置登录密码”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1937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购买会员大礼包保存订单，两个问题，（1）未提交</w:t>
      </w:r>
      <w:r>
        <w:rPr>
          <w:rFonts w:hint="eastAsia"/>
          <w:color w:val="0000FF"/>
          <w:lang w:val="en-US" w:eastAsia="zh-CN"/>
        </w:rPr>
        <w:t>产品id</w:t>
      </w:r>
      <w:r>
        <w:rPr>
          <w:rFonts w:hint="eastAsia"/>
          <w:lang w:val="en-US" w:eastAsia="zh-CN"/>
        </w:rPr>
        <w:t>，导致空指针，这里需要获取产品的赠送积分，给账户增加积分；（2）未提交订单类型，后台没有获取到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685290"/>
            <wp:effectExtent l="0" t="0" r="6350" b="10160"/>
            <wp:docPr id="4" name="图片 4" descr="5f76c3e7756556adc61092bd7936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f76c3e7756556adc61092bd7936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我的团队，间推团队成员不显示手机号码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36931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捐赠余额，我的收益未展示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8775"/>
            <wp:effectExtent l="0" t="0" r="508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健康链提现转让，未传递用户id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52800" cy="18669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确认收货点击无反应，且可以重复点击，这里需要限制只能点击一次，因为确认收货关系到返利，可能导致多次返利出现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8125" cy="2152650"/>
            <wp:effectExtent l="0" t="0" r="9525" b="0"/>
            <wp:docPr id="8" name="图片 8" descr="79829ca0f8ec73d6a4862e1d8e8f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9829ca0f8ec73d6a4862e1d8e8f8e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47875"/>
            <wp:effectExtent l="0" t="0" r="7620" b="9525"/>
            <wp:docPr id="9" name="图片 9" descr="9685f071ef4221d92983641527a0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685f071ef4221d92983641527a0d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爆款热门可以自己考虑改掉内容，或者问客户展示什么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57425" cy="35623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我的订单，查询1、2、13,而不是123（1.购买会员大礼包2.复购产品3.直推4.间推5.管理奖6.股份收益7.平台分红8.捐赠9购买返点10直推购买返点11间推购买返点12提现健康值13项目合作）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368550"/>
            <wp:effectExtent l="0" t="0" r="762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联系我们，地图修改为客户地址：具体询问客户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收益明细页面，适配移动端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14700" cy="408622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移动端情况下，菜单无法显示，点击没反应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14700" cy="4086225"/>
            <wp:effectExtent l="0" t="0" r="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购物车里面未展示商品标识图片，积分也处理一下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743835"/>
            <wp:effectExtent l="0" t="0" r="698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所有健康链改名为“健康值”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90875" cy="242887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eastAsia="zh-CN"/>
        </w:rPr>
        <w:t>移动浏览器情况下，个人中心菜单显示有重复（商城、项目合作没有菜单显示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53410" cy="3533775"/>
            <wp:effectExtent l="0" t="0" r="889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3725" cy="3512185"/>
            <wp:effectExtent l="0" t="0" r="9525" b="1206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个人中心修改资料和健康链管理处下拉选择不友好，且显示未换行，界面难看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14700" cy="3714750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E96D0"/>
    <w:multiLevelType w:val="singleLevel"/>
    <w:tmpl w:val="658E9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39A4"/>
    <w:rsid w:val="151E7C03"/>
    <w:rsid w:val="15E9524D"/>
    <w:rsid w:val="26F54D5E"/>
    <w:rsid w:val="2B4E0D25"/>
    <w:rsid w:val="40300F27"/>
    <w:rsid w:val="41AC5B7C"/>
    <w:rsid w:val="48A52D4E"/>
    <w:rsid w:val="4E5A490B"/>
    <w:rsid w:val="56861599"/>
    <w:rsid w:val="5C916238"/>
    <w:rsid w:val="5ED72998"/>
    <w:rsid w:val="72E31A2D"/>
    <w:rsid w:val="7F0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NULL</cp:lastModifiedBy>
  <dcterms:modified xsi:type="dcterms:W3CDTF">2018-11-25T12:37:16Z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