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c1748a30cb4796" 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52"/>
          <w:szCs w:val="52"/>
          <w:color w:val="1F4E79"/>
          <w:b/>
        </w:rPr>
        <w:t>方案 A — G2 路由实验报告</w:t>
      </w:r>
    </w:p>
    <w:p/>
    <w:p>
      <w:pPr>
        <w:jc w:val="center"/>
      </w:pPr>
      <w:r>
        <w:rPr>
          <w:sz w:val="28"/>
          <w:szCs w:val="28"/>
          <w:color w:val="666666"/>
        </w:rPr>
        <w:t>MES AI Explorer — MCP Tool 路由策略验证</w:t>
      </w:r>
    </w:p>
    <w:p/>
    <w:p>
      <w:pPr>
        <w:jc w:val="center"/>
      </w:pPr>
      <w:r>
        <w:rPr>
          <w:sz w:val="24"/>
          <w:color w:val="999999"/>
        </w:rPr>
        <w:t>2026-03-25</w:t>
      </w:r>
    </w:p>
    <w:p>
      <w:r>
        <w:br w:type="page"/>
      </w:r>
    </w:p>
    <w:p>
      <w:pPr>
        <w:pStyle w:val="Heading1"/>
      </w:pPr>
      <w:r>
        <w:rPr/>
        <w:t xml:space="preserve">1. 实验概要</w:t>
      </w:r>
    </w:p>
    <w:p>
      <w:pPr>
        <w:pStyle w:val="Normal"/>
      </w:pPr>
      <w:r>
        <w:rPr/>
        <w:t xml:space="preserve">本实验验证 MCP Tool 路由策略的准确率。通过给 LLM 提供 22 个 MCP Tool 的描述和用户的自然语言查询，测试 LLM 能否正确选择工具并填写参数。</w:t>
      </w:r>
    </w:p>
    <w:p/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实验组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G2 — MCP Tool 路由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工具集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22 个 MCP Tools（覆盖设备/故障/维修/保养/巡检/备件/仪表盘 7 大域）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测试集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40 题（L1×10, L2×10, L3×8, L4×6, L5×6）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评分维度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D1 操作召回率（该调的工具都找到了吗）, D2 操作精确率（多选了无关工具吗）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LLM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Round 1/2: gpt-5.4-mini, Round 3: gpt-5.4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LLM 来源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codex-proxy（ChatGPT 号池代理，零额外成本）</w:t>
            </w:r>
          </w:p>
        </w:tc>
      </w:tr>
    </w:tbl>
    <w:p/>
    <w:p>
      <w:pPr>
        <w:pStyle w:val="Heading1"/>
      </w:pPr>
      <w:r>
        <w:rPr/>
        <w:t xml:space="preserve">2. 三轮实验对比</w:t>
      </w:r>
    </w:p>
    <w:p>
      <w:pPr>
        <w:pStyle w:val="Heading2"/>
      </w:pPr>
      <w:r>
        <w:rPr/>
        <w:t xml:space="preserve">2.1 总分对比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轮次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模型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Prompt 版本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D1 召回率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D2 精确率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全对题数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Round 1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gpt-5.4-mini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V1 (基础版)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39.6%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36.7%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10/40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Round 2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gpt-5.4-mini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V2 (修复版)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72.5%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80.4%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23/40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Round 3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gpt-5.4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V2 (修复版)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73.1%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75.3%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24/40</w:t>
            </w:r>
          </w:p>
        </w:tc>
      </w:tr>
    </w:tbl>
    <w:p/>
    <w:p>
      <w:pPr>
        <w:pStyle w:val="Heading2"/>
      </w:pPr>
      <w:r>
        <w:rPr/>
        <w:t xml:space="preserve">2.2 按难度级别对比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  <w:gridCol/>
        <w:gridCol/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级别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题数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R1 D1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R2 D1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R3 D1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R1 D2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R2 D2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R3 D2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L1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70.0%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90.0%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90.0%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65.0%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90.0%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90.0%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L2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10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60.0%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90.0%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90.0%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45.0%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85.0%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85.0%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L3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12.5%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60.4%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72.9%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8.4%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87.5%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87.5%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L4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6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22.2%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44.3%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51.3%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33.3%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61.2%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51.7%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L5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8.3%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58.3%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38.8%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16.7%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66.7%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41.7%</w:t>
            </w:r>
          </w:p>
        </w:tc>
      </w:tr>
    </w:tbl>
    <w:p/>
    <w:p>
      <w:pPr>
        <w:pStyle w:val="Heading2"/>
      </w:pPr>
      <w:r>
        <w:rPr/>
        <w:t xml:space="preserve">2.3 Round 1 → Round 2 修复内容</w:t>
      </w:r>
    </w:p>
    <w:p>
      <w:pPr>
        <w:pStyle w:val="Normal"/>
      </w:pPr>
      <w:r>
        <w:rPr/>
        <w:t xml:space="preserve">仅修改 System Prompt，未修改工具集和测试集：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修复项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具体改动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解决的失败模式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日期上下文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添加「当前日期: 2026-03-25」+ 常用时间段映射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T18、T37 等「不知道今天几号」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多步编排指令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明确「允许且鼓励多步编排」，允许 {{step1.result}} 占位符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L3-L5 大量 unsupported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编号支持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参数类型从 int 改为 int/string，说明支持业务编号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T12 WO-001、T27 WO-005 等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工具描述增强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补充用途说明（如 get_dashboard_summary 包含分类 TOP10）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T09、T10 找不到对应工具</w:t>
            </w:r>
          </w:p>
        </w:tc>
      </w:tr>
    </w:tbl>
    <w:p/>
    <w:p>
      <w:pPr>
        <w:pStyle w:val="Heading2"/>
      </w:pPr>
      <w:r>
        <w:rPr/>
        <w:t xml:space="preserve">2.4 Round 2 → Round 3 变量</w:t>
      </w:r>
    </w:p>
    <w:p>
      <w:pPr>
        <w:pStyle w:val="Normal"/>
      </w:pPr>
      <w:r>
        <w:rPr/>
        <w:t xml:space="preserve">仅更换模型从 gpt-5.4-mini 到 gpt-5.4，Prompt 不变。目的是验证模型推理深度对多步编排的影响。</w:t>
      </w:r>
    </w:p>
    <w:p>
      <w:pPr>
        <w:pStyle w:val="Normal"/>
      </w:pPr>
      <w:r>
        <w:rPr>
          <w:b/>
        </w:rPr>
        <w:t xml:space="preserve">结论：gpt-5.4 的 D1 召回率几乎没变（72.5% → 73.1%），但 D2 精确率反而下降（80.4% → 75.2%）。原因是 gpt-5.4 试图「展开循环」（如 T09 对每个状态发起独立调用、T38 生成 16 次调用），导致冗余。</w:t>
      </w:r>
    </w:p>
    <w:p>
      <w:pPr>
        <w:pStyle w:val="Heading1"/>
      </w:pPr>
      <w:r>
        <w:rPr/>
        <w:t xml:space="preserve">3. 失败模式分析</w:t>
      </w:r>
    </w:p>
    <w:p>
      <w:pPr>
        <w:pStyle w:val="Heading2"/>
      </w:pPr>
      <w:r>
        <w:rPr/>
        <w:t xml:space="preserve">3.1 Round 1 的四大失败模式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模式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影响题数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原因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修复效果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拒绝多步组合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~18 题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LLM 认为「无法在一次调用中完成」就直接 unsupported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Round 2 修复后 L3 从 12.5% → 60.4%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缺少日期上下文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2 题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「本月」「今年Q1」无法解析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Round 2 完全修复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编号 vs ID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2 题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工具要 int ID，用户给编号如 WO-001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Round 2 完全修复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工具覆盖盲区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2 题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没有直接的状态统计和分类统计工具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Round 2 通过工具描述增强修复</w:t>
            </w:r>
          </w:p>
        </w:tc>
      </w:tr>
    </w:tbl>
    <w:p/>
    <w:p>
      <w:pPr>
        <w:pStyle w:val="Heading2"/>
      </w:pPr>
      <w:r>
        <w:rPr/>
        <w:t xml:space="preserve">3.2 Round 2 剩余失败模式</w:t>
      </w:r>
    </w:p>
    <w:p>
      <w:pPr>
        <w:pStyle w:val="Heading3"/>
      </w:pPr>
      <w:r>
        <w:rPr/>
        <w:t xml:space="preserve">模式 A：多步编排不完整（8 题）</w:t>
      </w:r>
    </w:p>
    <w:p>
      <w:pPr>
        <w:pStyle w:val="Normal"/>
      </w:pPr>
      <w:r>
        <w:rPr/>
        <w:t xml:space="preserve">LLM 理解了需要多步，但只输出了前 1-2 步，没走完全链路。根因是 gpt-5.4-mini 的推理深度有限，倾向于「先查一步看看」。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题目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问题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LLM 走了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缺失的步骤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T22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BOM 备件库存不足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get_spare_stock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T24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B 线巡检异常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query_anomaly_records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query_equipment（产线→设备）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T26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A 线保养执行率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T27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工单出库单仓库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query_spare_transactions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T30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维修成本最高+异常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 + query_anomaly_records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T31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库存预警+维修设备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 + query_equipment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T38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维修频次+周期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get_equipment_detail</w:t>
            </w:r>
          </w:p>
        </w:tc>
      </w:tr>
    </w:tbl>
    <w:p/>
    <w:p>
      <w:pPr>
        <w:pStyle w:val="Heading3"/>
      </w:pPr>
      <w:r>
        <w:rPr/>
        <w:t xml:space="preserve">模式 B：工具选择偏差（4 题）</w:t>
      </w:r>
    </w:p>
    <w:p>
      <w:pPr>
        <w:pStyle w:val="Normal"/>
      </w:pPr>
      <w:r>
        <w:rPr/>
        <w:t xml:space="preserve">工具语义有重叠区域，LLM 选了「能用但不是最佳」的工具。部分属于 Ground Truth 过严。</w:t>
      </w:r>
    </w:p>
    <w:p>
      <w:pPr>
        <w:pStyle w:val="Heading3"/>
      </w:pPr>
      <w:r>
        <w:rPr/>
        <w:t xml:space="preserve">模式 C：工具覆盖缺口（3 题）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题目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问题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缺失的工具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T34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外协维修的重点设备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无外协工单查询工具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T35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产线故障趋势+库存不足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无产线列表查询工具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T39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备件月消耗量环比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需通过 repair_detail 获取，但 LLM 选了 spare_transactions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/>
        <w:t xml:space="preserve">4. 逐题测试明细</w:t>
      </w:r>
    </w:p>
    <w:p>
      <w:pPr>
        <w:pStyle w:val="Normal"/>
      </w:pPr>
      <w:r>
        <w:rPr/>
        <w:t xml:space="preserve">以下列出全部 40 题的测试问题、期望答案、三轮 LLM 输出及评分。</w:t>
      </w:r>
    </w:p>
    <w:p>
      <w:pPr>
        <w:pStyle w:val="Heading2"/>
      </w:pPr>
      <w:r>
        <w:rPr/>
        <w:t xml:space="preserve">4.1  L1 — 单操作直查</w:t>
      </w:r>
    </w:p>
    <w:p>
      <w:pPr>
        <w:pStyle w:val="Heading3"/>
      </w:pPr>
      <w:r>
        <w:rPr/>
        <w:t xml:space="preserve">T01: 现在系统里一共有多少台设备？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T02: 当前有几个待审核的故障报修？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T03: 设备 EQ-001 的详细信息是什么？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get_equipment_detail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D2=50%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T04: 各状态的设备数量分布是怎样的？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get_equipment_status_distribution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get_equipment_status_distribution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get_equipment_status_distribution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get_equipment_status_distribution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T05: 最近 30 天的故障趋势怎么样？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get_fault_trend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get_fault_trend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get_fault_trend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get_fault_trend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T06: 巡检异常的整体统计指标是什么？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get_anomaly_statistics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get_anomaly_statistics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get_anomaly_statistics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</w:tbl>
    <w:p/>
    <w:p>
      <w:pPr>
        <w:pStyle w:val="Heading3"/>
      </w:pPr>
      <w:r>
        <w:rPr/>
        <w:t xml:space="preserve">T07: 当前有哪些库存预警？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T08: 我有哪些待办事项？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get_todo_list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get_todo_list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get_todo_list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get_todo_list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T09: 维修工单目前各状态有多少个？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query_repair_orders, query_repair_orders, query_repair_orders, query_repair_orders, query_repair_orders, query_repair_orders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query_repair_orders, query_repair_orders, query_repair_orders, query_repair_orders, query_repair_orders, query_repair_orders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当前工具集中没有“维修工单按状态分布统计”的接口，无法直接查询各状态数量。</w:t>
      </w:r>
    </w:p>
    <w:p>
      <w:pPr>
        <w:pStyle w:val="Heading3"/>
      </w:pPr>
      <w:r>
        <w:rPr/>
        <w:t xml:space="preserve">T10: 设备分类中哪类设备最多？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get_dashboard_summary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当前可用工具不支持按设备分类统计各类别数量，无法直接判断哪类设备最多。</w:t>
      </w:r>
    </w:p>
    <w:p>
      <w:pPr>
        <w:pStyle w:val="Heading2"/>
      </w:pPr>
      <w:r>
        <w:rPr/>
        <w:t xml:space="preserve">4.2  L2 — 双操作关联</w:t>
      </w:r>
    </w:p>
    <w:p>
      <w:pPr>
        <w:pStyle w:val="Heading3"/>
      </w:pPr>
      <w:r>
        <w:rPr/>
        <w:t xml:space="preserve">T11: 上月故障最多的设备是哪台？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T12: 维修工单 WO-001 用了哪些备件？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当前工具无法按维修工单编号 WO-001 直接检索工单；需要 repairOrderId 数字ID 才能查询备件明细。</w:t>
      </w:r>
    </w:p>
    <w:p>
      <w:pPr>
        <w:pStyle w:val="Heading3"/>
      </w:pPr>
      <w:r>
        <w:rPr/>
        <w:t xml:space="preserve">T13: 设备 EQ-002 的保养任务执行情况怎样？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D2=50%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get_equipment_detail,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D2=50% [PARTIAL]</w:t>
            </w:r>
          </w:p>
        </w:tc>
      </w:tr>
    </w:tbl>
    <w:p/>
    <w:p>
      <w:pPr>
        <w:pStyle w:val="Heading3"/>
      </w:pPr>
      <w:r>
        <w:rPr/>
        <w:t xml:space="preserve">T14: 近 7 天完成了几个巡检任务？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query_patrol_tasks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get_patrol_analytics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query_patrol_tasks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query_patrol_tasks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T15: 当前维修中的设备都是哪些？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T16: 备件 SP-001 都用在哪些设备上？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query_spare_parts, get_equipment_spare_bom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D2=50%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T17: 设备 EQ-001 最近一次保养是什么时候？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get_equipment_lifecycle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query_maintenance_tasks, get_maintenance_detail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D2=50%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get_equipment_lifecycle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</w:tbl>
    <w:p/>
    <w:p>
      <w:pPr>
        <w:pStyle w:val="Heading3"/>
      </w:pPr>
      <w:r>
        <w:rPr/>
        <w:t xml:space="preserve">T18: 本月新增了多少故障报修？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无法确定“本月”的具体起止日期，且当前工具没有按自然月直接统计故障报修数量的接口。</w:t>
      </w:r>
    </w:p>
    <w:p>
      <w:pPr>
        <w:pStyle w:val="Heading3"/>
      </w:pPr>
      <w:r>
        <w:rPr/>
        <w:t xml:space="preserve">T19: 设备 EQ-003 的全生命周期事件有哪些？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get_equipment_lifecycle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get_equipment_lifecycle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D2=50%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get_equipment_lifecycle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get_equipment_lifecycle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T20: 近 30 天巡检发现最多异常的设备是哪台？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get_patrol_analytics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get_patrol_analytics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2"/>
      </w:pPr>
      <w:r>
        <w:rPr/>
        <w:t xml:space="preserve">4.3  L3 — 链式多跳</w:t>
      </w:r>
    </w:p>
    <w:p>
      <w:pPr>
        <w:pStyle w:val="Heading3"/>
      </w:pPr>
      <w:r>
        <w:rPr/>
        <w:t xml:space="preserve">T21: A 线上月维修用了哪些备件？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query_repair_orders, get_repair_detail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query_repair_orders,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query_repair_orders,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现有工具无法直接按生产线“A线”统计上月维修使用的备件；缺少维修工单按生产线筛选或按生产线汇总备件消耗的接口。</w:t>
      </w:r>
    </w:p>
    <w:p>
      <w:pPr>
        <w:pStyle w:val="Heading3"/>
      </w:pPr>
      <w:r>
        <w:rPr/>
        <w:t xml:space="preserve">T22: 设备 EQ-003 的 BOM 里哪些备件库存不足？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get_equipment_spare_bom, get_spare_stock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get_equipment_spare_bom, get_spare_stock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D2=67%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get_equipment_spare_bom, 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D2=50% [PARTIAL]</w:t>
            </w:r>
          </w:p>
        </w:tc>
      </w:tr>
    </w:tbl>
    <w:p/>
    <w:p>
      <w:pPr>
        <w:pStyle w:val="Heading3"/>
      </w:pPr>
      <w:r>
        <w:rPr/>
        <w:t xml:space="preserve">T23: 上月维修时参考了哪些知识文档？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缺少可直接汇总“上月维修所引用知识文档”的工具；需要先查询上月维修工单列表并逐单获取详情后才能归纳，而当前无法在一次调用中自动枚举工单并汇总知识引用。</w:t>
      </w:r>
    </w:p>
    <w:p>
      <w:pPr>
        <w:pStyle w:val="Heading3"/>
      </w:pPr>
      <w:r>
        <w:rPr/>
        <w:t xml:space="preserve">T24: B 线上个月巡检发现了几次异常？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query_anomaly_records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</w:tbl>
    <w:p/>
    <w:p>
      <w:pPr>
        <w:pStyle w:val="Normal"/>
      </w:pPr>
      <w:r>
        <w:rPr/>
        <w:t xml:space="preserve">R1 拒绝原因: 现有工具无法按“生产线B + 上个月 + 巡检异常次数”进行精确查询，缺少按生产线和时间范围筛选巡检异常的接口。</w:t>
      </w:r>
    </w:p>
    <w:p>
      <w:pPr>
        <w:pStyle w:val="Heading3"/>
      </w:pPr>
      <w:r>
        <w:rPr/>
        <w:t xml:space="preserve">T25: 最近维修用量最大的备件，关联了哪些设备？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get_repair_detail, get_equipment_spare_bom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query_spare_transactions, get_equipment_spare_bom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D2=50%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query_spare_transactions, get_equipment_spare_bom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D2=50% [MISS]</w:t>
            </w:r>
          </w:p>
        </w:tc>
      </w:tr>
    </w:tbl>
    <w:p/>
    <w:p>
      <w:pPr>
        <w:pStyle w:val="Normal"/>
      </w:pPr>
      <w:r>
        <w:rPr/>
        <w:t xml:space="preserve">R1 拒绝原因: 现有工具无法直接按“最近维修用量最大”对备件做全量排行；缺少备件用量汇总/排行接口，无法可靠确定目标备件后再查关联设备。</w:t>
      </w:r>
    </w:p>
    <w:p>
      <w:pPr>
        <w:pStyle w:val="Heading3"/>
      </w:pPr>
      <w:r>
        <w:rPr/>
        <w:t xml:space="preserve">T26: A 线设备的保养计划执行率是多少？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当前工具中没有直接提供按产线统计保养计划执行率的接口，也无法仅凭‘A线’自动获取对应产线ID并汇总计算。</w:t>
      </w:r>
    </w:p>
    <w:p>
      <w:pPr>
        <w:pStyle w:val="Heading3"/>
      </w:pPr>
      <w:r>
        <w:rPr/>
        <w:t xml:space="preserve">T27: 维修工单 WO-005 的出库单涉及了哪些仓库？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get_repair_detail, query_spare_transactions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</w:tbl>
    <w:p/>
    <w:p>
      <w:pPr>
        <w:pStyle w:val="Normal"/>
      </w:pPr>
      <w:r>
        <w:rPr/>
        <w:t xml:space="preserve">R1 拒绝原因: 现有工具只能按维修工单ID（int）查询，无法直接按工单编号 WO-005 检索，也没有按出库单/仓库维度反查的工具。</w:t>
      </w:r>
    </w:p>
    <w:p>
      <w:pPr>
        <w:pStyle w:val="Heading3"/>
      </w:pPr>
      <w:r>
        <w:rPr/>
        <w:t xml:space="preserve">T28: 设备 EQ-001 最近一次故障的维修花了多少工时？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get_repair_detail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D2=50%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需要先确认 EQ-001 对应的设备ID，并进一步定位最近一次维修工单及其工时记录；当前无法在一次静态调用中完成这类依赖查询。</w:t>
      </w:r>
    </w:p>
    <w:p>
      <w:pPr>
        <w:pStyle w:val="Heading2"/>
      </w:pPr>
      <w:r>
        <w:rPr/>
        <w:t xml:space="preserve">4.4  L4 — 跨域关联</w:t>
      </w:r>
    </w:p>
    <w:p>
      <w:pPr>
        <w:pStyle w:val="Heading3"/>
      </w:pPr>
      <w:r>
        <w:rPr/>
        <w:t xml:space="preserve">T29: 故障率最高的设备，保养是否按计划执行？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get_equipment_detail,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D2=67%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get_equipment_detail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</w:tbl>
    <w:p/>
    <w:p>
      <w:pPr>
        <w:pStyle w:val="Normal"/>
      </w:pPr>
      <w:r>
        <w:rPr/>
        <w:t xml:space="preserve">R1 拒绝原因: 当前工具无法直接按故障率筛选或排序全量设备，因此无法确定故障率最高的设备；也就无法进一步判断其保养是否按计划执行。</w:t>
      </w:r>
    </w:p>
    <w:p>
      <w:pPr>
        <w:pStyle w:val="Heading3"/>
      </w:pPr>
      <w:r>
        <w:rPr/>
        <w:t xml:space="preserve">T30: 上月维修成本最高的设备，它的巡检有没有发现过异常？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get_repair_detail, query_anomaly_records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D2=100%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get_repair_detail, 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现有工具中没有按时间汇总维修成本并找出最高设备的能力，无法直接回答“上月维修成本最高的设备”这一部分。</w:t>
      </w:r>
    </w:p>
    <w:p>
      <w:pPr>
        <w:pStyle w:val="Heading3"/>
      </w:pPr>
      <w:r>
        <w:rPr/>
        <w:t xml:space="preserve">T31: 备件库存预警涉及的设备中，有哪些正在维修？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get_spare_alerts, get_equipment_spare_bom, query_equipment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D2=100%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D2=100%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get_spare_alerts, get_equipment_detail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D2=50% [MISS]</w:t>
            </w:r>
          </w:p>
        </w:tc>
      </w:tr>
    </w:tbl>
    <w:p/>
    <w:p>
      <w:pPr>
        <w:pStyle w:val="Heading3"/>
      </w:pPr>
      <w:r>
        <w:rPr/>
        <w:t xml:space="preserve">T32: A 线设备的故障、保养、巡检三项指标概览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query_fault_reports, query_maintenance_tasks, get_patrol_analytics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get_governance_dashboard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query_fault_reports, query_maintenance_tasks, query_patrol_tasks, get_fault_trend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D1=75% D2=60% [PARTIAL]</w:t>
            </w:r>
          </w:p>
        </w:tc>
      </w:tr>
    </w:tbl>
    <w:p/>
    <w:p>
      <w:pPr>
        <w:pStyle w:val="Normal"/>
      </w:pPr>
      <w:r>
        <w:rPr/>
        <w:t xml:space="preserve">R1 拒绝原因: 缺少可直接按产线'A线'汇总故障/保养/巡检指标的工具参数或产线ID映射；且可用的治理看板工具需要起止时间，当前无法确定时间范围。</w:t>
      </w:r>
    </w:p>
    <w:p>
      <w:pPr>
        <w:pStyle w:val="Heading3"/>
      </w:pPr>
      <w:r>
        <w:rPr/>
        <w:t xml:space="preserve">T33: 近 3 个月有故障但没安排保养的设备有哪些？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query_maintenance_tasks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Heading3"/>
      </w:pPr>
      <w:r>
        <w:rPr/>
        <w:t xml:space="preserve">T34: 外协维修的设备中，有没有重点设备？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get_equipment_detail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</w:tbl>
    <w:p/>
    <w:p>
      <w:pPr>
        <w:pStyle w:val="Normal"/>
      </w:pPr>
      <w:r>
        <w:rPr/>
        <w:t xml:space="preserve">R1 拒绝原因: 现有工具中没有“外协维修/外协工单”筛选条件，无法直接判断外协维修的设备里是否包含重点设备。</w:t>
      </w:r>
    </w:p>
    <w:p>
      <w:pPr>
        <w:pStyle w:val="Heading2"/>
      </w:pPr>
      <w:r>
        <w:rPr/>
        <w:t xml:space="preserve">4.5  L5 — 聚合+时间推理</w:t>
      </w:r>
    </w:p>
    <w:p>
      <w:pPr>
        <w:pStyle w:val="Heading3"/>
      </w:pPr>
      <w:r>
        <w:rPr/>
        <w:t xml:space="preserve">T35: 哪条产线近 3 个月故障呈上升趋势，且备件库存不足？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get_fault_trend, query_equipment, get_spare_alerts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query_fault_reports, query_fault_reports, get_spare_alerts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D1=33% D2=50% [MISS]</w:t>
            </w:r>
          </w:p>
        </w:tc>
      </w:tr>
    </w:tbl>
    <w:p/>
    <w:p>
      <w:pPr>
        <w:pStyle w:val="Normal"/>
      </w:pPr>
      <w:r>
        <w:rPr/>
        <w:t xml:space="preserve">R1 拒绝原因: 当前工具无法直接按产线维度获取近 3 个月故障趋势并识别具体产线，也没有产线列表查询工具可用于逐条比对。</w:t>
      </w:r>
    </w:p>
    <w:p>
      <w:pPr>
        <w:pStyle w:val="Heading3"/>
      </w:pPr>
      <w:r>
        <w:rPr/>
        <w:t xml:space="preserve">T36: 上季度各产线的保养完成率排名？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query_equipment, query_maintenance_tasks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query_maintenance_tasks, query_equipment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</w:tbl>
    <w:p/>
    <w:p>
      <w:pPr>
        <w:pStyle w:val="Normal"/>
      </w:pPr>
      <w:r>
        <w:rPr/>
        <w:t xml:space="preserve">R1 拒绝原因: 当前可用工具中没有按产线统计“上季度保养完成率排名”的分析接口，无法直接获取该结果。</w:t>
      </w:r>
    </w:p>
    <w:p>
      <w:pPr>
        <w:pStyle w:val="Heading3"/>
      </w:pPr>
      <w:r>
        <w:rPr/>
        <w:t xml:space="preserve">T37: 同比去年同期，今年 Q1 的故障报修数是增还是减？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query_fault_reports, query_fault_reports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</w:tbl>
    <w:p/>
    <w:p>
      <w:pPr>
        <w:pStyle w:val="Normal"/>
      </w:pPr>
      <w:r>
        <w:rPr/>
        <w:t xml:space="preserve">R1 拒绝原因: 缺少当前日期/年份上下文，无法确定“今年Q1”和“去年同期”的具体时间范围，因此无法准确比较故障报修数。</w:t>
      </w:r>
    </w:p>
    <w:p>
      <w:pPr>
        <w:pStyle w:val="Heading3"/>
      </w:pPr>
      <w:r>
        <w:rPr/>
        <w:t xml:space="preserve">T38: 近半年维修频次最高的 3 台设备，各自的平均维修周期是多少？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get_equipment_detail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D2=100% [PARTIAL]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query_repair_orders, query_repair_orders, query_repair_orders, get_repair_detail, get_repair_detail, get_repair_detail, get_repair_detail, get_repair_detail, get_repair_detail, get_repair_detail, get_repair_detail, get_repair_detail, get_repair_detail, get_repair_detail, get_repair_detail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D2=50% [PARTIAL]</w:t>
            </w:r>
          </w:p>
        </w:tc>
      </w:tr>
    </w:tbl>
    <w:p/>
    <w:p>
      <w:pPr>
        <w:pStyle w:val="Heading3"/>
      </w:pPr>
      <w:r>
        <w:rPr/>
        <w:t xml:space="preserve">T39: 备件月消耗量环比分析，哪些备件用量在持续上升？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query_repair_orders, get_repair_detail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query_spare_transactions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query_spare_transactions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query_spare_transactions, query_spare_transactions, query_spare_transactions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</w:tbl>
    <w:p/>
    <w:p>
      <w:pPr>
        <w:pStyle w:val="Heading3"/>
      </w:pPr>
      <w:r>
        <w:rPr/>
        <w:t xml:space="preserve">T40: 近 6 个月巡检异常率变化趋势，有没有季节性规律？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</w:tblGrid>
      <w:tr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项目</w:t>
            </w:r>
          </w:p>
        </w:tc>
        <w:tc>
          <w:tcPr>
            <w:shd w:val="clear" w:color="auto" w:fill="2E75B6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期望工具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get_patrol_analytics, query_anomaly_records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R1 输出 (mini+V1)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(空/unsupported)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R1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D1=0% D2=0% [MISS]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R2 输出 (mini+V2)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get_patrol_analytics, 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R2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D1=100% D2=100% [OK]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R3 输出 (5.4+V2)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query_patrol_tasks, query_anomaly_records, query_patrol_tasks, query_anomaly_records, query_patrol_tasks, query_anomaly_records, query_patrol_tasks, query_anomaly_records, query_patrol_tasks, query_anomaly_records, query_patrol_tasks, query_anomaly_records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R3 评分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D1=50% D2=50% [PARTIAL]</w:t>
            </w:r>
          </w:p>
        </w:tc>
      </w:tr>
    </w:tbl>
    <w:p/>
    <w:p>
      <w:pPr>
        <w:pStyle w:val="Normal"/>
      </w:pPr>
      <w:r>
        <w:rPr/>
        <w:t xml:space="preserve">R1 拒绝原因: 现有工具不支持按近 6 个月输出巡检异常率的时间趋势，也不支持季节性规律分析；可获取巡检综合分析或异常统计，但无法提供按月/按季的异常率变化序列。</w:t>
      </w:r>
    </w:p>
    <w:p>
      <w:r>
        <w:br w:type="page"/>
      </w:r>
    </w:p>
    <w:p>
      <w:pPr>
        <w:pStyle w:val="Heading1"/>
      </w:pPr>
      <w:r>
        <w:rPr/>
        <w:t xml:space="preserve">5. 关键发现与结论</w:t>
      </w:r>
    </w:p>
    <w:p>
      <w:pPr>
        <w:pStyle w:val="Heading2"/>
      </w:pPr>
      <w:r>
        <w:rPr/>
        <w:t xml:space="preserve">5.1 Prompt 工程的杠杆效应</w:t>
      </w:r>
    </w:p>
    <w:p>
      <w:pPr>
        <w:pStyle w:val="Normal"/>
      </w:pPr>
      <w:r>
        <w:rPr/>
        <w:t xml:space="preserve">仅通过 Prompt 修改（零代码），D1 召回率从 39.6% 提升到 72.5%，提升近一倍。证明工具设计本身是合理的，问题在于如何引导 LLM 使用。System Prompt 中的约束和鼓励措辞对 LLM 行为影响巨大。</w:t>
      </w:r>
    </w:p>
    <w:p>
      <w:pPr>
        <w:pStyle w:val="Heading2"/>
      </w:pPr>
      <w:r>
        <w:rPr/>
        <w:t xml:space="preserve">5.2 L1/L2 已达生产可用水平</w:t>
      </w:r>
    </w:p>
    <w:p>
      <w:pPr>
        <w:pStyle w:val="Normal"/>
      </w:pPr>
      <w:r>
        <w:rPr/>
        <w:t xml:space="preserve">L1 90%、L2 90% 的准确率已经足够支撑简单查询场景上线。22 个 MCP Tool 的设计覆盖了大部分单步/双步查询需求。gpt-5.4-mini 对于简单路由+填参数完全够用。</w:t>
      </w:r>
    </w:p>
    <w:p>
      <w:pPr>
        <w:pStyle w:val="Heading2"/>
      </w:pPr>
      <w:r>
        <w:rPr/>
        <w:t xml:space="preserve">5.3 模型升级效果有限</w:t>
      </w:r>
    </w:p>
    <w:p>
      <w:pPr>
        <w:pStyle w:val="Normal"/>
      </w:pPr>
      <w:r>
        <w:rPr/>
        <w:t xml:space="preserve">gpt-5.4 相比 gpt-5.4-mini，在同一 Prompt 下总分几乎没有提升（73.1% vs 72.5%），精确率反而下降。原因是 gpt-5.4 倾向于「展开循环」（逐状态/逐月独立调用），导致冗余。结论：瓶颈在 Prompt 引导方式，不在模型能力。</w:t>
      </w:r>
    </w:p>
    <w:p>
      <w:pPr>
        <w:pStyle w:val="Heading2"/>
      </w:pPr>
      <w:r>
        <w:rPr/>
        <w:t xml:space="preserve">5.4 工具集覆盖缺口已精确定位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缺口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影响题目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建议修复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无外协工单查询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T34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增加 query_outsource_orders 或在 repair_orders 加 type 参数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无产线列表查询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T35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增加 query_production_lines 工具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产线维度过滤不够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T24, T26, T32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anomaly_records/maintenance_tasks 增加 productionLineId</w:t>
            </w:r>
          </w:p>
        </w:tc>
      </w:tr>
    </w:tbl>
    <w:p/>
    <w:p>
      <w:pPr>
        <w:pStyle w:val="Heading2"/>
      </w:pPr>
      <w:r>
        <w:rPr/>
        <w:t xml:space="preserve">5.5 决策状态</w:t>
      </w:r>
    </w:p>
    <w:p>
      <w:pPr>
        <w:pStyle w:val="Normal"/>
      </w:pPr>
      <w:r>
        <w:rPr>
          <w:b/>
        </w:rPr>
        <w:t xml:space="preserve">G2 MCP Tool 路由方案方向正确。L1/L2 已可用（90%），L3-L5 需要 Prompt 优化（few-shot 示例）和工具集补缺继续推进。按 spec 决策规则，G2 = 72.5%，接近但未达 80% 目标线。预期 P1 优先级修复后可达标。</w:t>
      </w:r>
    </w:p>
    <w:p>
      <w:pPr>
        <w:pStyle w:val="Heading1"/>
      </w:pPr>
      <w:r>
        <w:rPr/>
        <w:t xml:space="preserve">6. 下一步优化方向</w:t>
      </w:r>
    </w:p>
    <w:tbl>
      <w:tblPr>
        <w:tblW w:w="5000" w:type="pct"/>
        <w:tblBorders>
          <w:top w:val="single" w:color="BFBFBF" w:sz="8" w:space="0"/>
          <w:bottom w:val="single" w:color="BFBFBF" w:sz="8" w:space="0"/>
          <w:left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CellMar>
          <w:top w:w="28" w:type="dxa"/>
          <w:start w:w="57" w:type="dxa"/>
          <w:bottom w:w="28" w:type="dxa"/>
          <w:end w:w="57" w:type="dxa"/>
        </w:tblCellMar>
      </w:tblPr>
      <w:tblGrid>
        <w:gridCol/>
        <w:gridCol/>
        <w:gridCol/>
      </w:tblGrid>
      <w:tr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优先级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内容</w:t>
            </w:r>
          </w:p>
        </w:tc>
        <w:tc>
          <w:tcPr>
            <w:shd w:val="clear" w:color="auto" w:fill="1F4E7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 xml:space="preserve">预期提升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P0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Prompt V3: 加 few-shot 多步编排示例，限制调用次数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5-10pp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P0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调整 Ground Truth: 放宽「也算对」的替代答案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3-5pp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P1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工具集补缺: 产线列表、外协工单、产线维度参数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3-5pp</w:t>
            </w:r>
          </w:p>
        </w:tc>
      </w:tr>
      <w:tr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P2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G1/G3 对比实验: 提供基线对比数据做最终决策</w:t>
            </w:r>
          </w:p>
        </w:tc>
        <w:tc>
          <w:tcPr>
            <w:shd w:val="clear" w:color="auto" w:fill="F2F7FC"/>
          </w:tcPr>
          <w:p>
            <w:pPr>
              <w:spacing w:after="0" w:line="276" w:lineRule="auto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P2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调查型 Agent: L4/L5 类问题评估多轮对话模式</w:t>
            </w:r>
          </w:p>
        </w:tc>
        <w:tc>
          <w:tcPr/>
          <w:p>
            <w:pPr>
              <w:spacing w:after="0" w:line="276" w:lineRule="auto"/>
            </w:pPr>
            <w:r>
              <w:rPr>
                <w:sz w:val="20"/>
              </w:rPr>
              <w:t xml:space="preserve">—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  <w:color w:val="333333"/>
        <w:lang w:val="en-US" w:eastAsia="zh-CN"/>
      </w:rPr>
    </w:rPrDefault>
    <w:pPrDefault>
      <w:pPr>
        <w:spacing w:after="12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spacing w:before="480" w:after="160"/>
      <w:outlineLvl w:val="0"/>
      <w:keepNext/>
      <w:keepLines/>
    </w:pPr>
    <w:rPr>
      <w:rFonts w:ascii="Microsoft YaHei" w:hAnsi="Microsoft YaHei" w:eastAsia="Microsoft YaHei"/>
      <w:sz w:val="36"/>
      <w:szCs w:val="36"/>
      <w:color w:val="1F4E79"/>
      <w:b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  <w:keepNext/>
      <w:keepLines/>
    </w:pPr>
    <w:rPr>
      <w:rFonts w:ascii="Microsoft YaHei" w:hAnsi="Microsoft YaHei" w:eastAsia="Microsoft YaHei"/>
      <w:sz w:val="28"/>
      <w:szCs w:val="28"/>
      <w:color w:val="1F4E79"/>
      <w:b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  <w:keepNext/>
    </w:pPr>
    <w:rPr>
      <w:rFonts w:ascii="Microsoft YaHei" w:hAnsi="Microsoft YaHei" w:eastAsia="Microsoft YaHei"/>
      <w:sz w:val="24"/>
      <w:szCs w:val="24"/>
      <w:color w:val="2E75B6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fce205f22d741b8" /></Relationships>
</file>