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f34f2aa6b14263" /><Relationship Type="http://schemas.openxmlformats.org/package/2006/relationships/metadata/core-properties" Target="/package/services/metadata/core-properties/9a59e519440a403d95e66a7f6e8d64d3.psmdcp" Id="Ra1fe2fa08d844c7f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mml="http://www.w3.org/1998/Math/MathML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320" w:lineRule="exact"/>
        <w:ind/>
        <w:jc w:val="center"/>
      </w:pPr>
      <w:r>
        <w:rPr>
          <w:b/>
          <w:sz w:val="24"/>
          <w:rFonts w:hint="eastAsia" w:ascii="Calibri" w:hAnsi="Calibri" w:eastAsia="Calibri"/>
          <w:color w:val="000000"/>
        </w:rPr>
        <w:t xml:space="preserve">Intermediate Unit 20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grim [grim]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adj.严厉的；严峻的 ＜同 severe，harsh＞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My parents were grim when they heard about the broken window.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我的父母听说窗户被打破时生气了。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jerk [d33:k]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n.／v.急拉；猛然一动（或颤动）＜同 sudden pull＞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train stopped with a jerk.火车猛地一颠，停住了。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215900" cy="215900"/>
            <wp:effectExtent l="0" t="0" r="2540" b="4445"/>
            <wp:wrapNone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433667167c34ee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endow [In'dau]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vt.① 捐赠＜同 grant＞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Graduates endowed their colleges with funds to support their </w:t>
      </w:r>
      <w:r>
        <w:rPr>
          <w:sz w:val="28"/>
          <w:rFonts w:hint="eastAsia" w:ascii="Calibri" w:hAnsi="Calibri" w:eastAsia="Calibri"/>
          <w:color w:val="000000"/>
        </w:rPr>
        <w:t xml:space="preserve">operation.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毕业生们给母校捐款，支持学校运营。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②赋予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Nature not only gave the Middle Atlantic region fine harbors， but also </w:t>
      </w:r>
      <w:r>
        <w:rPr>
          <w:sz w:val="26"/>
          <w:rFonts w:hint="eastAsia" w:ascii="Calibri" w:hAnsi="Calibri" w:eastAsia="Calibri"/>
          <w:color w:val="000000"/>
        </w:rPr>
        <w:t xml:space="preserve">endowed it with a first-class system of inland waterways.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215900" cy="215900"/>
            <wp:effectExtent l="0" t="0" r="2540" b="4445"/>
            <wp:wrapNone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00c308b3ab44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大自然不仅给予大西洋中部地区优良的海港，也赋予其一流的内陆水</w:t>
      </w:r>
      <w:r>
        <w:rPr>
          <w:sz w:val="28"/>
          <w:rFonts w:hint="eastAsia" w:ascii="SimSun" w:hAnsi="SimSun" w:eastAsia="SimSun"/>
          <w:color w:val="000000"/>
        </w:rPr>
        <w:t xml:space="preserve">运系统。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endowment n.禀赋，捐款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indulge [In'dald3]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v.（使）沉溺（于）；纵容＜同 pamper＞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Janet is an easily angered person and often indulges in fits of temper.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228600" cy="228600"/>
            <wp:effectExtent l="0" t="0" r="2540" b="4445"/>
            <wp:wrapNone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484a501eee9419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珍妮特是一个很容易生气的人，她经常动不动就发脾气。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indulgent adj.纵容的；indulgence n.放任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innumerable [I'nju:mərəbəl]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adj.无数的，数不清的＜同 countless＞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Stars in the summer sky are so innumerable that nobody would try to </w:t>
      </w:r>
      <w:r>
        <w:rPr>
          <w:sz w:val="28"/>
          <w:rFonts w:hint="eastAsia" w:ascii="Calibri" w:hAnsi="Calibri" w:eastAsia="Calibri"/>
          <w:color w:val="000000"/>
        </w:rPr>
        <w:t xml:space="preserve">count them.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夏天夜空中的星星多得数不清。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记in（不）＋numer（数目）＋able→无数的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number n.数字，数量；numeratev.数，计算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deviate ['di:viert]</w:t>
      </w:r>
    </w:p>
    <w:p>
      <w:pPr>
        <w:spacing w:line="360" w:lineRule="exact"/>
        <w:ind w:firstLine="0"/>
        <w:jc w:val="left"/>
        <w:sectPr>
          <w:type w:val="continuous"/>
          <w:pgSz w:w="10460" w:h="16840" w:orient="portrait"/>
          <w:pgMar w:top="1380" w:right="720" w:bottom="1220" w:left="720" w:header="0" w:footer="0"/>
          <w:cols w:equalWidth="true" w:num="1"/>
          <w:footerReference w:type="default" r:id="R5f5e0c740a354ed5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v.（使）背离，（使）偏离（同 diverge＞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9385300</wp:posOffset>
                </wp:positionV>
                <wp:extent cx="774700" cy="152400"/>
                <wp:effectExtent l="0" t="0" r="635" b="14605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185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" style="position:absolute;left:0pt;margin-left:256.0pt;margin-top:809.0pt;height:12.0pt;width:61.0pt;z-index:638354218715372148;mso-width-relative:page;mso-height-relative:page;mso-position-vertical-relative:page;mso-position-horizontal-relative:page;" coordsize="21600,21600" o:spid="_x0000_s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185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His account of the accident seems to deviate from the facts.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他对事故的陈述似乎偏离了事实。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deviation n.背离；deviant adj.反常的 n.不正常的人（或物）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ample ['æmpəl]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adj.富足的，充足的＜同 abundant＞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received ample compensation for her injuries from this accident.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她在这起交通事故中所受到的伤害获得了足够的赔偿。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联tramplev.践踏，毁坏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district ['distrikt]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n.区域，地区＜同 region，area＞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Wall Street is in the financial district of New York.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华尔街位于纽约的金融区。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recipe ['resipi]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n.食谱；处方＜同 formula， instructions＞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例Ihave a book full of recipes for curry.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我有一本做咖喱饭菜的食谱。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appendix [ə'pendiks]</w:t>
      </w:r>
    </w:p>
    <w:p>
      <w:pPr>
        <w:spacing w:line="38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n.①附录；附属品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This dictionary has an appendix which lists computer terms.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这本字典有一个列举计算机术语的附录。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had her appendix out last summer.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去年夏天，她做了阑尾切除手术。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-495300</wp:posOffset>
            </wp:positionV>
            <wp:extent cx="1257300" cy="228600"/>
            <wp:effectExtent l="0" t="0" r="2540" b="4445"/>
            <wp:wrapNone/>
            <wp:docPr id="6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d6b9c33ba9246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uncover [,An'kAvə(r)]</w:t>
      </w:r>
    </w:p>
    <w:p>
      <w:pPr>
        <w:spacing w:line="38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v.发现，揭示＜同 reveal，expose＞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newspaper article uncovered the truth behind the scandal.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报纸上的这篇文章揭示了丑闻背后的真相。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notation [nəu'terfən]</w:t>
      </w:r>
    </w:p>
    <w:p>
      <w:pPr>
        <w:spacing w:line="38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n.符号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In arithmetic we use Arabic notation （1， 2， 3， 4， etc．）and sometimes </w:t>
      </w:r>
      <w:r>
        <w:rPr>
          <w:sz w:val="28"/>
          <w:rFonts w:hint="eastAsia" w:ascii="Calibri" w:hAnsi="Calibri" w:eastAsia="Calibri"/>
          <w:color w:val="000000"/>
        </w:rPr>
        <w:t xml:space="preserve">Roman notation</w:t>
      </w:r>
    </w:p>
    <w:p>
      <w:pPr>
        <w:spacing w:line="340" w:lineRule="exact"/>
        <w:ind w:firstLine="0"/>
        <w:jc w:val="left"/>
        <w:sectPr>
          <w:type w:val="continuous"/>
          <w:pgSz w:w="10620" w:h="16840" w:orient="portrait"/>
          <w:pgMar w:top="1260" w:right="720" w:bottom="1220" w:left="720" w:header="0" w:footer="0"/>
          <w:cols w:equalWidth="true" w:num="1"/>
          <w:footerReference w:type="default" r:id="R38f3b575f28f4bc7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(I,II,III,IV,etc.).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9448800</wp:posOffset>
                </wp:positionV>
                <wp:extent cx="762000" cy="152400"/>
                <wp:effectExtent l="0" t="0" r="635" b="1460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186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left:0pt;margin-left:252.0pt;margin-top:808.0pt;height:12.0pt;width:60.0pt;z-index:638354218715561230;mso-width-relative:page;mso-height-relative:page;mso-position-vertical-relative:page;mso-position-horizontal-relative:page;" coordsize="21600,21600" o:spid="_x0000_s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186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在算术里，我们使用阿拉伯符号（1、2、3、4、等），有时候也使用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罗马符号（I、II、III、IV、等）。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 notate vt.以符号表示，把...写成记号（或标志）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label ['lerbl]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n.标签＜同 tag＞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label on a can will tell you what＇s in it.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罐头上的标签会告诉你里面有什么。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vt.贴标签于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bottle is labeled＂Poison”.瓶子上贴着“有毒”的标签。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qualification [,kwolrfr'kerfən]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n.资格，条件（同 prerequisite＞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You＇re wasting your time applying for that job， because you lack the </w:t>
      </w:r>
      <w:r>
        <w:rPr>
          <w:sz w:val="28"/>
          <w:rFonts w:hint="eastAsia" w:ascii="Calibri" w:hAnsi="Calibri" w:eastAsia="Calibri"/>
          <w:color w:val="000000"/>
        </w:rPr>
        <w:t xml:space="preserve">proper qualifications.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-12700</wp:posOffset>
            </wp:positionV>
            <wp:extent cx="215900" cy="215900"/>
            <wp:effectExtent l="0" t="0" r="2540" b="4445"/>
            <wp:wrapNone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92716c1529143e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你申请这份工作是在浪费时间，因为你没有从业资格。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 qualifyv.（使）具有资格，证明合格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induce [In'dju:s; (US)In'du:s]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vt.诱使，促使；导致＜同 influence，cause＞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She was induced to move out of the city because of the increase in </w:t>
      </w:r>
      <w:r>
        <w:rPr>
          <w:sz w:val="26"/>
          <w:rFonts w:hint="eastAsia" w:ascii="Calibri" w:hAnsi="Calibri" w:eastAsia="Calibri"/>
          <w:color w:val="000000"/>
        </w:rPr>
        <w:t xml:space="preserve">crime.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犯罪率上升促使她搬离这座城市。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记in（进入）＋duce（引导）→诱使；导致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inducement n.引诱物；inductive adj.诱导的；deduce vt.推论，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演绎出；inductile adj.没有延展性的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idiom ['Idiəm]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n.方言，土语；习惯用语＜同 lingo＞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“Hold one＇s tongue＂is an English idiom meaning＂keep quiet＂.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Hold one＇s tongue 是一个英语习语，意思是“保持沉默”。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idiomatic adj.惯用的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negligible ['neglid3əbəl]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adj.可忽略的，无关紧要的《同 insignificant， tiny＞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loss of ten cents is negligible.十美分的损失微不足道。</w:t>
      </w:r>
    </w:p>
    <w:p>
      <w:pPr>
        <w:spacing w:line="360" w:lineRule="exact"/>
        <w:ind w:firstLine="0"/>
        <w:jc w:val="left"/>
        <w:sectPr>
          <w:type w:val="continuous"/>
          <w:pgSz w:w="10200" w:h="16840" w:orient="portrait"/>
          <w:pgMar w:top="1300" w:right="720" w:bottom="1440" w:left="780" w:header="0" w:footer="0"/>
          <w:cols w:equalWidth="true" w:num="1"/>
          <w:footerReference w:type="default" r:id="R1bda989daa804668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negligent adj.疏忽的，粗心大意的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3187700</wp:posOffset>
                </wp:positionH>
                <wp:positionV relativeFrom="paragraph">
                  <wp:posOffset>9220200</wp:posOffset>
                </wp:positionV>
                <wp:extent cx="762000" cy="152400"/>
                <wp:effectExtent l="0" t="0" r="635" b="14605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187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pt;margin-left:251.0pt;margin-top:792.0pt;height:12.0pt;width:60.0pt;z-index:638354218715579463;mso-width-relative:page;mso-height-relative:page;mso-position-vertical-relative:page;mso-position-horizontal-relative:page;" coordsize="21600,21600" o:spid="_x0000_s1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187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numerical [nju:'merrkəl; (US)nu:'merikəl]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adj.数字的，用数字表示的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10 is a numerical quantity． 10是个数量值。</w:t>
      </w:r>
    </w:p>
    <w:p>
      <w:pPr>
        <w:spacing w:after="280"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numerous adj.许多的，无数的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municipal [mju:'nisipəl]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adj.市的，市政的＜同civic＞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Municipal planners deal chiefly with the new layout of communities.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市政设计者主要负责社区新布局。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记 muni（公共的）＋cip（头）＋al→公共之头的→市政的</w:t>
      </w:r>
    </w:p>
    <w:p>
      <w:pPr>
        <w:spacing w:after="280"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municipality n.市政当局，自治市；munificent adj.慷慨的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tragic ['træd3ik]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adj.悲惨的；悲剧的＜同 dreadful，deplorable＞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例The tragic accident took the lives of five people.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这场不幸的事故夺走了五个人的生命。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记 来自名词 tragedy（n.悲剧；悲惨的事）</w:t>
      </w:r>
    </w:p>
    <w:p>
      <w:pPr>
        <w:spacing w:after="280"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tragedian n.悲剧演员；traffic n.交通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axis ['æksis]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n.轴；轴心＜同 shaft＞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The earth revolves around the axis which joins the North and South </w:t>
      </w:r>
      <w:r>
        <w:rPr>
          <w:sz w:val="26"/>
          <w:rFonts w:hint="eastAsia" w:ascii="Calibri" w:hAnsi="Calibri" w:eastAsia="Calibri"/>
          <w:color w:val="000000"/>
        </w:rPr>
        <w:t xml:space="preserve">Poles.</w:t>
      </w:r>
    </w:p>
    <w:p>
      <w:pPr>
        <w:spacing w:after="280"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地球围绕连接北极和南极的轴旋转。</w:t>
      </w:r>
    </w:p>
    <w:p>
      <w:pPr>
        <w:spacing w:line="40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shutter ['jntə(r)]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n.百叶窗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Put the windows down and close the shutters before the storm </w:t>
      </w:r>
      <w:r>
        <w:rPr>
          <w:sz w:val="28"/>
          <w:rFonts w:hint="eastAsia" w:ascii="Calibri" w:hAnsi="Calibri" w:eastAsia="Calibri"/>
          <w:color w:val="000000"/>
        </w:rPr>
        <w:t xml:space="preserve">comes.</w:t>
      </w:r>
    </w:p>
    <w:p>
      <w:pPr>
        <w:spacing w:after="280" w:line="400" w:lineRule="exact"/>
        <w:ind w:firstLine="0"/>
        <w:jc w:val="both"/>
      </w:pPr>
      <w:r>
        <w:rPr>
          <w:sz w:val="30"/>
          <w:rFonts w:hint="eastAsia" w:ascii="SimSun" w:hAnsi="SimSun" w:eastAsia="SimSun"/>
          <w:color w:val="000000"/>
        </w:rPr>
        <w:t xml:space="preserve">暴风雨来临之前把窗户放下来，百叶窗关上。</w:t>
      </w:r>
    </w:p>
    <w:p>
      <w:pPr>
        <w:spacing w:line="40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applaud [ə'plo:d]</w:t>
      </w:r>
    </w:p>
    <w:p>
      <w:pPr>
        <w:spacing w:line="40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v.（向...）鼓掌喝彩，欢呼＜同 clap＞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The audience stood up and applauded at the end of the concert.</w:t>
      </w:r>
    </w:p>
    <w:p>
      <w:pPr>
        <w:spacing w:line="40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音乐会结束时，观众们起立鼓掌。</w:t>
      </w:r>
    </w:p>
    <w:p>
      <w:pPr>
        <w:spacing w:line="400" w:lineRule="exact"/>
        <w:ind w:firstLine="0"/>
        <w:jc w:val="left"/>
        <w:sectPr>
          <w:type w:val="continuous"/>
          <w:pgSz w:w="10620" w:h="16840" w:orient="portrait"/>
          <w:pgMar w:top="1220" w:right="720" w:bottom="1440" w:left="720" w:header="0" w:footer="0"/>
          <w:cols w:equalWidth="true" w:num="1"/>
          <w:footerReference w:type="default" r:id="R6c64e05f1ab44957"/>
        </w:sectPr>
      </w:pPr>
      <w:r>
        <w:rPr>
          <w:sz w:val="30"/>
          <w:rFonts w:hint="eastAsia" w:ascii="Calibri" w:hAnsi="Calibri" w:eastAsia="Calibri"/>
          <w:color w:val="000000"/>
        </w:rPr>
        <w:t xml:space="preserve">联 applause n.鼓掌欢迎，欢呼；plausible adj.似是而非的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3302000</wp:posOffset>
                </wp:positionH>
                <wp:positionV relativeFrom="paragraph">
                  <wp:posOffset>9474200</wp:posOffset>
                </wp:positionV>
                <wp:extent cx="749300" cy="152400"/>
                <wp:effectExtent l="0" t="0" r="635" b="1460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188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pt;margin-left:260.0pt;margin-top:808.0pt;height:12.0pt;width:59.0pt;z-index:638354218715602991;mso-width-relative:page;mso-height-relative:page;mso-position-vertical-relative:page;mso-position-horizontal-relative:page;" coordsize="21600,21600" o:spid="_x0000_s1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0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188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throne [θrəon]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n.王座；君主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king sat on his throne when guests would enter his chamber.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当宾客进入大殿的时候，国王已经坐在了宝座上。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startle ['sta:təl]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v.震惊＜同 surprise，scare＞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thunder startled the baby.婴儿被雷声吓到了。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-12700</wp:posOffset>
            </wp:positionV>
            <wp:extent cx="203200" cy="215900"/>
            <wp:effectExtent l="0" t="0" r="2540" b="4445"/>
            <wp:wrapNone/>
            <wp:docPr id="1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2818e15d47344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atmosphere ['ætməsfiə(r)]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n.大气；大气层；（某一地的）空气＜同air＞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atmospheres of Mars and Earth are very different.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火星和地球的大气层差别很大。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atmospheric adj.大气的；sphere n.球，球体，范围，领域；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hemisphere n.半球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shabby ['Jæbi]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adj.破旧的，褴褛的＜同 worn＞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When Janet moved into her boyfriend＇s apartment， she would not let </w:t>
      </w:r>
      <w:r>
        <w:rPr>
          <w:sz w:val="28"/>
          <w:rFonts w:hint="eastAsia" w:ascii="Calibri" w:hAnsi="Calibri" w:eastAsia="Calibri"/>
          <w:color w:val="000000"/>
        </w:rPr>
        <w:t xml:space="preserve">him keep that old shabby couch.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当珍妮特搬到男朋友公寓的时候，她是不会让他还留着那个破旧的沙</w:t>
      </w:r>
      <w:r>
        <w:rPr>
          <w:sz w:val="28"/>
          <w:rFonts w:hint="eastAsia" w:ascii="SimSun" w:hAnsi="SimSun" w:eastAsia="SimSun"/>
          <w:color w:val="000000"/>
        </w:rPr>
        <w:t xml:space="preserve">发的。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shab（b）（疥癣；粗糙）＋y→褴褛的</w:t>
      </w:r>
    </w:p>
    <w:p>
      <w:pPr>
        <w:spacing w:line="540" w:lineRule="exact"/>
        <w:ind w:firstLine="0"/>
        <w:jc w:val="both"/>
      </w:pPr>
      <w:r>
        <w:rPr>
          <w:sz w:val="44"/>
          <w:rFonts w:hint="eastAsia" w:ascii="Calibri" w:hAnsi="Calibri" w:eastAsia="Calibri"/>
          <w:color w:val="000000"/>
        </w:rPr>
        <w:t xml:space="preserve">联 shabbiness n.破旧；scabby adj.结痂的；flabby adj.（肌肉）松</w:t>
      </w:r>
      <w:r>
        <w:rPr>
          <w:sz w:val="44"/>
          <w:rFonts w:hint="eastAsia" w:ascii="Calibri" w:hAnsi="Calibri" w:eastAsia="Calibri"/>
          <w:color w:val="000000"/>
        </w:rPr>
        <w:t xml:space="preserve">垮的，意志薄弱的；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tatty adj.破旧的，邋遢的；threadbare adj.（衣服）磨破的，陈腐的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composition [,kompə'zifən]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n.①构成，组成（同 makeup， constitution＞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design was a highly formal composition of diverse elements.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这个设计是多种元素的高度融合。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②写作，作文；作曲（同 writing＞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student wrote a composition for her English writing class.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那个学生应英语写作课的要求写了一篇作文。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decomposition n.分解，腐烂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ambiguous [æm'bigjuəs]</w:t>
      </w:r>
    </w:p>
    <w:p>
      <w:pPr>
        <w:spacing w:line="340" w:lineRule="exact"/>
        <w:ind w:firstLine="0"/>
        <w:jc w:val="both"/>
        <w:sectPr>
          <w:type w:val="continuous"/>
          <w:pgSz w:w="10160" w:h="16840" w:orient="portrait"/>
          <w:pgMar w:top="1300" w:right="720" w:bottom="1360" w:left="720" w:header="0" w:footer="0"/>
          <w:cols w:equalWidth="true" w:num="1"/>
          <w:footerReference w:type="default" r:id="Rac5569515c3644b4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adj.歧义的，含糊的《同 unclear，equivocal＞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9283700</wp:posOffset>
                </wp:positionV>
                <wp:extent cx="749300" cy="1651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189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pt;margin-left:252.0pt;margin-top:797.0pt;height:13.0pt;width:59.0pt;z-index:638354218715634413;mso-width-relative:page;mso-height-relative:page;mso-position-vertical-relative:page;mso-position-horizontal-relative:page;" coordsize="21600,21600" o:spid="_x0000_s1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189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His ambiguous statements could have been understood in more than </w:t>
      </w:r>
      <w:r>
        <w:rPr>
          <w:sz w:val="26"/>
          <w:rFonts w:hint="eastAsia" w:ascii="Calibri" w:hAnsi="Calibri" w:eastAsia="Calibri"/>
          <w:color w:val="000000"/>
        </w:rPr>
        <w:t xml:space="preserve">one way.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他含糊不清的陈述可能让人有不止一种理解方式。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ambi（双，两个）  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(=gO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 走）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+ous→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有两种意义的→歧</w:t>
      </w:r>
      <w:r>
        <w:rPr>
          <w:sz w:val="28"/>
          <w:rFonts w:hint="eastAsia" w:ascii="Calibri" w:hAnsi="Calibri" w:eastAsia="Calibri"/>
          <w:color w:val="000000"/>
        </w:rPr>
        <w:t xml:space="preserve">义的，含糊的</w:t>
      </w:r>
    </w:p>
    <w:p>
      <w:pPr>
        <w:spacing w:after="360"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ambiguity n.歧义，含糊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assimilate [ə'similert]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vt.① 学习，吸收（知识）＜同 understand＞</w:t>
      </w:r>
    </w:p>
    <w:p>
      <w:pPr>
        <w:spacing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You＇Il need to assimilate all Einstein＇s work before doing this </w:t>
      </w:r>
      <w:r>
        <w:rPr>
          <w:sz w:val="26"/>
          <w:rFonts w:hint="eastAsia" w:ascii="Calibri" w:hAnsi="Calibri" w:eastAsia="Calibri"/>
          <w:color w:val="000000"/>
        </w:rPr>
        <w:t xml:space="preserve">research.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在进行这项研究之前，你需要学习一下爱因斯坦所有的研究成果。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②吃，吸收（食物或营养）＜同absorb＞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People assimilate nutrients from food.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人们从食物中吸收营养。</w:t>
      </w:r>
    </w:p>
    <w:p>
      <w:pPr>
        <w:spacing w:after="360" w:line="300" w:lineRule="exact"/>
        <w:ind w:right="3320"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记a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as+</m:t>
          </m:r>
          <m:r>
            <w:rPr>
              <w:sz w:val="28"/>
              <w:rFonts w:hint="eastAsia" w:ascii="Calibri" w:hAnsi="Calibri" w:eastAsia="Calibri"/>
              <w:color w:val="000000"/>
            </w:rPr>
            <m:rPr>
              <m:sty m:val="p"/>
            </m:rPr>
            <m:t>sin</m:t>
          </m:r>
          <m:r>
            <w:rPr>
              <w:sz w:val="28"/>
              <w:rFonts w:hint="eastAsia" w:ascii="Calibri" w:hAnsi="Calibri" w:eastAsia="Calibri"/>
              <w:color w:val="000000"/>
            </w:rPr>
            <m:t>⁡i</m:t>
          </m:r>
        </m:oMath>
      </w:r>
      <w:r>
        <w:rPr>
          <w:sz w:val="26"/>
          <w:rFonts w:hint="eastAsia" w:ascii="Calibri" w:hAnsi="Calibri" w:eastAsia="Calibri"/>
          <w:color w:val="000000"/>
        </w:rPr>
        <w:t xml:space="preserve">s＋simil（相同）＋ate→使相同→同化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blossom ['blpsəm]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n.／vi.（开）花＜同 bloom＞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apple tree is covered in blossoms.</w:t>
      </w:r>
    </w:p>
    <w:p>
      <w:pPr>
        <w:spacing w:after="360"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那棵苹果树开满了花。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constrain [kən'strein]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vt.限制，抑制；约束；关押＜同 restrain＞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Bill tried to constrain a cough during the lecture.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上课时比尔尽量忍着不咳嗽。</w:t>
      </w:r>
    </w:p>
    <w:p>
      <w:pPr>
        <w:spacing w:after="360"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constraint n.约束，强迫；restrain vt.抑制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independence [,Indr'pendəns]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n.独立，自主＜同 freedom＞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rebeIs fought to win independence for their country.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反抗者为赢得国家的独立而战斗。</w:t>
      </w:r>
    </w:p>
    <w:p>
      <w:pPr>
        <w:spacing w:after="360"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independent adj.独立的，自主的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dentist ['dentist]</w:t>
      </w:r>
    </w:p>
    <w:p>
      <w:pPr>
        <w:spacing w:after="60" w:line="36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n.牙科医生</w:t>
      </w:r>
    </w:p>
    <w:p>
      <w:pPr>
        <w:spacing w:line="320" w:lineRule="exact"/>
        <w:ind w:firstLine="0"/>
        <w:jc w:val="both"/>
        <w:sectPr>
          <w:type w:val="continuous"/>
          <w:pgSz w:w="10800" w:h="16840" w:orient="portrait"/>
          <w:pgMar w:top="1260" w:right="720" w:bottom="980" w:left="720" w:header="0" w:footer="0"/>
          <w:cols w:equalWidth="true" w:num="1"/>
          <w:footerReference w:type="default" r:id="Rebd6512018254722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A dentist fills cavities in teeth， cleans， straightens or extracts them，</w:t>
      </w:r>
      <w:r>
        <w:rPr>
          <w:sz w:val="28"/>
          <w:rFonts w:hint="eastAsia" w:ascii="Calibri" w:hAnsi="Calibri" w:eastAsia="Calibri"/>
          <w:color w:val="000000"/>
        </w:rPr>
        <w:t xml:space="preserve">and supplies artificial teeth.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-50800</wp:posOffset>
            </wp:positionV>
            <wp:extent cx="254000" cy="266700"/>
            <wp:effectExtent l="0" t="0" r="2540" b="4445"/>
            <wp:wrapNone/>
            <wp:docPr id="1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ca7bc3f9ce144a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3365500</wp:posOffset>
                </wp:positionH>
                <wp:positionV relativeFrom="paragraph">
                  <wp:posOffset>9664700</wp:posOffset>
                </wp:positionV>
                <wp:extent cx="800100" cy="165100"/>
                <wp:effectExtent l="0" t="0" r="635" b="1460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190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pt;margin-left:265.0pt;margin-top:825.0pt;height:13.0pt;width:63.0pt;z-index:638354218715677050;mso-width-relative:page;mso-height-relative:page;mso-position-vertical-relative:page;mso-position-horizontal-relative:page;" coordsize="21600,21600" o:spid="_x0000_s1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190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牙医的工作是补牙、洗牙、矫正牙、拔牙，还有装义齿。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dental adj.牙齿的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spokesman ['spəoksmən]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n.发言人；代表者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company spokesman met with the media and answered </w:t>
      </w:r>
      <w:r>
        <w:rPr>
          <w:sz w:val="28"/>
          <w:rFonts w:hint="eastAsia" w:ascii="Calibri" w:hAnsi="Calibri" w:eastAsia="Calibri"/>
          <w:color w:val="000000"/>
        </w:rPr>
        <w:t xml:space="preserve">questions.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公司发言人与媒体见面，回答了他们提出的问题。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steward ['stjoəd]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n.（轮船、飞机等的）乘务员；管家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airline steward gave out the lunch on the flight.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空乘人员在飞机上分发了午餐。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reckless ['reklis]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adj.轻率的，鲁莽的＜同 careless＞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Mark had his license suspended for reckless driving.</w:t>
      </w:r>
      <w:r>
        <w:rPr>
          <w:sz w:val="28"/>
          <w:rFonts w:hint="eastAsia" w:ascii="Calibri" w:hAnsi="Calibri" w:eastAsia="Calibri"/>
          <w:color w:val="000000"/>
        </w:rPr>
        <w:t xml:space="preserve">马克因为野蛮驾驶被吊销驾照。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superiority [su:,prər'prəti]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n.优越，优秀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stars on the general＇s uniform are a sign of superiority to lower </w:t>
      </w:r>
      <w:r>
        <w:rPr>
          <w:sz w:val="28"/>
          <w:rFonts w:hint="eastAsia" w:ascii="Calibri" w:hAnsi="Calibri" w:eastAsia="Calibri"/>
          <w:color w:val="000000"/>
        </w:rPr>
        <w:t xml:space="preserve">ranking officers.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将军军装上的星星是其比低级别军官卓越的标志。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morality [mp'ræləti]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n.道德（同 righteousness＞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 have to question the morality of forcing poor people to pay for their </w:t>
      </w:r>
      <w:r>
        <w:rPr>
          <w:sz w:val="28"/>
          <w:rFonts w:hint="eastAsia" w:ascii="Calibri" w:hAnsi="Calibri" w:eastAsia="Calibri"/>
          <w:color w:val="000000"/>
        </w:rPr>
        <w:t xml:space="preserve">medical treatment.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强迫穷人为医疗护理埋单，我不得不质疑这种行为的道德性。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moral adj.道德（上）的；精神的；moralen.士气，民心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static ['stætrk]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adj.静态的，呆板的＜同 stationary＞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painting had a picture of a static dog sleeping.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241300" cy="254000"/>
            <wp:effectExtent l="0" t="0" r="2540" b="4445"/>
            <wp:wrapNone/>
            <wp:docPr id="2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1afb8ccef7c4e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  <w:sectPr>
          <w:type w:val="continuous"/>
          <w:pgSz w:w="10640" w:h="16840" w:orient="portrait"/>
          <w:pgMar w:top="1320" w:right="720" w:bottom="1440" w:left="720" w:header="0" w:footer="0"/>
          <w:cols w:equalWidth="true" w:num="1"/>
        </w:sectPr>
      </w:pPr>
      <w:r>
        <w:rPr>
          <w:sz w:val="28"/>
          <w:rFonts w:hint="eastAsia" w:ascii="SimSun" w:hAnsi="SimSun" w:eastAsia="SimSun"/>
          <w:color w:val="000000"/>
        </w:rPr>
        <w:t xml:space="preserve">这幅油画画的是一只安静睡觉的小狗。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3390900</wp:posOffset>
                </wp:positionH>
                <wp:positionV relativeFrom="paragraph">
                  <wp:posOffset>9664700</wp:posOffset>
                </wp:positionV>
                <wp:extent cx="787400" cy="152400"/>
                <wp:effectExtent l="0" t="0" r="635" b="1460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191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pt;margin-left:267.0pt;margin-top:828.0pt;height:12.0pt;width:62.0pt;z-index:638354218715721901;mso-width-relative:page;mso-height-relative:page;mso-position-vertical-relative:page;mso-position-horizontal-relative:page;" coordsize="21600,21600" o:spid="_x0000_s2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191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320" w:right="720" w:bottom="1440" w:left="720" w:header="0" w:footer="0"/>
      <w:pgSz w:w="10640" w:h="16840" w:orient="portrait"/>
    </w:sectPr>
  </w:body>
</w:document>
</file>

<file path=word/footer1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185</w:t>
    </w:r>
  </w:p>
</w:ftr>
</file>

<file path=word/footer2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186</w:t>
    </w:r>
  </w:p>
</w:ftr>
</file>

<file path=word/footer3.xml><?xml version="1.0" encoding="utf-8"?>
<w:ftr xmlns:w="http://schemas.openxmlformats.org/wordprocessingml/2006/main">
  <w:p>
    <w:pPr>
      <w:spacing w:line="20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187</w:t>
    </w:r>
  </w:p>
</w:ftr>
</file>

<file path=word/footer4.xml><?xml version="1.0" encoding="utf-8"?>
<w:ftr xmlns:w="http://schemas.openxmlformats.org/wordprocessingml/2006/main">
  <w:p>
    <w:pPr>
      <w:spacing w:line="20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188</w:t>
    </w:r>
  </w:p>
</w:ftr>
</file>

<file path=word/footer5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189</w:t>
    </w:r>
  </w:p>
</w:ftr>
</file>

<file path=word/footer6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190</w:t>
    </w:r>
  </w:p>
</w:ftr>
</file>

<file path=word/footer7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191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9433667167c34ee4" /><Relationship Type="http://schemas.openxmlformats.org/officeDocument/2006/relationships/image" Target="/media/image2.jpg" Id="R400c308b3ab44350" /><Relationship Type="http://schemas.openxmlformats.org/officeDocument/2006/relationships/image" Target="/media/image3.jpg" Id="Rf484a501eee9419f" /><Relationship Type="http://schemas.openxmlformats.org/officeDocument/2006/relationships/footer" Target="/word/footer1.xml" Id="Rfb26e80439df4eb9" /><Relationship Type="http://schemas.openxmlformats.org/officeDocument/2006/relationships/image" Target="/media/image4.jpg" Id="R7d6b9c33ba924647" /><Relationship Type="http://schemas.openxmlformats.org/officeDocument/2006/relationships/footer" Target="/word/footer2.xml" Id="R5f5e0c740a354ed5" /><Relationship Type="http://schemas.openxmlformats.org/officeDocument/2006/relationships/image" Target="/media/image5.jpg" Id="R292716c1529143eb" /><Relationship Type="http://schemas.openxmlformats.org/officeDocument/2006/relationships/footer" Target="/word/footer3.xml" Id="R38f3b575f28f4bc7" /><Relationship Type="http://schemas.openxmlformats.org/officeDocument/2006/relationships/footer" Target="/word/footer4.xml" Id="R1bda989daa804668" /><Relationship Type="http://schemas.openxmlformats.org/officeDocument/2006/relationships/image" Target="/media/image6.jpg" Id="R32818e15d47344d5" /><Relationship Type="http://schemas.openxmlformats.org/officeDocument/2006/relationships/footer" Target="/word/footer5.xml" Id="R6c64e05f1ab44957" /><Relationship Type="http://schemas.openxmlformats.org/officeDocument/2006/relationships/image" Target="/media/image7.jpg" Id="R1ca7bc3f9ce144aa" /><Relationship Type="http://schemas.openxmlformats.org/officeDocument/2006/relationships/footer" Target="/word/footer6.xml" Id="Rac5569515c3644b4" /><Relationship Type="http://schemas.openxmlformats.org/officeDocument/2006/relationships/image" Target="/media/image8.jpg" Id="Rc1afb8ccef7c4e98" /><Relationship Type="http://schemas.openxmlformats.org/officeDocument/2006/relationships/footer" Target="/word/footer7.xml" Id="Rebd6512018254722" /></Relationships>
</file>