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4D94B3B2" w14:textId="7D93DA6B" w:rsidR="00BB49A7" w:rsidRPr="00816FEF" w:rsidRDefault="00BB49A7" w:rsidP="00816FEF">
      <w:pPr>
        <w:rPr>
          <w:rFonts w:hint="eastAsia"/>
        </w:rPr>
      </w:pPr>
      <w:bookmarkStart w:id="0" w:name="OLE_LINK2"/>
      <w:r w:rsidRPr="00BB49A7">
        <w:t>@CraneSettingsDialog.py 点击起重机额定起重能力表标签页 (CraneCapacityTab)标签页的时候，根据当前选择的吊车型号TruckCraneID，来更新CraneCapacityTab的内容。</w:t>
      </w:r>
      <w:r>
        <w:rPr>
          <w:rFonts w:hint="eastAsia"/>
        </w:rPr>
        <w:t>首先</w:t>
      </w:r>
      <w:r w:rsidR="00675A35">
        <w:rPr>
          <w:rFonts w:hint="eastAsia"/>
        </w:rPr>
        <w:t>从数据库Crane</w:t>
      </w:r>
      <w:r w:rsidR="00675A35">
        <w:t>D</w:t>
      </w:r>
      <w:r w:rsidR="00675A35">
        <w:rPr>
          <w:rFonts w:hint="eastAsia"/>
        </w:rPr>
        <w:t>ata</w:t>
      </w:r>
      <w:r w:rsidR="00675A35">
        <w:t>B</w:t>
      </w:r>
      <w:r w:rsidR="00675A35">
        <w:rPr>
          <w:rFonts w:hint="eastAsia"/>
        </w:rPr>
        <w:t>ase的数据表</w:t>
      </w:r>
      <w:r w:rsidR="00961925" w:rsidRPr="00961925">
        <w:t>TruckCraneLiftingCapacityData</w:t>
      </w:r>
      <w:r w:rsidR="00961925">
        <w:rPr>
          <w:rFonts w:hint="eastAsia"/>
        </w:rPr>
        <w:t>中查询</w:t>
      </w:r>
      <w:r w:rsidR="00961925" w:rsidRPr="00BB49A7">
        <w:t>型号TruckCraneID</w:t>
      </w:r>
      <w:r w:rsidR="00961925">
        <w:rPr>
          <w:rFonts w:hint="eastAsia"/>
        </w:rPr>
        <w:t>的吊车“</w:t>
      </w:r>
      <w:r w:rsidR="00961925">
        <w:t>是否有副臂吊装工况</w:t>
      </w:r>
      <w:r w:rsidR="00961925">
        <w:rPr>
          <w:rFonts w:hint="eastAsia"/>
        </w:rPr>
        <w:t>”，如果没有</w:t>
      </w:r>
      <w:r w:rsidR="00961925">
        <w:t>副臂吊装工况</w:t>
      </w:r>
      <w:r w:rsidR="0003374A">
        <w:rPr>
          <w:rFonts w:hint="eastAsia"/>
        </w:rPr>
        <w:t>，</w:t>
      </w:r>
      <w:r w:rsidR="0003374A"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="0003374A">
        <w:rPr>
          <w:rFonts w:ascii="Consolas" w:eastAsia="宋体" w:hAnsi="Consolas" w:cs="宋体" w:hint="eastAsia"/>
          <w:kern w:val="0"/>
          <w:sz w:val="22"/>
          <w14:ligatures w14:val="none"/>
        </w:rPr>
        <w:t>显示“否”，同时只显示</w:t>
      </w:r>
      <w:r w:rsidR="00D75597">
        <w:rPr>
          <w:rFonts w:ascii="Consolas" w:eastAsia="宋体" w:hAnsi="Consolas" w:cs="宋体" w:hint="eastAsia"/>
          <w:kern w:val="0"/>
          <w:sz w:val="22"/>
          <w14:ligatures w14:val="none"/>
        </w:rPr>
        <w:t>：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>主臂起重性能表标签页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 xml:space="preserve"> (self.main_boom_tab):</w:t>
      </w:r>
      <w:r w:rsidR="00B145FB">
        <w:rPr>
          <w:rFonts w:ascii="Consolas" w:eastAsia="宋体" w:hAnsi="Consolas" w:cs="宋体" w:hint="eastAsia"/>
          <w:kern w:val="0"/>
          <w:sz w:val="22"/>
          <w14:ligatures w14:val="none"/>
        </w:rPr>
        <w:t>，如果</w:t>
      </w:r>
      <w:r w:rsidR="00B145FB">
        <w:t>有副臂吊装工况</w:t>
      </w:r>
      <w:r w:rsidR="00B145FB">
        <w:rPr>
          <w:rFonts w:hint="eastAsia"/>
        </w:rPr>
        <w:t>，</w:t>
      </w:r>
      <w:r w:rsidR="00B145FB"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="00B145FB">
        <w:rPr>
          <w:rFonts w:ascii="Consolas" w:eastAsia="宋体" w:hAnsi="Consolas" w:cs="宋体" w:hint="eastAsia"/>
          <w:kern w:val="0"/>
          <w:sz w:val="22"/>
          <w14:ligatures w14:val="none"/>
        </w:rPr>
        <w:t>显示“是”，同时显示</w:t>
      </w:r>
      <w:r w:rsidR="00D75597">
        <w:rPr>
          <w:rFonts w:ascii="Consolas" w:eastAsia="宋体" w:hAnsi="Consolas" w:cs="宋体" w:hint="eastAsia"/>
          <w:kern w:val="0"/>
          <w:sz w:val="22"/>
          <w14:ligatures w14:val="none"/>
        </w:rPr>
        <w:t>：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>主臂起重性能表标签页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 xml:space="preserve"> (self.main_boom_tab)</w:t>
      </w:r>
      <w:r w:rsidR="00B145FB">
        <w:rPr>
          <w:rFonts w:ascii="Consolas" w:eastAsia="宋体" w:hAnsi="Consolas" w:cs="宋体" w:hint="eastAsia"/>
          <w:kern w:val="0"/>
          <w:sz w:val="22"/>
          <w14:ligatures w14:val="none"/>
        </w:rPr>
        <w:t>和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ab/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>主臂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>+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>副臂起重性能表标签页</w:t>
      </w:r>
      <w:r w:rsidR="00B145FB" w:rsidRPr="00B145FB">
        <w:rPr>
          <w:rFonts w:ascii="Consolas" w:eastAsia="宋体" w:hAnsi="Consolas" w:cs="宋体"/>
          <w:kern w:val="0"/>
          <w:sz w:val="22"/>
          <w14:ligatures w14:val="none"/>
        </w:rPr>
        <w:t xml:space="preserve"> (self.combined_boom_tab):</w:t>
      </w:r>
      <w:bookmarkEnd w:id="0"/>
    </w:p>
    <w:sectPr w:rsidR="00BB49A7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B4ACC"/>
    <w:rsid w:val="002673C0"/>
    <w:rsid w:val="002E6412"/>
    <w:rsid w:val="003A3EEA"/>
    <w:rsid w:val="0043321A"/>
    <w:rsid w:val="00464F54"/>
    <w:rsid w:val="00605653"/>
    <w:rsid w:val="006113B8"/>
    <w:rsid w:val="00620D48"/>
    <w:rsid w:val="00675A35"/>
    <w:rsid w:val="0068110A"/>
    <w:rsid w:val="006B6558"/>
    <w:rsid w:val="0076005A"/>
    <w:rsid w:val="00797DB9"/>
    <w:rsid w:val="00816FEF"/>
    <w:rsid w:val="00913AF6"/>
    <w:rsid w:val="00961925"/>
    <w:rsid w:val="009E475F"/>
    <w:rsid w:val="00A76C24"/>
    <w:rsid w:val="00AA01DF"/>
    <w:rsid w:val="00B145FB"/>
    <w:rsid w:val="00B14A98"/>
    <w:rsid w:val="00B2051B"/>
    <w:rsid w:val="00B53515"/>
    <w:rsid w:val="00B87BEE"/>
    <w:rsid w:val="00B907A3"/>
    <w:rsid w:val="00BB49A7"/>
    <w:rsid w:val="00C07A4F"/>
    <w:rsid w:val="00C93703"/>
    <w:rsid w:val="00CC35AD"/>
    <w:rsid w:val="00D75597"/>
    <w:rsid w:val="00DC4AD2"/>
    <w:rsid w:val="00DC7025"/>
    <w:rsid w:val="00DE0C4F"/>
    <w:rsid w:val="00E16E76"/>
    <w:rsid w:val="00E97200"/>
    <w:rsid w:val="00EC0575"/>
    <w:rsid w:val="00F01BCA"/>
    <w:rsid w:val="00F27E9C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6FE0C81B-EDCF-4F0F-9C88-81EB137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1234</Words>
  <Characters>1259</Characters>
  <Application>Microsoft Office Word</Application>
  <DocSecurity>0</DocSecurity>
  <Lines>96</Lines>
  <Paragraphs>83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2</cp:revision>
  <dcterms:created xsi:type="dcterms:W3CDTF">2025-04-24T07:43:00Z</dcterms:created>
  <dcterms:modified xsi:type="dcterms:W3CDTF">2025-04-25T02:34:00Z</dcterms:modified>
</cp:coreProperties>
</file>