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35F" w:rsidRDefault="00B3635F">
      <w:pPr>
        <w:rPr>
          <w:rFonts w:ascii="Latin Modern Roman 12" w:hAnsi="Latin Modern Roman 12"/>
          <w:b/>
          <w:bCs/>
          <w:sz w:val="36"/>
          <w:szCs w:val="36"/>
        </w:rPr>
      </w:pPr>
      <w:r w:rsidRPr="00B3635F">
        <w:rPr>
          <w:rFonts w:ascii="Latin Modern Roman 12" w:hAnsi="Latin Modern Roman 12"/>
          <w:b/>
          <w:bCs/>
          <w:sz w:val="36"/>
          <w:szCs w:val="36"/>
        </w:rPr>
        <w:t xml:space="preserve">1. </w:t>
      </w:r>
      <w:r w:rsidRPr="00B3635F">
        <w:rPr>
          <w:rFonts w:ascii="Latin Modern Roman 12" w:hAnsi="Latin Modern Roman 12"/>
          <w:b/>
          <w:bCs/>
          <w:sz w:val="36"/>
          <w:szCs w:val="36"/>
        </w:rPr>
        <w:t>Regulatory considerations</w:t>
      </w:r>
    </w:p>
    <w:p w:rsidR="00B3635F" w:rsidRPr="00A128C9" w:rsidRDefault="00A128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28C9"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  <w:r w:rsidRPr="00A128C9">
        <w:rPr>
          <w:rFonts w:ascii="Times New Roman" w:hAnsi="Times New Roman" w:cs="Times New Roman"/>
          <w:b/>
          <w:bCs/>
          <w:sz w:val="28"/>
          <w:szCs w:val="28"/>
        </w:rPr>
        <w:t>.1 RoHS regulation</w:t>
      </w:r>
    </w:p>
    <w:p w:rsidR="006516C9" w:rsidRDefault="00DC31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project, the only physical material is </w:t>
      </w:r>
      <w:proofErr w:type="spellStart"/>
      <w:r w:rsidRPr="005566E5">
        <w:rPr>
          <w:rFonts w:ascii="Times New Roman" w:hAnsi="Times New Roman" w:cs="Times New Roman"/>
          <w:i/>
          <w:iCs/>
          <w:sz w:val="24"/>
        </w:rPr>
        <w:t>Digilent</w:t>
      </w:r>
      <w:proofErr w:type="spellEnd"/>
      <w:r w:rsidRPr="005566E5">
        <w:rPr>
          <w:rFonts w:ascii="Times New Roman" w:hAnsi="Times New Roman" w:cs="Times New Roman"/>
          <w:i/>
          <w:iCs/>
          <w:sz w:val="24"/>
        </w:rPr>
        <w:t xml:space="preserve"> 410-292 </w:t>
      </w:r>
      <w:proofErr w:type="spellStart"/>
      <w:r w:rsidRPr="005566E5">
        <w:rPr>
          <w:rFonts w:ascii="Times New Roman" w:hAnsi="Times New Roman" w:cs="Times New Roman"/>
          <w:i/>
          <w:iCs/>
          <w:sz w:val="24"/>
        </w:rPr>
        <w:t>Nexys</w:t>
      </w:r>
      <w:proofErr w:type="spellEnd"/>
      <w:r w:rsidRPr="005566E5">
        <w:rPr>
          <w:rFonts w:ascii="Times New Roman" w:hAnsi="Times New Roman" w:cs="Times New Roman"/>
          <w:i/>
          <w:iCs/>
          <w:sz w:val="24"/>
        </w:rPr>
        <w:t xml:space="preserve"> 4 DDR Artix-7 Development Board</w:t>
      </w:r>
      <w:r>
        <w:rPr>
          <w:rFonts w:ascii="Times New Roman" w:hAnsi="Times New Roman" w:cs="Times New Roman"/>
          <w:i/>
          <w:iCs/>
          <w:sz w:val="24"/>
        </w:rPr>
        <w:t>.</w:t>
      </w:r>
      <w:r w:rsidRPr="00DC319E">
        <w:rPr>
          <w:rFonts w:ascii="Times New Roman" w:hAnsi="Times New Roman" w:cs="Times New Roman"/>
          <w:sz w:val="24"/>
        </w:rPr>
        <w:t xml:space="preserve"> Its serial number is 410-292, type is </w:t>
      </w:r>
      <w:proofErr w:type="spellStart"/>
      <w:r w:rsidRPr="00DC319E">
        <w:rPr>
          <w:rFonts w:ascii="Times New Roman" w:hAnsi="Times New Roman" w:cs="Times New Roman"/>
          <w:sz w:val="24"/>
        </w:rPr>
        <w:t>Nexys</w:t>
      </w:r>
      <w:proofErr w:type="spellEnd"/>
      <w:r w:rsidRPr="00DC319E">
        <w:rPr>
          <w:rFonts w:ascii="Times New Roman" w:hAnsi="Times New Roman" w:cs="Times New Roman"/>
          <w:sz w:val="24"/>
        </w:rPr>
        <w:t xml:space="preserve"> 4, and manufacturer is </w:t>
      </w:r>
      <w:proofErr w:type="spellStart"/>
      <w:r w:rsidRPr="00DC319E">
        <w:rPr>
          <w:rFonts w:ascii="Times New Roman" w:hAnsi="Times New Roman" w:cs="Times New Roman"/>
          <w:sz w:val="24"/>
        </w:rPr>
        <w:t>Digilent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A128C9">
        <w:rPr>
          <w:rFonts w:ascii="Times New Roman" w:hAnsi="Times New Roman" w:cs="Times New Roman" w:hint="eastAsia"/>
          <w:sz w:val="24"/>
        </w:rPr>
        <w:t>A</w:t>
      </w:r>
      <w:r w:rsidR="00A128C9">
        <w:rPr>
          <w:rFonts w:ascii="Times New Roman" w:hAnsi="Times New Roman" w:cs="Times New Roman"/>
          <w:sz w:val="24"/>
        </w:rPr>
        <w:t>ccordin</w:t>
      </w:r>
      <w:proofErr w:type="spellEnd"/>
      <w:r w:rsidR="00A128C9">
        <w:rPr>
          <w:rFonts w:ascii="Times New Roman" w:hAnsi="Times New Roman" w:cs="Times New Roman"/>
          <w:sz w:val="24"/>
        </w:rPr>
        <w:t xml:space="preserve">g to </w:t>
      </w:r>
      <w:r w:rsidR="00A128C9" w:rsidRPr="00A128C9">
        <w:rPr>
          <w:rFonts w:ascii="Times New Roman" w:hAnsi="Times New Roman" w:cs="Times New Roman"/>
          <w:sz w:val="24"/>
        </w:rPr>
        <w:t>EU Directives 2011/65/EU and 2015/863</w:t>
      </w:r>
      <w:r w:rsidR="00A128C9">
        <w:rPr>
          <w:rFonts w:ascii="Times New Roman" w:hAnsi="Times New Roman" w:cs="Times New Roman"/>
          <w:sz w:val="24"/>
        </w:rPr>
        <w:t>, 10</w:t>
      </w:r>
      <w:r w:rsidR="005566E5">
        <w:rPr>
          <w:rFonts w:ascii="Times New Roman" w:hAnsi="Times New Roman" w:cs="Times New Roman"/>
          <w:sz w:val="24"/>
        </w:rPr>
        <w:t xml:space="preserve"> kinds of</w:t>
      </w:r>
      <w:r w:rsidR="00A128C9">
        <w:rPr>
          <w:rFonts w:ascii="Times New Roman" w:hAnsi="Times New Roman" w:cs="Times New Roman"/>
          <w:sz w:val="24"/>
        </w:rPr>
        <w:t xml:space="preserve"> </w:t>
      </w:r>
      <w:r w:rsidR="008822A1" w:rsidRPr="008822A1">
        <w:rPr>
          <w:rFonts w:ascii="Times New Roman" w:hAnsi="Times New Roman" w:cs="Times New Roman"/>
          <w:sz w:val="24"/>
        </w:rPr>
        <w:t>hazardous</w:t>
      </w:r>
      <w:r w:rsidR="008822A1">
        <w:rPr>
          <w:rFonts w:ascii="Times New Roman" w:hAnsi="Times New Roman" w:cs="Times New Roman"/>
          <w:sz w:val="24"/>
        </w:rPr>
        <w:t xml:space="preserve"> </w:t>
      </w:r>
      <w:r w:rsidR="00A128C9">
        <w:rPr>
          <w:rFonts w:ascii="Times New Roman" w:hAnsi="Times New Roman" w:cs="Times New Roman"/>
          <w:sz w:val="24"/>
        </w:rPr>
        <w:t xml:space="preserve">substances </w:t>
      </w:r>
      <w:r w:rsidR="00A128C9" w:rsidRPr="00A128C9">
        <w:rPr>
          <w:rFonts w:ascii="Times New Roman" w:hAnsi="Times New Roman" w:cs="Times New Roman"/>
          <w:sz w:val="24"/>
        </w:rPr>
        <w:t xml:space="preserve">in </w:t>
      </w:r>
      <w:r w:rsidR="008822A1" w:rsidRPr="008822A1">
        <w:rPr>
          <w:rFonts w:ascii="Times New Roman" w:hAnsi="Times New Roman" w:cs="Times New Roman"/>
          <w:sz w:val="24"/>
        </w:rPr>
        <w:t>electrical and electronic equipment</w:t>
      </w:r>
      <w:r w:rsidR="00A128C9">
        <w:rPr>
          <w:rFonts w:ascii="Times New Roman" w:hAnsi="Times New Roman" w:cs="Times New Roman"/>
          <w:sz w:val="24"/>
        </w:rPr>
        <w:t xml:space="preserve"> are restricted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In the specification given by m</w:t>
      </w:r>
      <w:r w:rsidRPr="005566E5">
        <w:rPr>
          <w:rFonts w:ascii="Times New Roman" w:hAnsi="Times New Roman" w:cs="Times New Roman"/>
          <w:sz w:val="24"/>
        </w:rPr>
        <w:t>anufacturer</w:t>
      </w:r>
      <w:r>
        <w:rPr>
          <w:rFonts w:ascii="Times New Roman" w:hAnsi="Times New Roman" w:cs="Times New Roman"/>
          <w:sz w:val="24"/>
        </w:rPr>
        <w:t>, the concentration of Cadmium is 0.01% and the others’ concentration are 0.1%.</w:t>
      </w:r>
      <w:r>
        <w:rPr>
          <w:rFonts w:ascii="Times New Roman" w:hAnsi="Times New Roman" w:cs="Times New Roman"/>
          <w:sz w:val="24"/>
        </w:rPr>
        <w:t xml:space="preserve"> Since the device will be connected to computer</w:t>
      </w:r>
      <w:r w:rsidR="007F0FF3">
        <w:rPr>
          <w:rFonts w:ascii="Times New Roman" w:hAnsi="Times New Roman" w:cs="Times New Roman"/>
          <w:sz w:val="24"/>
        </w:rPr>
        <w:t xml:space="preserve"> and provided with voltage</w:t>
      </w:r>
      <w:r w:rsidR="005566E5">
        <w:rPr>
          <w:rFonts w:ascii="Times New Roman" w:hAnsi="Times New Roman" w:cs="Times New Roman"/>
          <w:sz w:val="24"/>
        </w:rPr>
        <w:t>, it must be capable of being worked in higher temperature required by lead-free soldering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="00C91B57">
        <w:rPr>
          <w:rFonts w:ascii="Times New Roman" w:hAnsi="Times New Roman" w:cs="Times New Roman"/>
          <w:sz w:val="24"/>
        </w:rPr>
        <w:t xml:space="preserve">The </w:t>
      </w:r>
      <w:r w:rsidR="009E6182">
        <w:rPr>
          <w:rFonts w:ascii="Times New Roman" w:hAnsi="Times New Roman" w:cs="Times New Roman"/>
          <w:sz w:val="24"/>
        </w:rPr>
        <w:t>manufacturer and retailers</w:t>
      </w:r>
      <w:r w:rsidR="00C91B57">
        <w:rPr>
          <w:rFonts w:ascii="Times New Roman" w:hAnsi="Times New Roman" w:cs="Times New Roman"/>
          <w:sz w:val="24"/>
        </w:rPr>
        <w:t xml:space="preserve"> also provide a </w:t>
      </w:r>
      <w:r w:rsidR="00D54E68" w:rsidRPr="00D54E68">
        <w:rPr>
          <w:rFonts w:ascii="Times New Roman" w:hAnsi="Times New Roman" w:cs="Times New Roman"/>
          <w:sz w:val="24"/>
        </w:rPr>
        <w:t>Declaration of Conformity</w:t>
      </w:r>
      <w:r w:rsidR="00C91B57">
        <w:rPr>
          <w:rFonts w:ascii="Times New Roman" w:hAnsi="Times New Roman" w:cs="Times New Roman"/>
          <w:sz w:val="24"/>
        </w:rPr>
        <w:t xml:space="preserve"> </w:t>
      </w:r>
      <w:r w:rsidR="002B622C">
        <w:rPr>
          <w:rFonts w:ascii="Times New Roman" w:hAnsi="Times New Roman" w:cs="Times New Roman"/>
          <w:sz w:val="24"/>
        </w:rPr>
        <w:t>illustrates this</w:t>
      </w:r>
      <w:r w:rsidR="00F9051B">
        <w:rPr>
          <w:rFonts w:ascii="Times New Roman" w:hAnsi="Times New Roman" w:cs="Times New Roman"/>
          <w:sz w:val="24"/>
        </w:rPr>
        <w:t xml:space="preserve"> e</w:t>
      </w:r>
      <w:r w:rsidR="001869C4" w:rsidRPr="001869C4">
        <w:rPr>
          <w:rFonts w:ascii="Times New Roman" w:hAnsi="Times New Roman" w:cs="Times New Roman"/>
          <w:sz w:val="24"/>
        </w:rPr>
        <w:t>lectrostatic discharge sensitive device ha</w:t>
      </w:r>
      <w:r w:rsidR="002B622C">
        <w:rPr>
          <w:rFonts w:ascii="Times New Roman" w:hAnsi="Times New Roman" w:cs="Times New Roman"/>
          <w:sz w:val="24"/>
        </w:rPr>
        <w:t>s</w:t>
      </w:r>
      <w:r w:rsidR="001869C4" w:rsidRPr="001869C4">
        <w:rPr>
          <w:rFonts w:ascii="Times New Roman" w:hAnsi="Times New Roman" w:cs="Times New Roman"/>
          <w:sz w:val="24"/>
        </w:rPr>
        <w:t xml:space="preserve"> been handled and packed under conditions that meet the administrative and technical requirements of the ANSI/ESD S20.20:2014 and BS EN 61340-5-1:2007 Electrostatic Control Standards.</w:t>
      </w:r>
      <w:r w:rsidR="009E6182">
        <w:rPr>
          <w:rFonts w:ascii="Times New Roman" w:hAnsi="Times New Roman" w:cs="Times New Roman"/>
          <w:sz w:val="24"/>
        </w:rPr>
        <w:t xml:space="preserve"> Therefore, when testing the program on this board, the risk of hardware will be minimized.</w:t>
      </w:r>
      <w:r w:rsidR="001869C4">
        <w:rPr>
          <w:rFonts w:ascii="Times New Roman" w:hAnsi="Times New Roman" w:cs="Times New Roman"/>
          <w:sz w:val="24"/>
        </w:rPr>
        <w:t xml:space="preserve"> </w:t>
      </w:r>
      <w:r w:rsidR="00CB384B">
        <w:rPr>
          <w:rFonts w:ascii="Times New Roman" w:hAnsi="Times New Roman" w:cs="Times New Roman"/>
          <w:sz w:val="24"/>
        </w:rPr>
        <w:t>Each module of this board is available from RS components</w:t>
      </w:r>
      <w:r w:rsidR="006516C9">
        <w:rPr>
          <w:rFonts w:ascii="Times New Roman" w:hAnsi="Times New Roman" w:cs="Times New Roman"/>
          <w:sz w:val="24"/>
        </w:rPr>
        <w:t>, which means they have met RoHS regulation.</w:t>
      </w:r>
      <w:r w:rsidR="00CB384B">
        <w:rPr>
          <w:rFonts w:ascii="Times New Roman" w:hAnsi="Times New Roman" w:cs="Times New Roman"/>
          <w:sz w:val="24"/>
        </w:rPr>
        <w:t xml:space="preserve"> </w:t>
      </w:r>
    </w:p>
    <w:p w:rsidR="008E20DC" w:rsidRDefault="008E20DC">
      <w:pPr>
        <w:rPr>
          <w:rFonts w:ascii="Times New Roman" w:hAnsi="Times New Roman" w:cs="Times New Roman"/>
          <w:i/>
          <w:iCs/>
          <w:sz w:val="24"/>
        </w:rPr>
      </w:pPr>
      <w:bookmarkStart w:id="0" w:name="_GoBack"/>
      <w:bookmarkEnd w:id="0"/>
    </w:p>
    <w:p w:rsidR="00F9051B" w:rsidRDefault="00F905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051B"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  <w:r w:rsidRPr="00F9051B">
        <w:rPr>
          <w:rFonts w:ascii="Times New Roman" w:hAnsi="Times New Roman" w:cs="Times New Roman"/>
          <w:b/>
          <w:bCs/>
          <w:sz w:val="28"/>
          <w:szCs w:val="28"/>
        </w:rPr>
        <w:t>.2 WEEE regulation</w:t>
      </w:r>
    </w:p>
    <w:p w:rsidR="00F9051B" w:rsidRPr="00A90D75" w:rsidRDefault="00C422A8">
      <w:pPr>
        <w:rPr>
          <w:rFonts w:ascii="Times New Roman" w:hAnsi="Times New Roman" w:cs="Times New Roman"/>
          <w:sz w:val="24"/>
        </w:rPr>
      </w:pPr>
      <w:r w:rsidRPr="00C422A8">
        <w:rPr>
          <w:rFonts w:ascii="Times New Roman" w:hAnsi="Times New Roman" w:cs="Times New Roman"/>
          <w:sz w:val="24"/>
        </w:rPr>
        <w:t>WEEE is a complex mixture of materials and components</w:t>
      </w:r>
      <w:r>
        <w:rPr>
          <w:rFonts w:ascii="Times New Roman" w:hAnsi="Times New Roman" w:cs="Times New Roman"/>
          <w:sz w:val="24"/>
        </w:rPr>
        <w:t>. Such kind of component id quite dangerous</w:t>
      </w:r>
      <w:r w:rsidRPr="00C422A8">
        <w:rPr>
          <w:rFonts w:ascii="Times New Roman" w:hAnsi="Times New Roman" w:cs="Times New Roman"/>
          <w:sz w:val="24"/>
        </w:rPr>
        <w:t xml:space="preserve"> because of their hazardous </w:t>
      </w:r>
      <w:r>
        <w:rPr>
          <w:rFonts w:ascii="Times New Roman" w:hAnsi="Times New Roman" w:cs="Times New Roman"/>
          <w:sz w:val="24"/>
        </w:rPr>
        <w:t xml:space="preserve">elements which </w:t>
      </w:r>
      <w:r w:rsidR="005148D5">
        <w:rPr>
          <w:rFonts w:ascii="Times New Roman" w:hAnsi="Times New Roman" w:cs="Times New Roman"/>
          <w:sz w:val="24"/>
        </w:rPr>
        <w:t>may cause</w:t>
      </w:r>
      <w:r w:rsidRPr="00C422A8">
        <w:rPr>
          <w:rFonts w:ascii="Times New Roman" w:hAnsi="Times New Roman" w:cs="Times New Roman"/>
          <w:sz w:val="24"/>
        </w:rPr>
        <w:t xml:space="preserve"> </w:t>
      </w:r>
      <w:r w:rsidR="005148D5">
        <w:rPr>
          <w:rFonts w:ascii="Times New Roman" w:hAnsi="Times New Roman" w:cs="Times New Roman"/>
          <w:sz w:val="24"/>
        </w:rPr>
        <w:t>some</w:t>
      </w:r>
      <w:r w:rsidRPr="00C422A8">
        <w:rPr>
          <w:rFonts w:ascii="Times New Roman" w:hAnsi="Times New Roman" w:cs="Times New Roman"/>
          <w:sz w:val="24"/>
        </w:rPr>
        <w:t xml:space="preserve"> environmental and health problems. </w:t>
      </w:r>
      <w:r w:rsidR="00A90D75">
        <w:rPr>
          <w:rFonts w:ascii="Times New Roman" w:hAnsi="Times New Roman" w:cs="Times New Roman" w:hint="eastAsia"/>
          <w:sz w:val="24"/>
        </w:rPr>
        <w:t>Therefore</w:t>
      </w:r>
      <w:r w:rsidR="00A90D75">
        <w:rPr>
          <w:rFonts w:ascii="Times New Roman" w:hAnsi="Times New Roman" w:cs="Times New Roman"/>
          <w:sz w:val="24"/>
        </w:rPr>
        <w:t xml:space="preserve">, how to recycle </w:t>
      </w:r>
      <w:proofErr w:type="gramStart"/>
      <w:r w:rsidR="00D150DE">
        <w:rPr>
          <w:rFonts w:ascii="Times New Roman" w:hAnsi="Times New Roman" w:cs="Times New Roman"/>
          <w:sz w:val="24"/>
        </w:rPr>
        <w:t>these</w:t>
      </w:r>
      <w:r w:rsidR="00A90D75">
        <w:rPr>
          <w:rFonts w:ascii="Times New Roman" w:hAnsi="Times New Roman" w:cs="Times New Roman"/>
          <w:sz w:val="24"/>
        </w:rPr>
        <w:t xml:space="preserve"> equipment</w:t>
      </w:r>
      <w:proofErr w:type="gramEnd"/>
      <w:r w:rsidR="00A90D75">
        <w:rPr>
          <w:rFonts w:ascii="Times New Roman" w:hAnsi="Times New Roman" w:cs="Times New Roman"/>
          <w:sz w:val="24"/>
        </w:rPr>
        <w:t xml:space="preserve"> are quite essential. The specification of </w:t>
      </w:r>
      <w:proofErr w:type="spellStart"/>
      <w:r w:rsidR="00A90D75" w:rsidRPr="005566E5">
        <w:rPr>
          <w:rFonts w:ascii="Times New Roman" w:hAnsi="Times New Roman" w:cs="Times New Roman"/>
          <w:i/>
          <w:iCs/>
          <w:sz w:val="24"/>
        </w:rPr>
        <w:t>Digilent</w:t>
      </w:r>
      <w:proofErr w:type="spellEnd"/>
      <w:r w:rsidR="00A90D75" w:rsidRPr="005566E5">
        <w:rPr>
          <w:rFonts w:ascii="Times New Roman" w:hAnsi="Times New Roman" w:cs="Times New Roman"/>
          <w:i/>
          <w:iCs/>
          <w:sz w:val="24"/>
        </w:rPr>
        <w:t xml:space="preserve"> 410-292 </w:t>
      </w:r>
      <w:proofErr w:type="spellStart"/>
      <w:r w:rsidR="00A90D75" w:rsidRPr="005566E5">
        <w:rPr>
          <w:rFonts w:ascii="Times New Roman" w:hAnsi="Times New Roman" w:cs="Times New Roman"/>
          <w:i/>
          <w:iCs/>
          <w:sz w:val="24"/>
        </w:rPr>
        <w:t>Nexys</w:t>
      </w:r>
      <w:proofErr w:type="spellEnd"/>
      <w:r w:rsidR="00A90D75" w:rsidRPr="005566E5">
        <w:rPr>
          <w:rFonts w:ascii="Times New Roman" w:hAnsi="Times New Roman" w:cs="Times New Roman"/>
          <w:i/>
          <w:iCs/>
          <w:sz w:val="24"/>
        </w:rPr>
        <w:t xml:space="preserve"> 4 DDR Artix-7 Development Board</w:t>
      </w:r>
      <w:r w:rsidR="00A90D75">
        <w:rPr>
          <w:rFonts w:ascii="Times New Roman" w:hAnsi="Times New Roman" w:cs="Times New Roman"/>
          <w:i/>
          <w:iCs/>
          <w:sz w:val="24"/>
        </w:rPr>
        <w:t xml:space="preserve"> </w:t>
      </w:r>
      <w:r w:rsidR="00A90D75">
        <w:rPr>
          <w:rFonts w:ascii="Times New Roman" w:hAnsi="Times New Roman" w:cs="Times New Roman"/>
          <w:sz w:val="24"/>
        </w:rPr>
        <w:t xml:space="preserve">shows that the concentration of harmful elements </w:t>
      </w:r>
      <w:proofErr w:type="gramStart"/>
      <w:r w:rsidR="00A90D75">
        <w:rPr>
          <w:rFonts w:ascii="Times New Roman" w:hAnsi="Times New Roman" w:cs="Times New Roman"/>
          <w:sz w:val="24"/>
        </w:rPr>
        <w:t>are</w:t>
      </w:r>
      <w:proofErr w:type="gramEnd"/>
      <w:r w:rsidR="00A90D75">
        <w:rPr>
          <w:rFonts w:ascii="Times New Roman" w:hAnsi="Times New Roman" w:cs="Times New Roman"/>
          <w:sz w:val="24"/>
        </w:rPr>
        <w:t xml:space="preserve"> less or equal than 0.1%</w:t>
      </w:r>
      <w:r w:rsidR="00AF0A59">
        <w:rPr>
          <w:rFonts w:ascii="Times New Roman" w:hAnsi="Times New Roman" w:cs="Times New Roman"/>
          <w:sz w:val="24"/>
        </w:rPr>
        <w:t xml:space="preserve">. </w:t>
      </w:r>
      <w:r w:rsidR="00AF0A59">
        <w:rPr>
          <w:rFonts w:ascii="Times New Roman" w:hAnsi="Times New Roman" w:cs="Times New Roman" w:hint="eastAsia"/>
          <w:sz w:val="24"/>
        </w:rPr>
        <w:t>Moreover</w:t>
      </w:r>
      <w:r w:rsidR="00AF0A59">
        <w:rPr>
          <w:rFonts w:ascii="Times New Roman" w:hAnsi="Times New Roman" w:cs="Times New Roman"/>
          <w:sz w:val="24"/>
        </w:rPr>
        <w:t xml:space="preserve">, the manufacturer has joined the </w:t>
      </w:r>
      <w:r w:rsidR="00AF0A59" w:rsidRPr="00AF0A59">
        <w:rPr>
          <w:rFonts w:ascii="Times New Roman" w:hAnsi="Times New Roman" w:cs="Times New Roman"/>
          <w:sz w:val="24"/>
        </w:rPr>
        <w:t>producer compliance scheme (PCS)</w:t>
      </w:r>
      <w:r w:rsidR="00AF0A59">
        <w:rPr>
          <w:rFonts w:ascii="Times New Roman" w:hAnsi="Times New Roman" w:cs="Times New Roman"/>
          <w:sz w:val="24"/>
        </w:rPr>
        <w:t xml:space="preserve"> so that its s</w:t>
      </w:r>
      <w:r w:rsidR="00AF0A59">
        <w:rPr>
          <w:rFonts w:ascii="Times New Roman" w:hAnsi="Times New Roman" w:cs="Times New Roman" w:hint="eastAsia"/>
          <w:sz w:val="24"/>
        </w:rPr>
        <w:t>ale</w:t>
      </w:r>
      <w:r w:rsidR="00AF0A59">
        <w:rPr>
          <w:rFonts w:ascii="Times New Roman" w:hAnsi="Times New Roman" w:cs="Times New Roman"/>
          <w:sz w:val="24"/>
        </w:rPr>
        <w:t xml:space="preserve">s are under </w:t>
      </w:r>
      <w:r w:rsidR="00AF0A59">
        <w:rPr>
          <w:rFonts w:ascii="Times New Roman" w:hAnsi="Times New Roman" w:cs="Times New Roman" w:hint="eastAsia"/>
          <w:sz w:val="24"/>
        </w:rPr>
        <w:t>supervision</w:t>
      </w:r>
      <w:r w:rsidR="00AF0A59">
        <w:rPr>
          <w:rFonts w:ascii="Times New Roman" w:hAnsi="Times New Roman" w:cs="Times New Roman"/>
          <w:sz w:val="24"/>
        </w:rPr>
        <w:t xml:space="preserve">. Since it does not contain any batteries, it is not necessary to </w:t>
      </w:r>
      <w:r w:rsidR="00AF0A59" w:rsidRPr="00AF0A59">
        <w:rPr>
          <w:rFonts w:ascii="Times New Roman" w:hAnsi="Times New Roman" w:cs="Times New Roman"/>
          <w:sz w:val="24"/>
        </w:rPr>
        <w:t>subtract and report separately</w:t>
      </w:r>
      <w:r w:rsidR="00AF0A59">
        <w:rPr>
          <w:rFonts w:ascii="Times New Roman" w:hAnsi="Times New Roman" w:cs="Times New Roman"/>
          <w:sz w:val="24"/>
        </w:rPr>
        <w:t>.</w:t>
      </w:r>
      <w:r w:rsidR="000E6FE5">
        <w:rPr>
          <w:rFonts w:ascii="Times New Roman" w:hAnsi="Times New Roman" w:cs="Times New Roman"/>
          <w:sz w:val="24"/>
        </w:rPr>
        <w:t xml:space="preserve"> In UK, there are three retailers </w:t>
      </w:r>
      <w:r w:rsidR="00692306">
        <w:rPr>
          <w:rFonts w:ascii="Times New Roman" w:hAnsi="Times New Roman" w:cs="Times New Roman"/>
          <w:sz w:val="24"/>
        </w:rPr>
        <w:t>selling this product</w:t>
      </w:r>
      <w:r w:rsidR="00D150DE">
        <w:rPr>
          <w:rFonts w:ascii="Times New Roman" w:hAnsi="Times New Roman" w:cs="Times New Roman"/>
          <w:sz w:val="24"/>
        </w:rPr>
        <w:t xml:space="preserve">, Farnell UK, </w:t>
      </w:r>
      <w:r w:rsidR="00D150DE" w:rsidRPr="00D150DE">
        <w:rPr>
          <w:rFonts w:ascii="Times New Roman" w:hAnsi="Times New Roman" w:cs="Times New Roman"/>
          <w:sz w:val="24"/>
        </w:rPr>
        <w:t>Rapid Electronics</w:t>
      </w:r>
      <w:r w:rsidR="00D150DE">
        <w:rPr>
          <w:rFonts w:ascii="Times New Roman" w:hAnsi="Times New Roman" w:cs="Times New Roman"/>
          <w:sz w:val="24"/>
        </w:rPr>
        <w:t xml:space="preserve"> and </w:t>
      </w:r>
      <w:r w:rsidR="00D150DE" w:rsidRPr="00D150DE">
        <w:rPr>
          <w:rFonts w:ascii="Times New Roman" w:hAnsi="Times New Roman" w:cs="Times New Roman"/>
          <w:sz w:val="24"/>
        </w:rPr>
        <w:t>RS Components Ltd</w:t>
      </w:r>
      <w:r w:rsidR="00D150DE">
        <w:rPr>
          <w:rFonts w:ascii="Times New Roman" w:hAnsi="Times New Roman" w:cs="Times New Roman"/>
          <w:sz w:val="24"/>
        </w:rPr>
        <w:t xml:space="preserve">. On their website, all of them have sale areas larger than 400 square meters and accept small WEEE </w:t>
      </w:r>
      <w:r w:rsidR="00D150DE" w:rsidRPr="00D150DE">
        <w:rPr>
          <w:rFonts w:ascii="Times New Roman" w:hAnsi="Times New Roman" w:cs="Times New Roman"/>
          <w:sz w:val="24"/>
        </w:rPr>
        <w:t xml:space="preserve">for free from private household customer </w:t>
      </w:r>
      <w:r w:rsidR="00D06568">
        <w:rPr>
          <w:rFonts w:ascii="Times New Roman" w:hAnsi="Times New Roman" w:cs="Times New Roman"/>
          <w:sz w:val="24"/>
        </w:rPr>
        <w:t>services</w:t>
      </w:r>
      <w:r w:rsidR="00D150DE" w:rsidRPr="00D150DE">
        <w:rPr>
          <w:rFonts w:ascii="Times New Roman" w:hAnsi="Times New Roman" w:cs="Times New Roman"/>
          <w:sz w:val="24"/>
        </w:rPr>
        <w:t xml:space="preserve"> or </w:t>
      </w:r>
      <w:r w:rsidR="00242C27">
        <w:rPr>
          <w:rFonts w:ascii="Times New Roman" w:hAnsi="Times New Roman" w:cs="Times New Roman"/>
          <w:sz w:val="24"/>
        </w:rPr>
        <w:t>not need</w:t>
      </w:r>
      <w:r w:rsidR="00D150DE" w:rsidRPr="00D150DE">
        <w:rPr>
          <w:rFonts w:ascii="Times New Roman" w:hAnsi="Times New Roman" w:cs="Times New Roman"/>
          <w:sz w:val="24"/>
        </w:rPr>
        <w:t xml:space="preserve"> to purchase new </w:t>
      </w:r>
      <w:r w:rsidR="003D72E3">
        <w:rPr>
          <w:rFonts w:ascii="Times New Roman" w:hAnsi="Times New Roman" w:cs="Times New Roman"/>
          <w:sz w:val="24"/>
        </w:rPr>
        <w:t>equipment</w:t>
      </w:r>
      <w:r w:rsidR="00D150DE">
        <w:rPr>
          <w:rFonts w:ascii="Times New Roman" w:hAnsi="Times New Roman" w:cs="Times New Roman"/>
          <w:sz w:val="24"/>
        </w:rPr>
        <w:t>. Therefore, this development board meets WEEE regulation.</w:t>
      </w:r>
    </w:p>
    <w:sectPr w:rsidR="00F9051B" w:rsidRPr="00A90D75" w:rsidSect="000D6D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Roman 12">
    <w:panose1 w:val="00000500000000000000"/>
    <w:charset w:val="00"/>
    <w:family w:val="auto"/>
    <w:notTrueType/>
    <w:pitch w:val="variable"/>
    <w:sig w:usb0="20000007" w:usb1="00000000" w:usb2="000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5F"/>
    <w:rsid w:val="000D6D88"/>
    <w:rsid w:val="000E6FE5"/>
    <w:rsid w:val="001869C4"/>
    <w:rsid w:val="00242C27"/>
    <w:rsid w:val="002B622C"/>
    <w:rsid w:val="003D72E3"/>
    <w:rsid w:val="005148D5"/>
    <w:rsid w:val="005566E5"/>
    <w:rsid w:val="006516C9"/>
    <w:rsid w:val="00692306"/>
    <w:rsid w:val="007F0FF3"/>
    <w:rsid w:val="008822A1"/>
    <w:rsid w:val="008E20DC"/>
    <w:rsid w:val="009E6182"/>
    <w:rsid w:val="00A128C9"/>
    <w:rsid w:val="00A90D75"/>
    <w:rsid w:val="00AF0A59"/>
    <w:rsid w:val="00B3635F"/>
    <w:rsid w:val="00C422A8"/>
    <w:rsid w:val="00C91B57"/>
    <w:rsid w:val="00CB384B"/>
    <w:rsid w:val="00D06568"/>
    <w:rsid w:val="00D150DE"/>
    <w:rsid w:val="00D54E68"/>
    <w:rsid w:val="00DC319E"/>
    <w:rsid w:val="00F9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57A4B"/>
  <w15:chartTrackingRefBased/>
  <w15:docId w15:val="{9E878CCD-5FEF-164A-88E6-E44FC2E1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6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Gan</dc:creator>
  <cp:keywords/>
  <dc:description/>
  <cp:lastModifiedBy>Fang, Gan</cp:lastModifiedBy>
  <cp:revision>17</cp:revision>
  <dcterms:created xsi:type="dcterms:W3CDTF">2020-02-25T20:19:00Z</dcterms:created>
  <dcterms:modified xsi:type="dcterms:W3CDTF">2020-02-25T22:13:00Z</dcterms:modified>
</cp:coreProperties>
</file>