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147" w:rsidRDefault="00DC736A" w:rsidP="00041E48">
      <w:pPr>
        <w:widowControl/>
        <w:shd w:val="clear" w:color="auto" w:fill="FFFFFF"/>
        <w:spacing w:before="100" w:beforeAutospacing="1" w:line="375" w:lineRule="atLeast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57BAA">
        <w:rPr>
          <w:rFonts w:asciiTheme="minorEastAsia" w:hAnsiTheme="minorEastAsia" w:cs="宋体"/>
          <w:vanish/>
          <w:kern w:val="0"/>
          <w:sz w:val="24"/>
          <w:szCs w:val="24"/>
        </w:rPr>
        <w:t>Ztg中国BIM门户 - ChinaBIM.com</w:t>
      </w:r>
      <w:r w:rsidRPr="00E57BAA">
        <w:rPr>
          <w:rFonts w:asciiTheme="minorEastAsia" w:hAnsiTheme="minorEastAsia" w:cs="宋体"/>
          <w:kern w:val="0"/>
          <w:sz w:val="24"/>
          <w:szCs w:val="24"/>
        </w:rPr>
        <w:br/>
      </w:r>
      <w:r w:rsidR="00970F62" w:rsidRPr="00E57BA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一</w:t>
      </w:r>
      <w:r w:rsidRPr="00E57BAA">
        <w:rPr>
          <w:rFonts w:asciiTheme="minorEastAsia" w:hAnsiTheme="minorEastAsia" w:cs="宋体"/>
          <w:b/>
          <w:bCs/>
          <w:kern w:val="0"/>
          <w:sz w:val="24"/>
          <w:szCs w:val="24"/>
        </w:rPr>
        <w:t>、培训</w:t>
      </w:r>
      <w:r w:rsidR="00981DB8" w:rsidRPr="00E57BA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课程</w:t>
      </w:r>
      <w:r w:rsidR="00B65147" w:rsidRPr="00E57BA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：</w:t>
      </w:r>
      <w:r w:rsidR="00A67E4E" w:rsidRPr="00E57BAA">
        <w:rPr>
          <w:rFonts w:asciiTheme="minorEastAsia" w:hAnsiTheme="minorEastAsia" w:cs="宋体"/>
          <w:kern w:val="0"/>
          <w:sz w:val="24"/>
          <w:szCs w:val="24"/>
        </w:rPr>
        <w:t xml:space="preserve"> </w:t>
      </w:r>
    </w:p>
    <w:p w:rsidR="00B65147" w:rsidRPr="00E57BAA" w:rsidRDefault="00B65147" w:rsidP="00B65147">
      <w:pPr>
        <w:rPr>
          <w:rFonts w:asciiTheme="minorEastAsia" w:hAnsiTheme="minorEastAsia" w:cs="宋体"/>
          <w:kern w:val="0"/>
          <w:sz w:val="24"/>
          <w:szCs w:val="24"/>
        </w:rPr>
      </w:pPr>
      <w:r w:rsidRPr="00E57BAA">
        <w:rPr>
          <w:rFonts w:asciiTheme="minorEastAsia" w:hAnsiTheme="minorEastAsia" w:cs="宋体"/>
          <w:kern w:val="0"/>
          <w:sz w:val="24"/>
          <w:szCs w:val="24"/>
        </w:rPr>
        <w:t>24</w:t>
      </w: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学时（6学时/天</w:t>
      </w:r>
      <w:r w:rsidRPr="00E57BAA">
        <w:rPr>
          <w:rFonts w:asciiTheme="minorEastAsia" w:hAnsiTheme="minorEastAsia" w:cs="宋体"/>
          <w:kern w:val="0"/>
          <w:sz w:val="24"/>
          <w:szCs w:val="24"/>
        </w:rPr>
        <w:t>）</w:t>
      </w:r>
    </w:p>
    <w:p w:rsidR="00041E48" w:rsidRPr="00E57BAA" w:rsidRDefault="00041E48" w:rsidP="00041E48">
      <w:pPr>
        <w:rPr>
          <w:rFonts w:asciiTheme="minorEastAsia" w:hAnsiTheme="minorEastAsia" w:cs="宋体"/>
          <w:kern w:val="0"/>
          <w:sz w:val="24"/>
          <w:szCs w:val="24"/>
        </w:rPr>
      </w:pPr>
    </w:p>
    <w:tbl>
      <w:tblPr>
        <w:tblW w:w="8058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74"/>
        <w:gridCol w:w="2326"/>
        <w:gridCol w:w="3855"/>
        <w:gridCol w:w="1403"/>
      </w:tblGrid>
      <w:tr w:rsidR="00041E48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课程</w:t>
            </w:r>
          </w:p>
        </w:tc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课程内容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学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时</w:t>
            </w:r>
          </w:p>
        </w:tc>
      </w:tr>
      <w:tr w:rsidR="00041E48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BIM导论</w:t>
            </w:r>
          </w:p>
        </w:tc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介绍BIM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技术历史、国内外现状、主要内容和我国发展规划等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，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以及软硬件概述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</w:tc>
      </w:tr>
      <w:tr w:rsidR="00041E48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BIM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项目创建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流程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和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项目准备</w:t>
            </w:r>
          </w:p>
        </w:tc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spacing w:line="0" w:lineRule="atLeas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介绍BIM建模流程，</w:t>
            </w:r>
            <w:r w:rsidR="0057355E">
              <w:rPr>
                <w:rFonts w:asciiTheme="minorEastAsia" w:hAnsiTheme="minorEastAsia" w:cs="宋体"/>
                <w:kern w:val="0"/>
                <w:sz w:val="24"/>
                <w:szCs w:val="24"/>
              </w:rPr>
              <w:t>模拟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项目准备，设计提供Revit样板文件</w:t>
            </w:r>
          </w:p>
          <w:p w:rsidR="00041E48" w:rsidRPr="00E57BAA" w:rsidRDefault="00041E48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</w:tr>
      <w:tr w:rsidR="00041E48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Revit基本建模（1）</w:t>
            </w:r>
          </w:p>
        </w:tc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spacing w:line="0" w:lineRule="atLeas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绘制标高轴网，搭建首层模型，放置柱、墙体、楼板绘制门、窗等</w:t>
            </w:r>
          </w:p>
          <w:p w:rsidR="00041E48" w:rsidRPr="00E57BAA" w:rsidRDefault="00041E48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bookmarkStart w:id="0" w:name="_GoBack"/>
        <w:bookmarkEnd w:id="0"/>
      </w:tr>
      <w:tr w:rsidR="00041E48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Revit基本建模（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spacing w:line="0" w:lineRule="atLeas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绘制台阶、坡道、楼梯，搭建楼层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的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二层、三层、四层模型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，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绘制屋顶、天花等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，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放置装饰条，创建场地模型等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6</w:t>
            </w:r>
          </w:p>
        </w:tc>
      </w:tr>
      <w:tr w:rsidR="00041E48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Revit修改模型</w:t>
            </w:r>
          </w:p>
        </w:tc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spacing w:line="0" w:lineRule="atLeas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施工图深化设计，平面模型修改，立面模型修改，剖面模型修改，绘制楼梯间详图和厕所详图等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</w:tc>
      </w:tr>
      <w:tr w:rsidR="00041E48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Revit</w:t>
            </w:r>
            <w:proofErr w:type="gramStart"/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族库创建</w:t>
            </w:r>
            <w:proofErr w:type="gramEnd"/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和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管理</w:t>
            </w:r>
          </w:p>
        </w:tc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spacing w:line="0" w:lineRule="atLeas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绘制节点详图，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编制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门窗表及绘制门窗大样，创建图纸，制作图例视图、布置视图，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编制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措施表及设计说明，并导图和打印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</w:tc>
      </w:tr>
      <w:tr w:rsidR="00041E48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spacing w:line="0" w:lineRule="atLeas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Revit渲染与漫游实现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方法</w:t>
            </w:r>
          </w:p>
          <w:p w:rsidR="00041E48" w:rsidRPr="00E57BAA" w:rsidRDefault="00041E48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spacing w:line="0" w:lineRule="atLeas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R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evit 渲染与漫游，模拟现场和碰撞</w:t>
            </w:r>
          </w:p>
          <w:p w:rsidR="00041E48" w:rsidRPr="00E57BAA" w:rsidRDefault="00041E48" w:rsidP="000F02EE">
            <w:pPr>
              <w:spacing w:line="0" w:lineRule="atLeas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Navisworks</w:t>
            </w:r>
            <w:proofErr w:type="spellEnd"/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软件基本介绍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6</w:t>
            </w:r>
          </w:p>
        </w:tc>
      </w:tr>
      <w:tr w:rsidR="00041E48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1E48" w:rsidRPr="00E57BAA" w:rsidRDefault="00041E48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BIM项目整合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实例练习</w:t>
            </w:r>
          </w:p>
        </w:tc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1E48" w:rsidRPr="00E57BAA" w:rsidRDefault="00041E48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基于一个别墅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建筑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，完成符合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BIM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要求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的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全套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练习</w:t>
            </w:r>
          </w:p>
        </w:tc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1E48" w:rsidRPr="00E57BAA" w:rsidRDefault="00041E48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6</w:t>
            </w:r>
          </w:p>
        </w:tc>
      </w:tr>
    </w:tbl>
    <w:p w:rsidR="00B65147" w:rsidRPr="00E57BAA" w:rsidRDefault="00E4358B" w:rsidP="00E57BAA">
      <w:pPr>
        <w:widowControl/>
        <w:shd w:val="clear" w:color="auto" w:fill="FFFFFF"/>
        <w:spacing w:before="100" w:beforeAutospacing="1" w:line="375" w:lineRule="atLeast"/>
        <w:ind w:firstLineChars="236" w:firstLine="566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57BAA">
        <w:rPr>
          <w:rFonts w:asciiTheme="minorEastAsia" w:hAnsiTheme="minorEastAsia" w:cs="宋体"/>
          <w:vanish/>
          <w:kern w:val="0"/>
          <w:sz w:val="24"/>
          <w:szCs w:val="24"/>
        </w:rPr>
        <w:t>Ztg中国BIM门户 - ChinaBIM.com</w:t>
      </w:r>
      <w:r w:rsidRPr="00E57BAA">
        <w:rPr>
          <w:rFonts w:asciiTheme="minorEastAsia" w:hAnsiTheme="minorEastAsia" w:cs="宋体"/>
          <w:kern w:val="0"/>
          <w:sz w:val="24"/>
          <w:szCs w:val="24"/>
        </w:rPr>
        <w:br/>
      </w:r>
      <w:r w:rsidR="00B65147" w:rsidRPr="00E57BA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二</w:t>
      </w:r>
      <w:r w:rsidR="00B65147" w:rsidRPr="00E57BAA">
        <w:rPr>
          <w:rFonts w:asciiTheme="minorEastAsia" w:hAnsiTheme="minorEastAsia" w:cs="宋体"/>
          <w:b/>
          <w:bCs/>
          <w:kern w:val="0"/>
          <w:sz w:val="24"/>
          <w:szCs w:val="24"/>
        </w:rPr>
        <w:t>、时间地点</w:t>
      </w:r>
      <w:r w:rsidR="00B65147" w:rsidRPr="00E57BAA">
        <w:rPr>
          <w:rFonts w:asciiTheme="minorEastAsia" w:hAnsiTheme="minorEastAsia" w:cs="宋体"/>
          <w:b/>
          <w:bCs/>
          <w:vanish/>
          <w:kern w:val="0"/>
          <w:sz w:val="24"/>
          <w:szCs w:val="24"/>
        </w:rPr>
        <w:t>Ztg中国BIM门户 - ChinaBIM.com</w:t>
      </w:r>
      <w:r w:rsidR="00B65147" w:rsidRPr="00E57BAA">
        <w:rPr>
          <w:rFonts w:asciiTheme="minorEastAsia" w:hAnsiTheme="minorEastAsia" w:cs="宋体"/>
          <w:b/>
          <w:bCs/>
          <w:kern w:val="0"/>
          <w:sz w:val="24"/>
          <w:szCs w:val="24"/>
        </w:rPr>
        <w:br/>
      </w:r>
      <w:r w:rsidR="00B65147" w:rsidRPr="00E57BAA">
        <w:rPr>
          <w:rFonts w:asciiTheme="minorEastAsia" w:hAnsiTheme="minorEastAsia" w:cs="宋体"/>
          <w:vanish/>
          <w:kern w:val="0"/>
          <w:sz w:val="24"/>
          <w:szCs w:val="24"/>
        </w:rPr>
        <w:t>Ztg中国BIM门户 - ChinaBIM.com</w:t>
      </w:r>
      <w:r w:rsidR="00B65147" w:rsidRPr="00E57BAA">
        <w:rPr>
          <w:rFonts w:asciiTheme="minorEastAsia" w:hAnsiTheme="minorEastAsia" w:cs="宋体"/>
          <w:kern w:val="0"/>
          <w:sz w:val="24"/>
          <w:szCs w:val="24"/>
        </w:rPr>
        <w:br/>
      </w:r>
      <w:r w:rsidR="00E57BAA" w:rsidRPr="00E57BAA">
        <w:rPr>
          <w:rFonts w:asciiTheme="minorEastAsia" w:hAnsiTheme="minorEastAsia" w:cs="宋体" w:hint="eastAsia"/>
          <w:kern w:val="0"/>
          <w:sz w:val="24"/>
          <w:szCs w:val="24"/>
        </w:rPr>
        <w:t xml:space="preserve">    </w:t>
      </w:r>
      <w:r w:rsidR="00B65147" w:rsidRPr="00E57BAA">
        <w:rPr>
          <w:rFonts w:asciiTheme="minorEastAsia" w:hAnsiTheme="minorEastAsia" w:cs="宋体"/>
          <w:kern w:val="0"/>
          <w:sz w:val="24"/>
          <w:szCs w:val="24"/>
        </w:rPr>
        <w:t>授课时间：</w:t>
      </w:r>
      <w:r w:rsidR="00041E48" w:rsidRPr="00E57BAA">
        <w:rPr>
          <w:rFonts w:asciiTheme="minorEastAsia" w:hAnsiTheme="minorEastAsia" w:cs="宋体"/>
          <w:kern w:val="0"/>
          <w:sz w:val="24"/>
          <w:szCs w:val="24"/>
        </w:rPr>
        <w:t>第一期30名，拟定</w:t>
      </w:r>
      <w:r w:rsidR="00B65147" w:rsidRPr="00E57BAA">
        <w:rPr>
          <w:rFonts w:asciiTheme="minorEastAsia" w:hAnsiTheme="minorEastAsia" w:cs="宋体"/>
          <w:kern w:val="0"/>
          <w:sz w:val="24"/>
          <w:szCs w:val="24"/>
        </w:rPr>
        <w:t>4月2</w:t>
      </w:r>
      <w:r w:rsidR="00C05E18">
        <w:rPr>
          <w:rFonts w:asciiTheme="minorEastAsia" w:hAnsiTheme="minorEastAsia" w:cs="宋体"/>
          <w:kern w:val="0"/>
          <w:sz w:val="24"/>
          <w:szCs w:val="24"/>
        </w:rPr>
        <w:t>5</w:t>
      </w:r>
      <w:r w:rsidR="00B65147" w:rsidRPr="00E57BAA">
        <w:rPr>
          <w:rFonts w:asciiTheme="minorEastAsia" w:hAnsiTheme="minorEastAsia" w:cs="宋体"/>
          <w:kern w:val="0"/>
          <w:sz w:val="24"/>
          <w:szCs w:val="24"/>
        </w:rPr>
        <w:t>日</w:t>
      </w:r>
      <w:r w:rsidR="00B65147" w:rsidRPr="00E57BAA">
        <w:rPr>
          <w:rFonts w:asciiTheme="minorEastAsia" w:hAnsiTheme="minorEastAsia" w:cs="宋体" w:hint="eastAsia"/>
          <w:kern w:val="0"/>
          <w:sz w:val="24"/>
          <w:szCs w:val="24"/>
        </w:rPr>
        <w:t>（</w:t>
      </w:r>
      <w:r w:rsidR="00B65147" w:rsidRPr="00E57BAA">
        <w:rPr>
          <w:rFonts w:asciiTheme="minorEastAsia" w:hAnsiTheme="minorEastAsia" w:cs="宋体"/>
          <w:kern w:val="0"/>
          <w:sz w:val="24"/>
          <w:szCs w:val="24"/>
        </w:rPr>
        <w:t>星期</w:t>
      </w:r>
      <w:r w:rsidR="00C05E18">
        <w:rPr>
          <w:rFonts w:asciiTheme="minorEastAsia" w:hAnsiTheme="minorEastAsia" w:cs="宋体"/>
          <w:kern w:val="0"/>
          <w:sz w:val="24"/>
          <w:szCs w:val="24"/>
        </w:rPr>
        <w:t>六</w:t>
      </w:r>
      <w:r w:rsidR="00B65147" w:rsidRPr="00E57BAA">
        <w:rPr>
          <w:rFonts w:asciiTheme="minorEastAsia" w:hAnsiTheme="minorEastAsia" w:cs="宋体"/>
          <w:kern w:val="0"/>
          <w:sz w:val="24"/>
          <w:szCs w:val="24"/>
        </w:rPr>
        <w:t>）开课</w:t>
      </w:r>
      <w:r w:rsidR="00B65147" w:rsidRPr="00E57BAA">
        <w:rPr>
          <w:rFonts w:asciiTheme="minorEastAsia" w:hAnsiTheme="minorEastAsia" w:cs="宋体" w:hint="eastAsia"/>
          <w:kern w:val="0"/>
          <w:sz w:val="24"/>
          <w:szCs w:val="24"/>
        </w:rPr>
        <w:t>，即</w:t>
      </w:r>
      <w:r w:rsidR="00B65147" w:rsidRPr="00E57BAA">
        <w:rPr>
          <w:rFonts w:asciiTheme="minorEastAsia" w:hAnsiTheme="minorEastAsia" w:cs="宋体"/>
          <w:kern w:val="0"/>
          <w:sz w:val="24"/>
          <w:szCs w:val="24"/>
        </w:rPr>
        <w:t>：周六上午</w:t>
      </w:r>
      <w:r w:rsidR="00041E48" w:rsidRPr="00E57BAA">
        <w:rPr>
          <w:rFonts w:asciiTheme="minorEastAsia" w:hAnsiTheme="minorEastAsia" w:cs="宋体" w:hint="eastAsia"/>
          <w:kern w:val="0"/>
          <w:sz w:val="24"/>
          <w:szCs w:val="24"/>
        </w:rPr>
        <w:t>--</w:t>
      </w:r>
      <w:r w:rsidR="00B65147" w:rsidRPr="00E57BAA">
        <w:rPr>
          <w:rFonts w:asciiTheme="minorEastAsia" w:hAnsiTheme="minorEastAsia" w:cs="宋体" w:hint="eastAsia"/>
          <w:kern w:val="0"/>
          <w:sz w:val="24"/>
          <w:szCs w:val="24"/>
        </w:rPr>
        <w:t>下午</w:t>
      </w:r>
      <w:r w:rsidR="00C05E18">
        <w:rPr>
          <w:rFonts w:asciiTheme="minorEastAsia" w:hAnsiTheme="minorEastAsia" w:cs="宋体" w:hint="eastAsia"/>
          <w:kern w:val="0"/>
          <w:sz w:val="24"/>
          <w:szCs w:val="24"/>
        </w:rPr>
        <w:t>，周天上午</w:t>
      </w:r>
      <w:r w:rsidR="00457D50">
        <w:rPr>
          <w:rFonts w:asciiTheme="minorEastAsia" w:hAnsiTheme="minorEastAsia" w:cs="宋体"/>
          <w:kern w:val="0"/>
          <w:sz w:val="24"/>
          <w:szCs w:val="24"/>
        </w:rPr>
        <w:t>--</w:t>
      </w:r>
      <w:r w:rsidR="00C05E18">
        <w:rPr>
          <w:rFonts w:asciiTheme="minorEastAsia" w:hAnsiTheme="minorEastAsia" w:cs="宋体" w:hint="eastAsia"/>
          <w:kern w:val="0"/>
          <w:sz w:val="24"/>
          <w:szCs w:val="24"/>
        </w:rPr>
        <w:t>下午</w:t>
      </w:r>
      <w:r w:rsidR="00B65147" w:rsidRPr="00E57BAA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B65147" w:rsidRPr="00E57BAA">
        <w:rPr>
          <w:rFonts w:asciiTheme="minorEastAsia" w:hAnsiTheme="minorEastAsia" w:cs="宋体"/>
          <w:kern w:val="0"/>
          <w:sz w:val="24"/>
          <w:szCs w:val="24"/>
        </w:rPr>
        <w:t>共</w:t>
      </w:r>
      <w:r w:rsidR="00B65147" w:rsidRPr="00E57BAA">
        <w:rPr>
          <w:rFonts w:asciiTheme="minorEastAsia" w:hAnsiTheme="minorEastAsia" w:cs="宋体" w:hint="eastAsia"/>
          <w:kern w:val="0"/>
          <w:sz w:val="24"/>
          <w:szCs w:val="24"/>
        </w:rPr>
        <w:t>二</w:t>
      </w:r>
      <w:r w:rsidR="00B65147" w:rsidRPr="00E57BAA">
        <w:rPr>
          <w:rFonts w:asciiTheme="minorEastAsia" w:hAnsiTheme="minorEastAsia" w:cs="宋体"/>
          <w:kern w:val="0"/>
          <w:sz w:val="24"/>
          <w:szCs w:val="24"/>
        </w:rPr>
        <w:t>周。</w:t>
      </w:r>
      <w:r w:rsidR="00041E48" w:rsidRPr="00E57BAA">
        <w:rPr>
          <w:rFonts w:asciiTheme="minorEastAsia" w:hAnsiTheme="minorEastAsia" w:cs="宋体"/>
          <w:kern w:val="0"/>
          <w:sz w:val="24"/>
          <w:szCs w:val="24"/>
        </w:rPr>
        <w:t>以后各期根据报名人数分期进行</w:t>
      </w:r>
      <w:r w:rsidR="00C05E18">
        <w:rPr>
          <w:rFonts w:asciiTheme="minorEastAsia" w:hAnsiTheme="minorEastAsia" w:cs="宋体"/>
          <w:kern w:val="0"/>
          <w:sz w:val="24"/>
          <w:szCs w:val="24"/>
        </w:rPr>
        <w:t>。</w:t>
      </w:r>
      <w:r w:rsidR="00B65147" w:rsidRPr="00E57BAA">
        <w:rPr>
          <w:rFonts w:asciiTheme="minorEastAsia" w:hAnsiTheme="minorEastAsia" w:cs="宋体" w:hint="eastAsia"/>
          <w:kern w:val="0"/>
          <w:sz w:val="24"/>
          <w:szCs w:val="24"/>
        </w:rPr>
        <w:t>（</w:t>
      </w:r>
      <w:r w:rsidR="00B65147" w:rsidRPr="00E57BAA">
        <w:rPr>
          <w:rFonts w:asciiTheme="minorEastAsia" w:hAnsiTheme="minorEastAsia" w:cs="宋体"/>
          <w:kern w:val="0"/>
          <w:sz w:val="24"/>
          <w:szCs w:val="24"/>
        </w:rPr>
        <w:t>时间</w:t>
      </w:r>
      <w:r w:rsidR="00B65147" w:rsidRPr="00E57BAA">
        <w:rPr>
          <w:rFonts w:asciiTheme="minorEastAsia" w:hAnsiTheme="minorEastAsia" w:cs="宋体" w:hint="eastAsia"/>
          <w:kern w:val="0"/>
          <w:sz w:val="24"/>
          <w:szCs w:val="24"/>
        </w:rPr>
        <w:t>根据</w:t>
      </w:r>
      <w:r w:rsidR="00B65147" w:rsidRPr="00E57BAA">
        <w:rPr>
          <w:rFonts w:asciiTheme="minorEastAsia" w:hAnsiTheme="minorEastAsia" w:cs="宋体"/>
          <w:kern w:val="0"/>
          <w:sz w:val="24"/>
          <w:szCs w:val="24"/>
        </w:rPr>
        <w:t>情况可以进行调整）</w:t>
      </w:r>
    </w:p>
    <w:p w:rsidR="00E57BAA" w:rsidRPr="00E57BAA" w:rsidRDefault="00B65147" w:rsidP="00B65147">
      <w:pPr>
        <w:widowControl/>
        <w:shd w:val="clear" w:color="auto" w:fill="FFFFFF"/>
        <w:spacing w:before="100" w:beforeAutospacing="1" w:line="375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57BAA">
        <w:rPr>
          <w:rFonts w:asciiTheme="minorEastAsia" w:hAnsiTheme="minorEastAsia" w:cs="宋体"/>
          <w:kern w:val="0"/>
          <w:sz w:val="24"/>
          <w:szCs w:val="24"/>
        </w:rPr>
        <w:t>授课地点：</w:t>
      </w: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上海</w:t>
      </w:r>
      <w:r w:rsidRPr="00E57BAA">
        <w:rPr>
          <w:rFonts w:asciiTheme="minorEastAsia" w:hAnsiTheme="minorEastAsia" w:cs="宋体"/>
          <w:kern w:val="0"/>
          <w:sz w:val="24"/>
          <w:szCs w:val="24"/>
        </w:rPr>
        <w:t>市</w:t>
      </w: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徐汇</w:t>
      </w:r>
      <w:r w:rsidRPr="00E57BAA">
        <w:rPr>
          <w:rFonts w:asciiTheme="minorEastAsia" w:hAnsiTheme="minorEastAsia" w:cs="宋体"/>
          <w:kern w:val="0"/>
          <w:sz w:val="24"/>
          <w:szCs w:val="24"/>
        </w:rPr>
        <w:t>区</w:t>
      </w: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桂林</w:t>
      </w:r>
      <w:r w:rsidRPr="00E57BAA">
        <w:rPr>
          <w:rFonts w:asciiTheme="minorEastAsia" w:hAnsiTheme="minorEastAsia" w:cs="宋体"/>
          <w:kern w:val="0"/>
          <w:sz w:val="24"/>
          <w:szCs w:val="24"/>
        </w:rPr>
        <w:t>路64号</w:t>
      </w: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上海</w:t>
      </w:r>
      <w:r w:rsidRPr="00E57BAA">
        <w:rPr>
          <w:rFonts w:asciiTheme="minorEastAsia" w:hAnsiTheme="minorEastAsia" w:cs="宋体"/>
          <w:kern w:val="0"/>
          <w:sz w:val="24"/>
          <w:szCs w:val="24"/>
        </w:rPr>
        <w:t>师范大学</w:t>
      </w:r>
      <w:proofErr w:type="gramStart"/>
      <w:r w:rsidRPr="00E57BAA">
        <w:rPr>
          <w:rFonts w:asciiTheme="minorEastAsia" w:hAnsiTheme="minorEastAsia" w:cs="宋体"/>
          <w:kern w:val="0"/>
          <w:sz w:val="24"/>
          <w:szCs w:val="24"/>
        </w:rPr>
        <w:t>校</w:t>
      </w: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继续</w:t>
      </w:r>
      <w:proofErr w:type="gramEnd"/>
      <w:r w:rsidRPr="00E57BAA">
        <w:rPr>
          <w:rFonts w:asciiTheme="minorEastAsia" w:hAnsiTheme="minorEastAsia" w:cs="宋体"/>
          <w:kern w:val="0"/>
          <w:sz w:val="24"/>
          <w:szCs w:val="24"/>
        </w:rPr>
        <w:t xml:space="preserve">教育学院教学楼 </w:t>
      </w:r>
    </w:p>
    <w:p w:rsidR="00331F50" w:rsidRPr="00E57BAA" w:rsidRDefault="00B65147" w:rsidP="00B65147">
      <w:pPr>
        <w:widowControl/>
        <w:shd w:val="clear" w:color="auto" w:fill="FFFFFF"/>
        <w:spacing w:before="100" w:beforeAutospacing="1" w:line="375" w:lineRule="atLeast"/>
        <w:jc w:val="left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E57BAA">
        <w:rPr>
          <w:rFonts w:asciiTheme="minorEastAsia" w:hAnsiTheme="minorEastAsia" w:cs="宋体"/>
          <w:vanish/>
          <w:kern w:val="0"/>
          <w:sz w:val="24"/>
          <w:szCs w:val="24"/>
        </w:rPr>
        <w:lastRenderedPageBreak/>
        <w:t>Ztg中国BIM门户 - ChinaBIM.comZtg中国BIM门户 - ChinaBIM.com</w:t>
      </w:r>
      <w:r w:rsidRPr="00E57BAA">
        <w:rPr>
          <w:rFonts w:asciiTheme="minorEastAsia" w:hAnsiTheme="minorEastAsia" w:cs="宋体"/>
          <w:kern w:val="0"/>
          <w:sz w:val="24"/>
          <w:szCs w:val="24"/>
        </w:rPr>
        <w:br/>
      </w:r>
      <w:r w:rsidRPr="00E57BA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三</w:t>
      </w:r>
      <w:r w:rsidRPr="00E57BAA">
        <w:rPr>
          <w:rFonts w:asciiTheme="minorEastAsia" w:hAnsiTheme="minorEastAsia" w:cs="宋体"/>
          <w:b/>
          <w:bCs/>
          <w:kern w:val="0"/>
          <w:sz w:val="24"/>
          <w:szCs w:val="24"/>
        </w:rPr>
        <w:t>、</w:t>
      </w:r>
      <w:r w:rsidR="00331F50" w:rsidRPr="00E57BAA">
        <w:rPr>
          <w:rFonts w:asciiTheme="minorEastAsia" w:hAnsiTheme="minorEastAsia" w:cs="宋体"/>
          <w:b/>
          <w:bCs/>
          <w:kern w:val="0"/>
          <w:sz w:val="24"/>
          <w:szCs w:val="24"/>
        </w:rPr>
        <w:t>培训授证</w:t>
      </w:r>
    </w:p>
    <w:p w:rsidR="009B621D" w:rsidRPr="00E57BAA" w:rsidRDefault="00331F50" w:rsidP="009B621D">
      <w:pPr>
        <w:widowControl/>
        <w:shd w:val="clear" w:color="auto" w:fill="FFFFFF"/>
        <w:spacing w:before="100" w:beforeAutospacing="1" w:line="375" w:lineRule="atLeast"/>
        <w:ind w:firstLineChars="200" w:firstLine="480"/>
        <w:jc w:val="left"/>
        <w:rPr>
          <w:rFonts w:asciiTheme="minorEastAsia" w:hAnsiTheme="minorEastAsia" w:cs="宋体"/>
          <w:bCs/>
          <w:kern w:val="0"/>
          <w:sz w:val="24"/>
          <w:szCs w:val="24"/>
        </w:rPr>
      </w:pPr>
      <w:r w:rsidRPr="00E57BAA">
        <w:rPr>
          <w:rFonts w:asciiTheme="minorEastAsia" w:hAnsiTheme="minorEastAsia" w:cs="宋体" w:hint="eastAsia"/>
          <w:bCs/>
          <w:kern w:val="0"/>
          <w:sz w:val="24"/>
          <w:szCs w:val="24"/>
        </w:rPr>
        <w:t>凡通过培训课程内容并经考</w:t>
      </w:r>
      <w:r w:rsidR="0057355E">
        <w:rPr>
          <w:rFonts w:asciiTheme="minorEastAsia" w:hAnsiTheme="minorEastAsia" w:cs="宋体" w:hint="eastAsia"/>
          <w:bCs/>
          <w:kern w:val="0"/>
          <w:sz w:val="24"/>
          <w:szCs w:val="24"/>
        </w:rPr>
        <w:t>评</w:t>
      </w:r>
      <w:r w:rsidRPr="00E57BAA">
        <w:rPr>
          <w:rFonts w:asciiTheme="minorEastAsia" w:hAnsiTheme="minorEastAsia" w:cs="宋体" w:hint="eastAsia"/>
          <w:bCs/>
          <w:kern w:val="0"/>
          <w:sz w:val="24"/>
          <w:szCs w:val="24"/>
        </w:rPr>
        <w:t>合格，经中心培训教务组评审后报上海市建设协会</w:t>
      </w:r>
      <w:r w:rsidR="00CD0FBC" w:rsidRPr="00E57BAA">
        <w:rPr>
          <w:rFonts w:asciiTheme="minorEastAsia" w:hAnsiTheme="minorEastAsia" w:cs="宋体" w:hint="eastAsia"/>
          <w:bCs/>
          <w:kern w:val="0"/>
          <w:sz w:val="24"/>
          <w:szCs w:val="24"/>
        </w:rPr>
        <w:t>和上海师范大学继续教育学院批准，统一颁发</w:t>
      </w:r>
      <w:r w:rsidR="00041E48" w:rsidRPr="00E57BAA">
        <w:rPr>
          <w:rFonts w:asciiTheme="minorEastAsia" w:hAnsiTheme="minorEastAsia" w:cs="宋体" w:hint="eastAsia"/>
          <w:bCs/>
          <w:kern w:val="0"/>
          <w:sz w:val="24"/>
          <w:szCs w:val="24"/>
        </w:rPr>
        <w:t>BIM培训认证</w:t>
      </w:r>
      <w:r w:rsidR="00CD0FBC" w:rsidRPr="00E57BAA">
        <w:rPr>
          <w:rFonts w:asciiTheme="minorEastAsia" w:hAnsiTheme="minorEastAsia" w:cs="宋体" w:hint="eastAsia"/>
          <w:bCs/>
          <w:kern w:val="0"/>
          <w:sz w:val="24"/>
          <w:szCs w:val="24"/>
        </w:rPr>
        <w:t>证书。并纳为协会BIM中心个人会员，</w:t>
      </w:r>
      <w:proofErr w:type="gramStart"/>
      <w:r w:rsidR="00CD0FBC" w:rsidRPr="00E57BAA">
        <w:rPr>
          <w:rFonts w:asciiTheme="minorEastAsia" w:hAnsiTheme="minorEastAsia" w:cs="宋体" w:hint="eastAsia"/>
          <w:bCs/>
          <w:kern w:val="0"/>
          <w:sz w:val="24"/>
          <w:szCs w:val="24"/>
        </w:rPr>
        <w:t>按协会</w:t>
      </w:r>
      <w:proofErr w:type="gramEnd"/>
      <w:r w:rsidR="00CD0FBC" w:rsidRPr="00E57BAA">
        <w:rPr>
          <w:rFonts w:asciiTheme="minorEastAsia" w:hAnsiTheme="minorEastAsia" w:cs="宋体" w:hint="eastAsia"/>
          <w:bCs/>
          <w:kern w:val="0"/>
          <w:sz w:val="24"/>
          <w:szCs w:val="24"/>
        </w:rPr>
        <w:t>章程规定，凡</w:t>
      </w:r>
      <w:r w:rsidR="00907E1B" w:rsidRPr="00E57BAA">
        <w:rPr>
          <w:rFonts w:asciiTheme="minorEastAsia" w:hAnsiTheme="minorEastAsia" w:cs="宋体" w:hint="eastAsia"/>
          <w:bCs/>
          <w:kern w:val="0"/>
          <w:sz w:val="24"/>
          <w:szCs w:val="24"/>
        </w:rPr>
        <w:t>自愿</w:t>
      </w:r>
      <w:r w:rsidR="00CD0FBC" w:rsidRPr="00E57BAA">
        <w:rPr>
          <w:rFonts w:asciiTheme="minorEastAsia" w:hAnsiTheme="minorEastAsia" w:cs="宋体" w:hint="eastAsia"/>
          <w:bCs/>
          <w:kern w:val="0"/>
          <w:sz w:val="24"/>
          <w:szCs w:val="24"/>
        </w:rPr>
        <w:t>加入个人会员，可优先优惠参与</w:t>
      </w:r>
      <w:r w:rsidR="00223947">
        <w:rPr>
          <w:rFonts w:asciiTheme="minorEastAsia" w:hAnsiTheme="minorEastAsia" w:cs="宋体" w:hint="eastAsia"/>
          <w:bCs/>
          <w:kern w:val="0"/>
          <w:sz w:val="24"/>
          <w:szCs w:val="24"/>
        </w:rPr>
        <w:t>协会</w:t>
      </w:r>
      <w:r w:rsidR="00CD0FBC" w:rsidRPr="00E57BAA">
        <w:rPr>
          <w:rFonts w:asciiTheme="minorEastAsia" w:hAnsiTheme="minorEastAsia" w:cs="宋体" w:hint="eastAsia"/>
          <w:bCs/>
          <w:kern w:val="0"/>
          <w:sz w:val="24"/>
          <w:szCs w:val="24"/>
        </w:rPr>
        <w:t>中心各项活动。</w:t>
      </w:r>
    </w:p>
    <w:p w:rsidR="00E57BAA" w:rsidRDefault="00E57BAA" w:rsidP="009B621D">
      <w:pPr>
        <w:widowControl/>
        <w:shd w:val="clear" w:color="auto" w:fill="FFFFFF"/>
        <w:spacing w:before="100" w:beforeAutospacing="1" w:line="375" w:lineRule="atLeast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</w:p>
    <w:p w:rsidR="00CD0FBC" w:rsidRPr="00E57BAA" w:rsidRDefault="00CD0FBC" w:rsidP="009B621D">
      <w:pPr>
        <w:widowControl/>
        <w:shd w:val="clear" w:color="auto" w:fill="FFFFFF"/>
        <w:spacing w:before="100" w:beforeAutospacing="1" w:line="375" w:lineRule="atLeast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E57BAA">
        <w:rPr>
          <w:rFonts w:asciiTheme="minorEastAsia" w:hAnsiTheme="minorEastAsia" w:cs="宋体"/>
          <w:b/>
          <w:kern w:val="0"/>
          <w:sz w:val="24"/>
          <w:szCs w:val="24"/>
        </w:rPr>
        <w:t>四、联系方式</w:t>
      </w:r>
    </w:p>
    <w:p w:rsidR="00C468E4" w:rsidRDefault="00041E48" w:rsidP="00C468E4">
      <w:pPr>
        <w:widowControl/>
        <w:shd w:val="clear" w:color="auto" w:fill="FFFFFF"/>
        <w:spacing w:before="100" w:beforeAutospacing="1" w:line="375" w:lineRule="atLeast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凡意愿参加培训的单位和人员请</w:t>
      </w:r>
      <w:r w:rsidR="0057355E">
        <w:rPr>
          <w:rFonts w:asciiTheme="minorEastAsia" w:hAnsiTheme="minorEastAsia" w:cs="宋体" w:hint="eastAsia"/>
          <w:kern w:val="0"/>
          <w:sz w:val="24"/>
          <w:szCs w:val="24"/>
        </w:rPr>
        <w:t>于4月15日前</w:t>
      </w: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填写以下回执</w:t>
      </w:r>
    </w:p>
    <w:p w:rsidR="00C468E4" w:rsidRDefault="00A67E4E" w:rsidP="00C468E4">
      <w:pPr>
        <w:widowControl/>
        <w:shd w:val="clear" w:color="auto" w:fill="FFFFFF"/>
        <w:spacing w:before="100" w:beforeAutospacing="1" w:line="375" w:lineRule="atLeast"/>
        <w:ind w:firstLineChars="600" w:firstLine="1446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C736A">
        <w:rPr>
          <w:rFonts w:ascii="ˎ̥" w:eastAsia="宋体" w:hAnsi="ˎ̥" w:cs="宋体"/>
          <w:b/>
          <w:bCs/>
          <w:vanish/>
          <w:kern w:val="0"/>
          <w:sz w:val="24"/>
          <w:szCs w:val="24"/>
        </w:rPr>
        <w:t>Ztg</w:t>
      </w:r>
      <w:r w:rsidRPr="00DC736A">
        <w:rPr>
          <w:rFonts w:ascii="ˎ̥" w:eastAsia="宋体" w:hAnsi="ˎ̥" w:cs="宋体"/>
          <w:b/>
          <w:bCs/>
          <w:vanish/>
          <w:kern w:val="0"/>
          <w:sz w:val="24"/>
          <w:szCs w:val="24"/>
        </w:rPr>
        <w:t>中国</w:t>
      </w:r>
      <w:r w:rsidRPr="00DC736A">
        <w:rPr>
          <w:rFonts w:ascii="ˎ̥" w:eastAsia="宋体" w:hAnsi="ˎ̥" w:cs="宋体"/>
          <w:b/>
          <w:bCs/>
          <w:vanish/>
          <w:kern w:val="0"/>
          <w:sz w:val="24"/>
          <w:szCs w:val="24"/>
        </w:rPr>
        <w:t>BIM</w:t>
      </w:r>
      <w:r w:rsidRPr="00DC736A">
        <w:rPr>
          <w:rFonts w:ascii="ˎ̥" w:eastAsia="宋体" w:hAnsi="ˎ̥" w:cs="宋体"/>
          <w:b/>
          <w:bCs/>
          <w:vanish/>
          <w:kern w:val="0"/>
          <w:sz w:val="24"/>
          <w:szCs w:val="24"/>
        </w:rPr>
        <w:t>门户</w:t>
      </w:r>
      <w:r w:rsidRPr="00DC736A">
        <w:rPr>
          <w:rFonts w:ascii="ˎ̥" w:eastAsia="宋体" w:hAnsi="ˎ̥" w:cs="宋体"/>
          <w:b/>
          <w:bCs/>
          <w:vanish/>
          <w:kern w:val="0"/>
          <w:sz w:val="24"/>
          <w:szCs w:val="24"/>
        </w:rPr>
        <w:t xml:space="preserve"> - ChinaBIM.com</w:t>
      </w:r>
      <w:r w:rsidRPr="00A67E4E">
        <w:rPr>
          <w:rFonts w:ascii="ˎ̥" w:eastAsia="宋体" w:hAnsi="ˎ̥" w:cs="宋体" w:hint="eastAsia"/>
          <w:b/>
          <w:bCs/>
          <w:kern w:val="0"/>
          <w:sz w:val="30"/>
          <w:szCs w:val="30"/>
        </w:rPr>
        <w:t>上海市建设</w:t>
      </w:r>
      <w:r w:rsidRPr="00A67E4E">
        <w:rPr>
          <w:rFonts w:ascii="ˎ̥" w:eastAsia="宋体" w:hAnsi="ˎ̥" w:cs="宋体"/>
          <w:b/>
          <w:bCs/>
          <w:kern w:val="0"/>
          <w:sz w:val="30"/>
          <w:szCs w:val="30"/>
        </w:rPr>
        <w:t>协会</w:t>
      </w:r>
      <w:r w:rsidRPr="00A67E4E">
        <w:rPr>
          <w:rFonts w:ascii="ˎ̥" w:eastAsia="宋体" w:hAnsi="ˎ̥" w:cs="宋体"/>
          <w:b/>
          <w:bCs/>
          <w:kern w:val="0"/>
          <w:sz w:val="30"/>
          <w:szCs w:val="30"/>
        </w:rPr>
        <w:t>BIM</w:t>
      </w:r>
      <w:r w:rsidRPr="00A67E4E">
        <w:rPr>
          <w:rFonts w:ascii="ˎ̥" w:eastAsia="宋体" w:hAnsi="ˎ̥" w:cs="宋体" w:hint="eastAsia"/>
          <w:b/>
          <w:bCs/>
          <w:kern w:val="0"/>
          <w:sz w:val="30"/>
          <w:szCs w:val="30"/>
        </w:rPr>
        <w:t>研发应用</w:t>
      </w:r>
      <w:r w:rsidRPr="00A67E4E">
        <w:rPr>
          <w:rFonts w:ascii="ˎ̥" w:eastAsia="宋体" w:hAnsi="ˎ̥" w:cs="宋体"/>
          <w:b/>
          <w:bCs/>
          <w:kern w:val="0"/>
          <w:sz w:val="30"/>
          <w:szCs w:val="30"/>
        </w:rPr>
        <w:t>推广中心</w:t>
      </w:r>
    </w:p>
    <w:p w:rsidR="00A67E4E" w:rsidRPr="00C468E4" w:rsidRDefault="00A67E4E" w:rsidP="00C468E4">
      <w:pPr>
        <w:widowControl/>
        <w:shd w:val="clear" w:color="auto" w:fill="FFFFFF"/>
        <w:spacing w:before="100" w:beforeAutospacing="1" w:line="375" w:lineRule="atLeast"/>
        <w:ind w:firstLineChars="600" w:firstLine="1807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67E4E">
        <w:rPr>
          <w:rFonts w:ascii="ˎ̥" w:eastAsia="宋体" w:hAnsi="ˎ̥" w:cs="宋体" w:hint="eastAsia"/>
          <w:b/>
          <w:bCs/>
          <w:kern w:val="0"/>
          <w:sz w:val="30"/>
          <w:szCs w:val="30"/>
        </w:rPr>
        <w:t>《</w:t>
      </w:r>
      <w:r w:rsidRPr="00A67E4E">
        <w:rPr>
          <w:rFonts w:ascii="ˎ̥" w:eastAsia="宋体" w:hAnsi="ˎ̥" w:cs="宋体" w:hint="eastAsia"/>
          <w:b/>
          <w:bCs/>
          <w:kern w:val="0"/>
          <w:sz w:val="30"/>
          <w:szCs w:val="30"/>
        </w:rPr>
        <w:t>BIM</w:t>
      </w:r>
      <w:r w:rsidRPr="00A67E4E">
        <w:rPr>
          <w:rFonts w:ascii="ˎ̥" w:eastAsia="宋体" w:hAnsi="ˎ̥" w:cs="宋体" w:hint="eastAsia"/>
          <w:b/>
          <w:bCs/>
          <w:kern w:val="0"/>
          <w:sz w:val="30"/>
          <w:szCs w:val="30"/>
        </w:rPr>
        <w:t>项目技术上岗培训</w:t>
      </w:r>
      <w:r w:rsidRPr="00A67E4E">
        <w:rPr>
          <w:rFonts w:ascii="ˎ̥" w:eastAsia="宋体" w:hAnsi="ˎ̥" w:cs="宋体"/>
          <w:b/>
          <w:bCs/>
          <w:kern w:val="0"/>
          <w:sz w:val="30"/>
          <w:szCs w:val="30"/>
        </w:rPr>
        <w:t>班</w:t>
      </w:r>
      <w:r w:rsidRPr="00A67E4E">
        <w:rPr>
          <w:rFonts w:ascii="ˎ̥" w:eastAsia="宋体" w:hAnsi="ˎ̥" w:cs="宋体" w:hint="eastAsia"/>
          <w:b/>
          <w:bCs/>
          <w:kern w:val="0"/>
          <w:sz w:val="30"/>
          <w:szCs w:val="30"/>
        </w:rPr>
        <w:t>》回执</w:t>
      </w:r>
    </w:p>
    <w:tbl>
      <w:tblPr>
        <w:tblpPr w:leftFromText="180" w:rightFromText="180" w:vertAnchor="text" w:horzAnchor="margin" w:tblpY="14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4"/>
        <w:gridCol w:w="1415"/>
        <w:gridCol w:w="973"/>
        <w:gridCol w:w="1580"/>
        <w:gridCol w:w="1261"/>
        <w:gridCol w:w="2049"/>
      </w:tblGrid>
      <w:tr w:rsidR="00C468E4" w:rsidRPr="00CC2520" w:rsidTr="00C468E4">
        <w:trPr>
          <w:trHeight w:val="558"/>
        </w:trPr>
        <w:tc>
          <w:tcPr>
            <w:tcW w:w="730" w:type="pct"/>
            <w:vAlign w:val="center"/>
          </w:tcPr>
          <w:p w:rsidR="00C468E4" w:rsidRPr="00CC2520" w:rsidRDefault="00C468E4" w:rsidP="00C468E4">
            <w:pPr>
              <w:widowControl/>
              <w:spacing w:before="100" w:beforeAutospacing="1" w:line="375" w:lineRule="atLeas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C2520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2328" w:type="pct"/>
            <w:gridSpan w:val="3"/>
            <w:vAlign w:val="center"/>
          </w:tcPr>
          <w:p w:rsidR="00C468E4" w:rsidRPr="00CC2520" w:rsidRDefault="00C468E4" w:rsidP="00C468E4">
            <w:pPr>
              <w:widowControl/>
              <w:spacing w:before="100" w:beforeAutospacing="1" w:line="375" w:lineRule="atLeast"/>
              <w:jc w:val="center"/>
              <w:rPr>
                <w:rFonts w:asciiTheme="minorEastAsia" w:hAnsiTheme="minorEastAsia" w:cs="宋体"/>
                <w:vanish/>
                <w:kern w:val="0"/>
                <w:sz w:val="24"/>
                <w:szCs w:val="24"/>
              </w:rPr>
            </w:pPr>
          </w:p>
        </w:tc>
        <w:tc>
          <w:tcPr>
            <w:tcW w:w="740" w:type="pct"/>
            <w:vAlign w:val="center"/>
          </w:tcPr>
          <w:p w:rsidR="00C468E4" w:rsidRPr="00CC2520" w:rsidRDefault="00C468E4" w:rsidP="00C468E4">
            <w:pPr>
              <w:widowControl/>
              <w:spacing w:before="100" w:beforeAutospacing="1" w:line="375" w:lineRule="atLeast"/>
              <w:jc w:val="center"/>
              <w:rPr>
                <w:rFonts w:asciiTheme="minorEastAsia" w:hAnsiTheme="minorEastAsia" w:cs="宋体"/>
                <w:vanish/>
                <w:kern w:val="0"/>
                <w:sz w:val="24"/>
                <w:szCs w:val="24"/>
              </w:rPr>
            </w:pPr>
            <w:r w:rsidRPr="00CC2520">
              <w:rPr>
                <w:rFonts w:asciiTheme="minorEastAsia" w:hAnsiTheme="minorEastAsia" w:cs="宋体"/>
                <w:kern w:val="0"/>
                <w:sz w:val="24"/>
                <w:szCs w:val="24"/>
              </w:rPr>
              <w:t>培训人数</w:t>
            </w:r>
          </w:p>
        </w:tc>
        <w:tc>
          <w:tcPr>
            <w:tcW w:w="1202" w:type="pct"/>
            <w:vAlign w:val="center"/>
          </w:tcPr>
          <w:p w:rsidR="00C468E4" w:rsidRPr="00CC2520" w:rsidRDefault="00C468E4" w:rsidP="00C468E4">
            <w:pPr>
              <w:widowControl/>
              <w:spacing w:before="100" w:beforeAutospacing="1" w:line="375" w:lineRule="atLeast"/>
              <w:jc w:val="center"/>
              <w:rPr>
                <w:rFonts w:asciiTheme="minorEastAsia" w:hAnsiTheme="minorEastAsia" w:cs="宋体"/>
                <w:vanish/>
                <w:kern w:val="0"/>
                <w:sz w:val="24"/>
                <w:szCs w:val="24"/>
              </w:rPr>
            </w:pPr>
          </w:p>
        </w:tc>
      </w:tr>
      <w:tr w:rsidR="00C468E4" w:rsidRPr="00CC2520" w:rsidTr="00C468E4">
        <w:trPr>
          <w:trHeight w:val="744"/>
        </w:trPr>
        <w:tc>
          <w:tcPr>
            <w:tcW w:w="730" w:type="pct"/>
            <w:vAlign w:val="center"/>
          </w:tcPr>
          <w:p w:rsidR="00C468E4" w:rsidRPr="00CC2520" w:rsidRDefault="00C468E4" w:rsidP="00C468E4">
            <w:pPr>
              <w:widowControl/>
              <w:spacing w:before="100" w:beforeAutospacing="1" w:line="375" w:lineRule="atLeas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C2520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830" w:type="pct"/>
            <w:vAlign w:val="center"/>
          </w:tcPr>
          <w:p w:rsidR="00C468E4" w:rsidRPr="00CC2520" w:rsidRDefault="00C468E4" w:rsidP="00C468E4">
            <w:pPr>
              <w:widowControl/>
              <w:spacing w:before="100" w:beforeAutospacing="1" w:line="375" w:lineRule="atLeas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71" w:type="pct"/>
            <w:vAlign w:val="center"/>
          </w:tcPr>
          <w:p w:rsidR="00C468E4" w:rsidRPr="00CC2520" w:rsidRDefault="00C468E4" w:rsidP="00C468E4">
            <w:pPr>
              <w:widowControl/>
              <w:spacing w:before="100" w:beforeAutospacing="1" w:line="375" w:lineRule="atLeas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C2520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职务</w:t>
            </w:r>
          </w:p>
        </w:tc>
        <w:tc>
          <w:tcPr>
            <w:tcW w:w="927" w:type="pct"/>
            <w:vAlign w:val="center"/>
          </w:tcPr>
          <w:p w:rsidR="00C468E4" w:rsidRPr="00CC2520" w:rsidRDefault="00C468E4" w:rsidP="00C468E4">
            <w:pPr>
              <w:widowControl/>
              <w:spacing w:before="100" w:beforeAutospacing="1" w:line="375" w:lineRule="atLeas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40" w:type="pct"/>
            <w:vAlign w:val="center"/>
          </w:tcPr>
          <w:p w:rsidR="00C468E4" w:rsidRPr="00CC2520" w:rsidRDefault="00C468E4" w:rsidP="00C468E4">
            <w:pPr>
              <w:widowControl/>
              <w:spacing w:before="100" w:beforeAutospacing="1" w:line="375" w:lineRule="atLeas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C2520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202" w:type="pct"/>
            <w:vAlign w:val="center"/>
          </w:tcPr>
          <w:p w:rsidR="00C468E4" w:rsidRPr="00CC2520" w:rsidRDefault="00C468E4" w:rsidP="00C468E4">
            <w:pPr>
              <w:widowControl/>
              <w:spacing w:before="100" w:beforeAutospacing="1" w:line="375" w:lineRule="atLeas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C468E4" w:rsidRPr="00CC2520" w:rsidTr="00C468E4">
        <w:trPr>
          <w:trHeight w:val="1220"/>
        </w:trPr>
        <w:tc>
          <w:tcPr>
            <w:tcW w:w="730" w:type="pct"/>
            <w:vAlign w:val="center"/>
          </w:tcPr>
          <w:p w:rsidR="00C468E4" w:rsidRPr="00CC2520" w:rsidRDefault="00C468E4" w:rsidP="00C468E4">
            <w:pPr>
              <w:widowControl/>
              <w:spacing w:before="100" w:beforeAutospacing="1" w:line="375" w:lineRule="atLeas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CC2520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培训费用</w:t>
            </w:r>
          </w:p>
        </w:tc>
        <w:tc>
          <w:tcPr>
            <w:tcW w:w="4270" w:type="pct"/>
            <w:gridSpan w:val="5"/>
            <w:vAlign w:val="center"/>
          </w:tcPr>
          <w:p w:rsidR="00C468E4" w:rsidRPr="008F0512" w:rsidRDefault="00C468E4" w:rsidP="00C468E4">
            <w:pPr>
              <w:widowControl/>
              <w:spacing w:before="100" w:beforeAutospacing="1" w:line="375" w:lineRule="atLeast"/>
              <w:ind w:firstLineChars="300" w:firstLine="72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参加培训</w:t>
            </w: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名，学费共计人民币</w:t>
            </w: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元</w:t>
            </w:r>
          </w:p>
        </w:tc>
      </w:tr>
    </w:tbl>
    <w:p w:rsidR="00CD0FBC" w:rsidRPr="00C468E4" w:rsidRDefault="00CD0FBC" w:rsidP="00E57BAA">
      <w:pPr>
        <w:widowControl/>
        <w:shd w:val="clear" w:color="auto" w:fill="FFFFFF"/>
        <w:spacing w:before="100" w:beforeAutospacing="1" w:line="375" w:lineRule="atLeast"/>
        <w:jc w:val="left"/>
        <w:rPr>
          <w:rFonts w:asciiTheme="minorEastAsia" w:hAnsiTheme="minorEastAsia" w:cs="宋体"/>
          <w:kern w:val="0"/>
          <w:position w:val="-2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D0FBC" w:rsidRPr="00ED563D" w:rsidTr="00CD0FBC">
        <w:trPr>
          <w:hidden/>
        </w:trPr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  <w:tr w:rsidR="00CD0FBC" w:rsidRPr="00ED563D" w:rsidTr="00CD0FBC">
        <w:trPr>
          <w:hidden/>
        </w:trPr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  <w:tr w:rsidR="00CD0FBC" w:rsidRPr="00ED563D" w:rsidTr="00CD0FBC">
        <w:trPr>
          <w:hidden/>
        </w:trPr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</w:tbl>
    <w:p w:rsidR="00CD0FBC" w:rsidRPr="00ED563D" w:rsidRDefault="00CD0FBC" w:rsidP="00E57BAA">
      <w:pPr>
        <w:widowControl/>
        <w:shd w:val="clear" w:color="auto" w:fill="FFFFFF"/>
        <w:spacing w:before="100" w:beforeAutospacing="1" w:line="375" w:lineRule="atLeast"/>
        <w:ind w:firstLineChars="200" w:firstLine="480"/>
        <w:jc w:val="left"/>
        <w:rPr>
          <w:rFonts w:asciiTheme="minorEastAsia" w:hAnsiTheme="minorEastAsia" w:cs="宋体"/>
          <w:vanish/>
          <w:kern w:val="0"/>
          <w:position w:val="-2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D0FBC" w:rsidRPr="00ED563D" w:rsidTr="00CD0FBC">
        <w:trPr>
          <w:hidden/>
        </w:trPr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  <w:tr w:rsidR="00CD0FBC" w:rsidRPr="00ED563D" w:rsidTr="00CD0FBC">
        <w:trPr>
          <w:hidden/>
        </w:trPr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  <w:tr w:rsidR="00CD0FBC" w:rsidRPr="00ED563D" w:rsidTr="00CD0FBC">
        <w:trPr>
          <w:hidden/>
        </w:trPr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</w:tbl>
    <w:p w:rsidR="00CD0FBC" w:rsidRPr="00ED563D" w:rsidRDefault="00CD0FBC" w:rsidP="00E57BAA">
      <w:pPr>
        <w:widowControl/>
        <w:shd w:val="clear" w:color="auto" w:fill="FFFFFF"/>
        <w:spacing w:before="100" w:beforeAutospacing="1" w:line="375" w:lineRule="atLeast"/>
        <w:ind w:firstLineChars="200" w:firstLine="480"/>
        <w:jc w:val="left"/>
        <w:rPr>
          <w:rFonts w:asciiTheme="minorEastAsia" w:hAnsiTheme="minorEastAsia" w:cs="宋体"/>
          <w:vanish/>
          <w:kern w:val="0"/>
          <w:position w:val="-20"/>
          <w:sz w:val="24"/>
          <w:szCs w:val="24"/>
        </w:rPr>
      </w:pPr>
    </w:p>
    <w:tbl>
      <w:tblPr>
        <w:tblpPr w:leftFromText="180" w:rightFromText="180" w:vertAnchor="text" w:tblpX="259" w:tblpY="3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8"/>
      </w:tblGrid>
      <w:tr w:rsidR="00CD0FBC" w:rsidRPr="00ED563D" w:rsidTr="00CD0FBC">
        <w:trPr>
          <w:trHeight w:val="806"/>
          <w:hidden/>
        </w:trPr>
        <w:tc>
          <w:tcPr>
            <w:tcW w:w="4578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</w:tbl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D0FBC" w:rsidRPr="00ED563D" w:rsidTr="00CD0FBC">
        <w:trPr>
          <w:hidden/>
        </w:trPr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  <w:tr w:rsidR="00CD0FBC" w:rsidRPr="00ED563D" w:rsidTr="00CD0FBC">
        <w:trPr>
          <w:hidden/>
        </w:trPr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  <w:tr w:rsidR="00CD0FBC" w:rsidRPr="00ED563D" w:rsidTr="00CD0FBC">
        <w:trPr>
          <w:hidden/>
        </w:trPr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</w:tbl>
    <w:p w:rsidR="00CD0FBC" w:rsidRPr="00ED563D" w:rsidRDefault="00CD0FBC" w:rsidP="00E57BAA">
      <w:pPr>
        <w:widowControl/>
        <w:shd w:val="clear" w:color="auto" w:fill="FFFFFF"/>
        <w:spacing w:before="100" w:beforeAutospacing="1" w:line="375" w:lineRule="atLeast"/>
        <w:ind w:firstLineChars="200" w:firstLine="480"/>
        <w:jc w:val="left"/>
        <w:rPr>
          <w:rFonts w:asciiTheme="minorEastAsia" w:hAnsiTheme="minorEastAsia" w:cs="宋体"/>
          <w:vanish/>
          <w:kern w:val="0"/>
          <w:position w:val="-20"/>
          <w:sz w:val="24"/>
          <w:szCs w:val="24"/>
        </w:rPr>
      </w:pPr>
    </w:p>
    <w:tbl>
      <w:tblPr>
        <w:tblpPr w:leftFromText="180" w:rightFromText="180" w:vertAnchor="text" w:tblpX="163" w:tblpY="4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8"/>
      </w:tblGrid>
      <w:tr w:rsidR="00CD0FBC" w:rsidRPr="00ED563D" w:rsidTr="00CD0FBC">
        <w:trPr>
          <w:trHeight w:val="1633"/>
          <w:hidden/>
        </w:trPr>
        <w:tc>
          <w:tcPr>
            <w:tcW w:w="5728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916"/>
              <w:gridCol w:w="916"/>
              <w:gridCol w:w="916"/>
              <w:gridCol w:w="916"/>
              <w:gridCol w:w="917"/>
            </w:tblGrid>
            <w:tr w:rsidR="00CD0FBC" w:rsidRPr="00ED563D" w:rsidTr="00CD0FBC">
              <w:trPr>
                <w:hidden/>
              </w:trPr>
              <w:tc>
                <w:tcPr>
                  <w:tcW w:w="916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  <w:tc>
                <w:tcPr>
                  <w:tcW w:w="916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  <w:tc>
                <w:tcPr>
                  <w:tcW w:w="916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  <w:tc>
                <w:tcPr>
                  <w:tcW w:w="916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  <w:tc>
                <w:tcPr>
                  <w:tcW w:w="916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  <w:tc>
                <w:tcPr>
                  <w:tcW w:w="917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</w:tr>
            <w:tr w:rsidR="00CD0FBC" w:rsidRPr="00ED563D" w:rsidTr="00CD0FBC">
              <w:trPr>
                <w:hidden/>
              </w:trPr>
              <w:tc>
                <w:tcPr>
                  <w:tcW w:w="916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  <w:tc>
                <w:tcPr>
                  <w:tcW w:w="916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  <w:tc>
                <w:tcPr>
                  <w:tcW w:w="916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  <w:tc>
                <w:tcPr>
                  <w:tcW w:w="916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  <w:tc>
                <w:tcPr>
                  <w:tcW w:w="916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  <w:tc>
                <w:tcPr>
                  <w:tcW w:w="917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</w:tr>
            <w:tr w:rsidR="00CD0FBC" w:rsidRPr="00ED563D" w:rsidTr="00CD0FBC">
              <w:trPr>
                <w:hidden/>
              </w:trPr>
              <w:tc>
                <w:tcPr>
                  <w:tcW w:w="916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  <w:tc>
                <w:tcPr>
                  <w:tcW w:w="916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  <w:tc>
                <w:tcPr>
                  <w:tcW w:w="916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  <w:tc>
                <w:tcPr>
                  <w:tcW w:w="916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  <w:tc>
                <w:tcPr>
                  <w:tcW w:w="916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  <w:tc>
                <w:tcPr>
                  <w:tcW w:w="917" w:type="dxa"/>
                </w:tcPr>
                <w:p w:rsidR="00CD0FBC" w:rsidRPr="00ED563D" w:rsidRDefault="00CD0FBC" w:rsidP="00E57BAA">
                  <w:pPr>
                    <w:framePr w:hSpace="180" w:wrap="around" w:vAnchor="text" w:hAnchor="text" w:x="163" w:y="431"/>
                    <w:widowControl/>
                    <w:spacing w:before="100" w:beforeAutospacing="1" w:line="375" w:lineRule="atLeast"/>
                    <w:jc w:val="left"/>
                    <w:rPr>
                      <w:rFonts w:asciiTheme="minorEastAsia" w:hAnsiTheme="minorEastAsia" w:cs="宋体"/>
                      <w:vanish/>
                      <w:kern w:val="0"/>
                      <w:position w:val="-20"/>
                      <w:sz w:val="24"/>
                      <w:szCs w:val="24"/>
                    </w:rPr>
                  </w:pPr>
                </w:p>
              </w:tc>
            </w:tr>
          </w:tbl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</w:tbl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D0FBC" w:rsidRPr="00ED563D" w:rsidTr="00CD0FBC">
        <w:trPr>
          <w:hidden/>
        </w:trPr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  <w:tr w:rsidR="00CD0FBC" w:rsidRPr="00ED563D" w:rsidTr="00CD0FBC">
        <w:trPr>
          <w:hidden/>
        </w:trPr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  <w:tr w:rsidR="00CD0FBC" w:rsidRPr="00ED563D" w:rsidTr="00CD0FBC">
        <w:trPr>
          <w:hidden/>
        </w:trPr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1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</w:tbl>
    <w:p w:rsidR="00CD0FBC" w:rsidRPr="00ED563D" w:rsidRDefault="00CD0FBC" w:rsidP="00E57BAA">
      <w:pPr>
        <w:widowControl/>
        <w:shd w:val="clear" w:color="auto" w:fill="FFFFFF"/>
        <w:spacing w:before="100" w:beforeAutospacing="1" w:line="375" w:lineRule="atLeast"/>
        <w:ind w:firstLineChars="200" w:firstLine="480"/>
        <w:jc w:val="left"/>
        <w:rPr>
          <w:rFonts w:asciiTheme="minorEastAsia" w:hAnsiTheme="minorEastAsia" w:cs="宋体"/>
          <w:vanish/>
          <w:kern w:val="0"/>
          <w:position w:val="-2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"/>
        <w:gridCol w:w="1419"/>
        <w:gridCol w:w="1419"/>
        <w:gridCol w:w="1419"/>
        <w:gridCol w:w="1419"/>
        <w:gridCol w:w="1420"/>
        <w:gridCol w:w="1420"/>
      </w:tblGrid>
      <w:tr w:rsidR="00CD0FBC" w:rsidRPr="00ED563D" w:rsidTr="00A67E4E">
        <w:trPr>
          <w:gridBefore w:val="1"/>
          <w:gridAfter w:val="1"/>
          <w:wBefore w:w="6" w:type="dxa"/>
          <w:wAfter w:w="1420" w:type="dxa"/>
          <w:trHeight w:val="1537"/>
          <w:hidden/>
        </w:trPr>
        <w:tc>
          <w:tcPr>
            <w:tcW w:w="7096" w:type="dxa"/>
            <w:gridSpan w:val="5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  <w:tr w:rsidR="00CD0FBC" w:rsidRPr="00ED563D" w:rsidTr="00A67E4E">
        <w:trPr>
          <w:hidden/>
        </w:trPr>
        <w:tc>
          <w:tcPr>
            <w:tcW w:w="1425" w:type="dxa"/>
            <w:gridSpan w:val="2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19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19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19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  <w:tr w:rsidR="00CD0FBC" w:rsidRPr="00ED563D" w:rsidTr="00A67E4E">
        <w:trPr>
          <w:hidden/>
        </w:trPr>
        <w:tc>
          <w:tcPr>
            <w:tcW w:w="1425" w:type="dxa"/>
            <w:gridSpan w:val="2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19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19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19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  <w:tr w:rsidR="00CD0FBC" w:rsidRPr="00ED563D" w:rsidTr="00A67E4E">
        <w:trPr>
          <w:hidden/>
        </w:trPr>
        <w:tc>
          <w:tcPr>
            <w:tcW w:w="1425" w:type="dxa"/>
            <w:gridSpan w:val="2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19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19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19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  <w:tc>
          <w:tcPr>
            <w:tcW w:w="1420" w:type="dxa"/>
          </w:tcPr>
          <w:p w:rsidR="00CD0FBC" w:rsidRPr="00ED563D" w:rsidRDefault="00CD0FBC" w:rsidP="00E57BAA">
            <w:pPr>
              <w:widowControl/>
              <w:spacing w:before="100" w:beforeAutospacing="1" w:line="375" w:lineRule="atLeast"/>
              <w:jc w:val="left"/>
              <w:rPr>
                <w:rFonts w:asciiTheme="minorEastAsia" w:hAnsiTheme="minorEastAsia" w:cs="宋体"/>
                <w:vanish/>
                <w:kern w:val="0"/>
                <w:position w:val="-20"/>
                <w:sz w:val="24"/>
                <w:szCs w:val="24"/>
              </w:rPr>
            </w:pPr>
          </w:p>
        </w:tc>
      </w:tr>
    </w:tbl>
    <w:p w:rsidR="0057355E" w:rsidRDefault="00A67E4E" w:rsidP="00C468E4">
      <w:pPr>
        <w:widowControl/>
        <w:shd w:val="clear" w:color="auto" w:fill="FFFFFF"/>
        <w:spacing w:before="100" w:beforeAutospacing="1" w:line="240" w:lineRule="exact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备注：</w:t>
      </w: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会员单位学费</w:t>
      </w:r>
      <w:r w:rsidRPr="00E57BAA">
        <w:rPr>
          <w:rFonts w:asciiTheme="minorEastAsia" w:hAnsiTheme="minorEastAsia" w:cs="宋体"/>
          <w:kern w:val="0"/>
          <w:sz w:val="24"/>
          <w:szCs w:val="24"/>
        </w:rPr>
        <w:t>：</w:t>
      </w:r>
      <w:r w:rsidR="0057355E">
        <w:rPr>
          <w:rFonts w:asciiTheme="minorEastAsia" w:hAnsiTheme="minorEastAsia" w:cs="宋体"/>
          <w:kern w:val="0"/>
          <w:sz w:val="24"/>
          <w:szCs w:val="24"/>
        </w:rPr>
        <w:t>八五</w:t>
      </w:r>
      <w:r w:rsidR="0057355E">
        <w:rPr>
          <w:rFonts w:asciiTheme="minorEastAsia" w:hAnsiTheme="minorEastAsia" w:cs="宋体" w:hint="eastAsia"/>
          <w:kern w:val="0"/>
          <w:sz w:val="24"/>
          <w:szCs w:val="24"/>
        </w:rPr>
        <w:t>折</w:t>
      </w: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（协会外单位按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上海</w:t>
      </w: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同等培训费为4000元）</w:t>
      </w:r>
    </w:p>
    <w:p w:rsidR="00E57BAA" w:rsidRDefault="0057355E" w:rsidP="00C468E4">
      <w:pPr>
        <w:widowControl/>
        <w:shd w:val="clear" w:color="auto" w:fill="FFFFFF"/>
        <w:spacing w:before="100" w:beforeAutospacing="1" w:line="240" w:lineRule="exact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会员单位参加人数在5人以上（含5人）学费优惠八折</w:t>
      </w:r>
      <w:r w:rsidR="00A67E4E" w:rsidRPr="00E57BAA">
        <w:rPr>
          <w:rFonts w:asciiTheme="minorEastAsia" w:hAnsiTheme="minorEastAsia" w:cs="宋体"/>
          <w:vanish/>
          <w:kern w:val="0"/>
          <w:sz w:val="24"/>
          <w:szCs w:val="24"/>
        </w:rPr>
        <w:t>Ztg中国BIM门户 - ChinaBIM.comZtg中国BIM门户 - ChinaBIM.com</w:t>
      </w:r>
      <w:r w:rsidR="00B65147" w:rsidRPr="00E57BAA">
        <w:rPr>
          <w:rFonts w:asciiTheme="minorEastAsia" w:hAnsiTheme="minorEastAsia" w:cs="宋体"/>
          <w:vanish/>
          <w:kern w:val="0"/>
          <w:sz w:val="24"/>
          <w:szCs w:val="24"/>
        </w:rPr>
        <w:t>Ztg中国BIM门户 - ChinaBIM.com</w:t>
      </w:r>
    </w:p>
    <w:p w:rsidR="00A67E4E" w:rsidRDefault="00E57BAA" w:rsidP="00C468E4">
      <w:pPr>
        <w:widowControl/>
        <w:shd w:val="clear" w:color="auto" w:fill="FFFFFF"/>
        <w:spacing w:before="100" w:beforeAutospacing="1" w:line="375" w:lineRule="atLeast"/>
        <w:ind w:right="960" w:firstLineChars="2100" w:firstLine="504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单</w:t>
      </w:r>
      <w:r w:rsidR="00EC1631" w:rsidRPr="00E57BAA">
        <w:rPr>
          <w:rFonts w:asciiTheme="minorEastAsia" w:hAnsiTheme="minorEastAsia" w:cs="宋体" w:hint="eastAsia"/>
          <w:kern w:val="0"/>
          <w:sz w:val="24"/>
          <w:szCs w:val="24"/>
        </w:rPr>
        <w:t>位盖章：</w:t>
      </w:r>
    </w:p>
    <w:p w:rsidR="00C468E4" w:rsidRDefault="00C468E4" w:rsidP="00C468E4">
      <w:pPr>
        <w:widowControl/>
        <w:shd w:val="clear" w:color="auto" w:fill="FFFFFF"/>
        <w:spacing w:before="100" w:beforeAutospacing="1" w:line="375" w:lineRule="atLeast"/>
        <w:ind w:right="960" w:firstLineChars="2100" w:firstLine="5040"/>
        <w:rPr>
          <w:rFonts w:asciiTheme="minorEastAsia" w:hAnsiTheme="minorEastAsia" w:cs="宋体"/>
          <w:kern w:val="0"/>
          <w:sz w:val="24"/>
          <w:szCs w:val="24"/>
        </w:rPr>
      </w:pPr>
    </w:p>
    <w:p w:rsidR="00EC1631" w:rsidRPr="00E57BAA" w:rsidRDefault="00EC1631" w:rsidP="00EC1631">
      <w:pPr>
        <w:widowControl/>
        <w:shd w:val="clear" w:color="auto" w:fill="FFFFFF"/>
        <w:spacing w:before="100" w:beforeAutospacing="1" w:line="375" w:lineRule="atLeast"/>
        <w:ind w:firstLineChars="2600" w:firstLine="6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 xml:space="preserve">年    月   </w:t>
      </w:r>
      <w:r w:rsidR="008F0512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日</w:t>
      </w:r>
    </w:p>
    <w:p w:rsidR="00EC1631" w:rsidRPr="00E57BAA" w:rsidRDefault="00EC1631" w:rsidP="00EC1631">
      <w:pPr>
        <w:pStyle w:val="a8"/>
        <w:widowControl/>
        <w:numPr>
          <w:ilvl w:val="0"/>
          <w:numId w:val="4"/>
        </w:numPr>
        <w:shd w:val="clear" w:color="auto" w:fill="FFFFFF"/>
        <w:spacing w:before="100" w:beforeAutospacing="1" w:line="375" w:lineRule="atLeast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邮寄地址：上海市建设协会BIM研发应用推广中心</w:t>
      </w:r>
    </w:p>
    <w:p w:rsidR="00EC1631" w:rsidRPr="00E57BAA" w:rsidRDefault="00EC1631" w:rsidP="00EC1631">
      <w:pPr>
        <w:pStyle w:val="a8"/>
        <w:widowControl/>
        <w:shd w:val="clear" w:color="auto" w:fill="FFFFFF"/>
        <w:spacing w:before="100" w:beforeAutospacing="1" w:line="375" w:lineRule="atLeast"/>
        <w:ind w:left="84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 xml:space="preserve">          上海市虹口区四平路827弄1号楼806室</w:t>
      </w:r>
    </w:p>
    <w:p w:rsidR="0057355E" w:rsidRDefault="00EC1631" w:rsidP="0057355E">
      <w:pPr>
        <w:pStyle w:val="a8"/>
        <w:widowControl/>
        <w:shd w:val="clear" w:color="auto" w:fill="FFFFFF"/>
        <w:spacing w:before="100" w:beforeAutospacing="1" w:line="375" w:lineRule="atLeast"/>
        <w:ind w:left="84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联系人：13611659826   小岳</w:t>
      </w:r>
      <w:r w:rsidRPr="0057355E">
        <w:rPr>
          <w:rFonts w:asciiTheme="minorEastAsia" w:hAnsiTheme="minorEastAsia" w:cs="宋体" w:hint="eastAsia"/>
          <w:kern w:val="0"/>
          <w:sz w:val="24"/>
          <w:szCs w:val="24"/>
        </w:rPr>
        <w:t xml:space="preserve">      </w:t>
      </w:r>
      <w:r w:rsidR="0057355E">
        <w:rPr>
          <w:rFonts w:asciiTheme="minorEastAsia" w:hAnsiTheme="minorEastAsia" w:cs="宋体" w:hint="eastAsia"/>
          <w:kern w:val="0"/>
          <w:sz w:val="24"/>
          <w:szCs w:val="24"/>
        </w:rPr>
        <w:t>13611770087</w:t>
      </w:r>
      <w:r w:rsidRPr="0057355E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57355E">
        <w:rPr>
          <w:rFonts w:asciiTheme="minorEastAsia" w:hAnsiTheme="minorEastAsia" w:cs="宋体" w:hint="eastAsia"/>
          <w:kern w:val="0"/>
          <w:sz w:val="24"/>
          <w:szCs w:val="24"/>
        </w:rPr>
        <w:t>郭小姐</w:t>
      </w:r>
    </w:p>
    <w:p w:rsidR="0057355E" w:rsidRPr="00B251C1" w:rsidRDefault="00EC1631" w:rsidP="00B251C1">
      <w:pPr>
        <w:rPr>
          <w:rFonts w:ascii="宋体" w:eastAsia="宋体" w:hAnsi="宋体" w:cs="宋体"/>
          <w:kern w:val="0"/>
          <w:sz w:val="24"/>
          <w:szCs w:val="24"/>
        </w:rPr>
      </w:pPr>
      <w:r w:rsidRPr="0057355E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B251C1">
        <w:rPr>
          <w:rFonts w:asciiTheme="minorEastAsia" w:hAnsiTheme="minorEastAsia" w:cs="宋体" w:hint="eastAsia"/>
          <w:kern w:val="0"/>
          <w:sz w:val="24"/>
          <w:szCs w:val="24"/>
        </w:rPr>
        <w:t xml:space="preserve">      </w:t>
      </w:r>
      <w:r w:rsidRPr="0057355E">
        <w:rPr>
          <w:rFonts w:asciiTheme="minorEastAsia" w:hAnsiTheme="minorEastAsia" w:cs="宋体" w:hint="eastAsia"/>
          <w:kern w:val="0"/>
          <w:sz w:val="24"/>
          <w:szCs w:val="24"/>
        </w:rPr>
        <w:t>电话:</w:t>
      </w:r>
      <w:r w:rsidR="00B251C1" w:rsidRPr="00B251C1">
        <w:t xml:space="preserve"> </w:t>
      </w:r>
      <w:r w:rsidR="00B251C1" w:rsidRPr="00B251C1">
        <w:rPr>
          <w:rFonts w:ascii="宋体" w:eastAsia="宋体" w:hAnsi="宋体" w:cs="宋体"/>
          <w:kern w:val="0"/>
          <w:sz w:val="24"/>
          <w:szCs w:val="24"/>
        </w:rPr>
        <w:t xml:space="preserve">65218567 </w:t>
      </w:r>
      <w:r w:rsidRPr="0057355E">
        <w:rPr>
          <w:rFonts w:asciiTheme="minorEastAsia" w:hAnsiTheme="minorEastAsia" w:cs="宋体" w:hint="eastAsia"/>
          <w:kern w:val="0"/>
          <w:sz w:val="24"/>
          <w:szCs w:val="24"/>
        </w:rPr>
        <w:t>、65217917</w:t>
      </w:r>
      <w:r w:rsidR="0057355E">
        <w:rPr>
          <w:rFonts w:asciiTheme="minorEastAsia" w:hAnsiTheme="minorEastAsia" w:cs="宋体" w:hint="eastAsia"/>
          <w:kern w:val="0"/>
          <w:sz w:val="24"/>
          <w:szCs w:val="24"/>
        </w:rPr>
        <w:t xml:space="preserve">   传真：</w:t>
      </w:r>
      <w:r w:rsidR="00B251C1" w:rsidRPr="00B251C1">
        <w:rPr>
          <w:rFonts w:ascii="宋体" w:eastAsia="宋体" w:hAnsi="宋体" w:cs="宋体"/>
          <w:kern w:val="0"/>
          <w:sz w:val="24"/>
          <w:szCs w:val="24"/>
        </w:rPr>
        <w:t xml:space="preserve">65218567 </w:t>
      </w:r>
    </w:p>
    <w:p w:rsidR="00907E1B" w:rsidRPr="00E57BAA" w:rsidRDefault="00907E1B" w:rsidP="00907E1B">
      <w:pPr>
        <w:pStyle w:val="a8"/>
        <w:widowControl/>
        <w:numPr>
          <w:ilvl w:val="0"/>
          <w:numId w:val="4"/>
        </w:numPr>
        <w:shd w:val="clear" w:color="auto" w:fill="FFFFFF"/>
        <w:spacing w:before="100" w:beforeAutospacing="1" w:line="375" w:lineRule="atLeast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将根据回执统一办理相关培训人员登记和培训通知。</w:t>
      </w:r>
    </w:p>
    <w:p w:rsidR="00C468E4" w:rsidRPr="00C468E4" w:rsidRDefault="00907E1B" w:rsidP="00C468E4">
      <w:pPr>
        <w:pStyle w:val="a8"/>
        <w:widowControl/>
        <w:numPr>
          <w:ilvl w:val="0"/>
          <w:numId w:val="4"/>
        </w:numPr>
        <w:shd w:val="clear" w:color="auto" w:fill="FFFFFF"/>
        <w:spacing w:before="100" w:beforeAutospacing="1" w:line="375" w:lineRule="atLeast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培训费用由协会授权中心承办单位</w:t>
      </w:r>
      <w:proofErr w:type="gramStart"/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上海建携信息技术</w:t>
      </w:r>
      <w:proofErr w:type="gramEnd"/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有限公司统一办理。</w:t>
      </w:r>
    </w:p>
    <w:p w:rsidR="00B65147" w:rsidRPr="00E57BAA" w:rsidRDefault="00F75AEB" w:rsidP="0057355E">
      <w:pPr>
        <w:ind w:firstLineChars="354" w:firstLine="850"/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/>
          <w:sz w:val="24"/>
          <w:szCs w:val="24"/>
        </w:rPr>
        <w:t>报名缴费后，由承办</w:t>
      </w:r>
      <w:proofErr w:type="gramStart"/>
      <w:r w:rsidRPr="00E57BAA">
        <w:rPr>
          <w:rFonts w:asciiTheme="minorEastAsia" w:hAnsiTheme="minorEastAsia"/>
          <w:sz w:val="24"/>
          <w:szCs w:val="24"/>
        </w:rPr>
        <w:t>方培训</w:t>
      </w:r>
      <w:proofErr w:type="gramEnd"/>
      <w:r w:rsidRPr="00E57BAA">
        <w:rPr>
          <w:rFonts w:asciiTheme="minorEastAsia" w:hAnsiTheme="minorEastAsia"/>
          <w:sz w:val="24"/>
          <w:szCs w:val="24"/>
        </w:rPr>
        <w:t>前统一联系办理相关手续。</w:t>
      </w:r>
    </w:p>
    <w:p w:rsidR="009B621D" w:rsidRPr="00E57BAA" w:rsidRDefault="009B621D" w:rsidP="00F75AEB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B65147" w:rsidRPr="00E57BAA" w:rsidRDefault="00907E1B" w:rsidP="00B65147">
      <w:pPr>
        <w:rPr>
          <w:rFonts w:asciiTheme="minorEastAsia" w:hAnsiTheme="minorEastAsia"/>
          <w:b/>
          <w:sz w:val="24"/>
          <w:szCs w:val="24"/>
        </w:rPr>
      </w:pPr>
      <w:r w:rsidRPr="00E57BAA">
        <w:rPr>
          <w:rFonts w:asciiTheme="minorEastAsia" w:hAnsiTheme="minorEastAsia" w:hint="eastAsia"/>
          <w:b/>
          <w:sz w:val="24"/>
          <w:szCs w:val="24"/>
        </w:rPr>
        <w:t>五</w:t>
      </w:r>
      <w:r w:rsidR="00B65147" w:rsidRPr="00E57BAA">
        <w:rPr>
          <w:rFonts w:asciiTheme="minorEastAsia" w:hAnsiTheme="minorEastAsia"/>
          <w:b/>
          <w:sz w:val="24"/>
          <w:szCs w:val="24"/>
        </w:rPr>
        <w:t>、</w:t>
      </w:r>
      <w:r w:rsidR="00A67E4E">
        <w:rPr>
          <w:rFonts w:asciiTheme="minorEastAsia" w:hAnsiTheme="minorEastAsia"/>
          <w:b/>
          <w:sz w:val="24"/>
          <w:szCs w:val="24"/>
        </w:rPr>
        <w:t>关于</w:t>
      </w:r>
      <w:r w:rsidR="00A67E4E">
        <w:rPr>
          <w:rFonts w:asciiTheme="minorEastAsia" w:hAnsiTheme="minorEastAsia" w:hint="eastAsia"/>
          <w:b/>
          <w:sz w:val="24"/>
          <w:szCs w:val="24"/>
        </w:rPr>
        <w:t>BIM推进工作</w:t>
      </w:r>
      <w:r w:rsidR="00B65147" w:rsidRPr="00E57BAA">
        <w:rPr>
          <w:rFonts w:asciiTheme="minorEastAsia" w:hAnsiTheme="minorEastAsia"/>
          <w:b/>
          <w:sz w:val="24"/>
          <w:szCs w:val="24"/>
        </w:rPr>
        <w:t>征询意见</w:t>
      </w:r>
    </w:p>
    <w:p w:rsidR="00041E48" w:rsidRPr="00E57BAA" w:rsidRDefault="00041E48" w:rsidP="00B65147">
      <w:pPr>
        <w:rPr>
          <w:rFonts w:asciiTheme="minorEastAsia" w:hAnsiTheme="minorEastAsia"/>
          <w:b/>
          <w:sz w:val="24"/>
          <w:szCs w:val="24"/>
        </w:rPr>
      </w:pPr>
    </w:p>
    <w:p w:rsidR="00B65147" w:rsidRPr="00E57BAA" w:rsidRDefault="00F75AEB" w:rsidP="00290D6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/>
          <w:sz w:val="24"/>
          <w:szCs w:val="24"/>
        </w:rPr>
        <w:t>为了更好地了解</w:t>
      </w:r>
      <w:r w:rsidR="00A67E4E">
        <w:rPr>
          <w:rFonts w:asciiTheme="minorEastAsia" w:hAnsiTheme="minorEastAsia"/>
          <w:sz w:val="24"/>
          <w:szCs w:val="24"/>
        </w:rPr>
        <w:t>会员单位</w:t>
      </w:r>
      <w:r w:rsidR="008F0512">
        <w:rPr>
          <w:rFonts w:asciiTheme="minorEastAsia" w:hAnsiTheme="minorEastAsia"/>
          <w:sz w:val="24"/>
          <w:szCs w:val="24"/>
        </w:rPr>
        <w:t>对</w:t>
      </w:r>
      <w:r w:rsidRPr="00E57BAA">
        <w:rPr>
          <w:rFonts w:asciiTheme="minorEastAsia" w:hAnsiTheme="minorEastAsia" w:hint="eastAsia"/>
          <w:sz w:val="24"/>
          <w:szCs w:val="24"/>
        </w:rPr>
        <w:t>BIM专业培训的需求，制定有针对性、实用性的培训课程</w:t>
      </w:r>
      <w:r w:rsidR="00223947">
        <w:rPr>
          <w:rFonts w:asciiTheme="minorEastAsia" w:hAnsiTheme="minorEastAsia" w:hint="eastAsia"/>
          <w:sz w:val="24"/>
          <w:szCs w:val="24"/>
        </w:rPr>
        <w:t>，</w:t>
      </w:r>
      <w:r w:rsidRPr="00E57BAA">
        <w:rPr>
          <w:rFonts w:asciiTheme="minorEastAsia" w:hAnsiTheme="minorEastAsia" w:hint="eastAsia"/>
          <w:sz w:val="24"/>
          <w:szCs w:val="24"/>
        </w:rPr>
        <w:t>特附征询意见（可多选），敬请</w:t>
      </w:r>
      <w:r w:rsidR="00290D62" w:rsidRPr="00E57BAA">
        <w:rPr>
          <w:rFonts w:asciiTheme="minorEastAsia" w:hAnsiTheme="minorEastAsia" w:hint="eastAsia"/>
          <w:sz w:val="24"/>
          <w:szCs w:val="24"/>
        </w:rPr>
        <w:t>惠予宝贵意见。</w:t>
      </w:r>
    </w:p>
    <w:p w:rsidR="00CA7D4E" w:rsidRPr="00E57BAA" w:rsidRDefault="00CA7D4E" w:rsidP="00290D62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A7D4E" w:rsidRPr="00E57BAA" w:rsidRDefault="00290D62" w:rsidP="00CA7D4E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 w:hint="eastAsia"/>
          <w:sz w:val="24"/>
          <w:szCs w:val="24"/>
        </w:rPr>
        <w:t>贵企业性质</w:t>
      </w:r>
      <w:r w:rsidR="00CA7D4E" w:rsidRPr="00E57BAA">
        <w:rPr>
          <w:rFonts w:asciiTheme="minorEastAsia" w:hAnsiTheme="minorEastAsia" w:hint="eastAsia"/>
          <w:sz w:val="24"/>
          <w:szCs w:val="24"/>
        </w:rPr>
        <w:t>？</w:t>
      </w:r>
    </w:p>
    <w:p w:rsidR="00290D62" w:rsidRPr="00E57BAA" w:rsidRDefault="00290D62" w:rsidP="00290D62">
      <w:pPr>
        <w:pStyle w:val="a8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 w:hint="eastAsia"/>
          <w:sz w:val="24"/>
          <w:szCs w:val="24"/>
        </w:rPr>
        <w:t xml:space="preserve">  A、业主      B、设计       C、施工      D、监理      E、运营维护</w:t>
      </w:r>
    </w:p>
    <w:p w:rsidR="00CA7D4E" w:rsidRPr="00E57BAA" w:rsidRDefault="00CA7D4E" w:rsidP="00290D62">
      <w:pPr>
        <w:pStyle w:val="a8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290D62" w:rsidRPr="00E57BAA" w:rsidRDefault="00290D62" w:rsidP="00290D62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 w:hint="eastAsia"/>
          <w:sz w:val="24"/>
          <w:szCs w:val="24"/>
        </w:rPr>
        <w:t>目前贵企业使用何种BIM软件</w:t>
      </w:r>
      <w:r w:rsidR="00CA7D4E" w:rsidRPr="00E57BAA">
        <w:rPr>
          <w:rFonts w:asciiTheme="minorEastAsia" w:hAnsiTheme="minorEastAsia" w:hint="eastAsia"/>
          <w:sz w:val="24"/>
          <w:szCs w:val="24"/>
        </w:rPr>
        <w:t>？</w:t>
      </w:r>
    </w:p>
    <w:p w:rsidR="00290D62" w:rsidRPr="00E57BAA" w:rsidRDefault="00290D62" w:rsidP="00290D62">
      <w:pPr>
        <w:pStyle w:val="a8"/>
        <w:ind w:left="360" w:firstLineChars="0" w:firstLine="0"/>
        <w:rPr>
          <w:rFonts w:asciiTheme="minorEastAsia" w:hAnsiTheme="minorEastAsia"/>
          <w:sz w:val="24"/>
          <w:szCs w:val="24"/>
          <w:u w:val="single"/>
        </w:rPr>
      </w:pPr>
      <w:r w:rsidRPr="00E57BAA">
        <w:rPr>
          <w:rFonts w:asciiTheme="minorEastAsia" w:hAnsiTheme="minorEastAsia" w:hint="eastAsia"/>
          <w:sz w:val="24"/>
          <w:szCs w:val="24"/>
        </w:rPr>
        <w:t xml:space="preserve">  A</w:t>
      </w:r>
      <w:r w:rsidR="00CA7D4E" w:rsidRPr="00E57BAA">
        <w:rPr>
          <w:rFonts w:asciiTheme="minorEastAsia" w:hAnsiTheme="minorEastAsia" w:hint="eastAsia"/>
          <w:sz w:val="24"/>
          <w:szCs w:val="24"/>
        </w:rPr>
        <w:t>、</w:t>
      </w:r>
      <w:r w:rsidRPr="00E57BAA">
        <w:rPr>
          <w:rFonts w:asciiTheme="minorEastAsia" w:hAnsiTheme="minorEastAsia" w:hint="eastAsia"/>
          <w:sz w:val="24"/>
          <w:szCs w:val="24"/>
        </w:rPr>
        <w:t>Revit      B</w:t>
      </w:r>
      <w:r w:rsidR="00CA7D4E" w:rsidRPr="00E57BAA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E57BAA">
        <w:rPr>
          <w:rFonts w:asciiTheme="minorEastAsia" w:hAnsiTheme="minorEastAsia" w:hint="eastAsia"/>
          <w:sz w:val="24"/>
          <w:szCs w:val="24"/>
        </w:rPr>
        <w:t>Bentiey</w:t>
      </w:r>
      <w:proofErr w:type="spellEnd"/>
      <w:r w:rsidRPr="00E57BAA">
        <w:rPr>
          <w:rFonts w:asciiTheme="minorEastAsia" w:hAnsiTheme="minorEastAsia" w:hint="eastAsia"/>
          <w:sz w:val="24"/>
          <w:szCs w:val="24"/>
        </w:rPr>
        <w:t xml:space="preserve">     C</w:t>
      </w:r>
      <w:r w:rsidR="00CA7D4E" w:rsidRPr="00E57BAA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E57BAA">
        <w:rPr>
          <w:rFonts w:asciiTheme="minorEastAsia" w:hAnsiTheme="minorEastAsia" w:hint="eastAsia"/>
          <w:sz w:val="24"/>
          <w:szCs w:val="24"/>
        </w:rPr>
        <w:t>ArchiCAD</w:t>
      </w:r>
      <w:proofErr w:type="spellEnd"/>
      <w:r w:rsidRPr="00E57BAA">
        <w:rPr>
          <w:rFonts w:asciiTheme="minorEastAsia" w:hAnsiTheme="minorEastAsia" w:hint="eastAsia"/>
          <w:sz w:val="24"/>
          <w:szCs w:val="24"/>
        </w:rPr>
        <w:t xml:space="preserve">    D</w:t>
      </w:r>
      <w:r w:rsidR="00CA7D4E" w:rsidRPr="00E57BAA">
        <w:rPr>
          <w:rFonts w:asciiTheme="minorEastAsia" w:hAnsiTheme="minorEastAsia" w:hint="eastAsia"/>
          <w:sz w:val="24"/>
          <w:szCs w:val="24"/>
        </w:rPr>
        <w:t>、</w:t>
      </w:r>
      <w:r w:rsidRPr="00E57BAA">
        <w:rPr>
          <w:rFonts w:asciiTheme="minorEastAsia" w:hAnsiTheme="minorEastAsia" w:hint="eastAsia"/>
          <w:sz w:val="24"/>
          <w:szCs w:val="24"/>
        </w:rPr>
        <w:t>其他</w:t>
      </w:r>
      <w:r w:rsidRPr="00E57BAA">
        <w:rPr>
          <w:rFonts w:asciiTheme="minorEastAsia" w:hAnsiTheme="minorEastAsia" w:hint="eastAsia"/>
          <w:sz w:val="24"/>
          <w:szCs w:val="24"/>
          <w:u w:val="single"/>
        </w:rPr>
        <w:t xml:space="preserve">          </w:t>
      </w:r>
    </w:p>
    <w:p w:rsidR="00CA7D4E" w:rsidRPr="00E57BAA" w:rsidRDefault="00CA7D4E" w:rsidP="00290D62">
      <w:pPr>
        <w:pStyle w:val="a8"/>
        <w:ind w:left="360" w:firstLineChars="0" w:firstLine="0"/>
        <w:rPr>
          <w:rFonts w:asciiTheme="minorEastAsia" w:hAnsiTheme="minorEastAsia"/>
          <w:sz w:val="24"/>
          <w:szCs w:val="24"/>
          <w:u w:val="single"/>
        </w:rPr>
      </w:pPr>
    </w:p>
    <w:p w:rsidR="00290D62" w:rsidRPr="00E57BAA" w:rsidRDefault="00290D62" w:rsidP="00290D62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 w:hint="eastAsia"/>
          <w:sz w:val="24"/>
          <w:szCs w:val="24"/>
        </w:rPr>
        <w:t>贵单位BIM软件应用现状</w:t>
      </w:r>
      <w:r w:rsidR="00CA7D4E" w:rsidRPr="00E57BAA">
        <w:rPr>
          <w:rFonts w:asciiTheme="minorEastAsia" w:hAnsiTheme="minorEastAsia" w:hint="eastAsia"/>
          <w:sz w:val="24"/>
          <w:szCs w:val="24"/>
        </w:rPr>
        <w:t>？</w:t>
      </w:r>
    </w:p>
    <w:p w:rsidR="00290D62" w:rsidRPr="00E57BAA" w:rsidRDefault="00CA7D4E" w:rsidP="00290D62">
      <w:pPr>
        <w:pStyle w:val="a8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 w:hint="eastAsia"/>
          <w:sz w:val="24"/>
          <w:szCs w:val="24"/>
        </w:rPr>
        <w:t xml:space="preserve">  A、</w:t>
      </w:r>
      <w:r w:rsidR="00290D62" w:rsidRPr="00E57BAA">
        <w:rPr>
          <w:rFonts w:asciiTheme="minorEastAsia" w:hAnsiTheme="minorEastAsia" w:hint="eastAsia"/>
          <w:sz w:val="24"/>
          <w:szCs w:val="24"/>
        </w:rPr>
        <w:t>了解阶段</w:t>
      </w:r>
      <w:r w:rsidRPr="00E57BAA">
        <w:rPr>
          <w:rFonts w:asciiTheme="minorEastAsia" w:hAnsiTheme="minorEastAsia" w:hint="eastAsia"/>
          <w:sz w:val="24"/>
          <w:szCs w:val="24"/>
        </w:rPr>
        <w:t xml:space="preserve">  </w:t>
      </w:r>
      <w:r w:rsidR="00290D62" w:rsidRPr="00E57BAA">
        <w:rPr>
          <w:rFonts w:asciiTheme="minorEastAsia" w:hAnsiTheme="minorEastAsia" w:hint="eastAsia"/>
          <w:sz w:val="24"/>
          <w:szCs w:val="24"/>
        </w:rPr>
        <w:t>B</w:t>
      </w:r>
      <w:r w:rsidRPr="00E57BAA">
        <w:rPr>
          <w:rFonts w:asciiTheme="minorEastAsia" w:hAnsiTheme="minorEastAsia" w:hint="eastAsia"/>
          <w:sz w:val="24"/>
          <w:szCs w:val="24"/>
        </w:rPr>
        <w:t>、</w:t>
      </w:r>
      <w:r w:rsidR="00290D62" w:rsidRPr="00E57BAA">
        <w:rPr>
          <w:rFonts w:asciiTheme="minorEastAsia" w:hAnsiTheme="minorEastAsia" w:hint="eastAsia"/>
          <w:sz w:val="24"/>
          <w:szCs w:val="24"/>
        </w:rPr>
        <w:t>学习入门阶段</w:t>
      </w:r>
      <w:r w:rsidRPr="00E57BAA">
        <w:rPr>
          <w:rFonts w:asciiTheme="minorEastAsia" w:hAnsiTheme="minorEastAsia" w:hint="eastAsia"/>
          <w:sz w:val="24"/>
          <w:szCs w:val="24"/>
        </w:rPr>
        <w:t xml:space="preserve">  </w:t>
      </w:r>
      <w:r w:rsidR="00290D62" w:rsidRPr="00E57BAA">
        <w:rPr>
          <w:rFonts w:asciiTheme="minorEastAsia" w:hAnsiTheme="minorEastAsia" w:hint="eastAsia"/>
          <w:sz w:val="24"/>
          <w:szCs w:val="24"/>
        </w:rPr>
        <w:t>C</w:t>
      </w:r>
      <w:r w:rsidRPr="00E57BAA">
        <w:rPr>
          <w:rFonts w:asciiTheme="minorEastAsia" w:hAnsiTheme="minorEastAsia" w:hint="eastAsia"/>
          <w:sz w:val="24"/>
          <w:szCs w:val="24"/>
        </w:rPr>
        <w:t>、</w:t>
      </w:r>
      <w:r w:rsidR="00290D62" w:rsidRPr="00E57BAA">
        <w:rPr>
          <w:rFonts w:asciiTheme="minorEastAsia" w:hAnsiTheme="minorEastAsia" w:hint="eastAsia"/>
          <w:sz w:val="24"/>
          <w:szCs w:val="24"/>
        </w:rPr>
        <w:t>推广使用阶段    D</w:t>
      </w:r>
      <w:r w:rsidRPr="00E57BAA">
        <w:rPr>
          <w:rFonts w:asciiTheme="minorEastAsia" w:hAnsiTheme="minorEastAsia" w:hint="eastAsia"/>
          <w:sz w:val="24"/>
          <w:szCs w:val="24"/>
        </w:rPr>
        <w:t>、</w:t>
      </w:r>
      <w:r w:rsidR="00290D62" w:rsidRPr="00E57BAA">
        <w:rPr>
          <w:rFonts w:asciiTheme="minorEastAsia" w:hAnsiTheme="minorEastAsia" w:hint="eastAsia"/>
          <w:sz w:val="24"/>
          <w:szCs w:val="24"/>
        </w:rPr>
        <w:t>成熟应用阶段</w:t>
      </w:r>
    </w:p>
    <w:p w:rsidR="00CA7D4E" w:rsidRPr="00E57BAA" w:rsidRDefault="00CA7D4E" w:rsidP="00290D62">
      <w:pPr>
        <w:pStyle w:val="a8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290D62" w:rsidRPr="00E57BAA" w:rsidRDefault="00290D62" w:rsidP="00290D62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 w:hint="eastAsia"/>
          <w:sz w:val="24"/>
          <w:szCs w:val="24"/>
        </w:rPr>
        <w:t>软件技术应用的障碍与需求方向</w:t>
      </w:r>
      <w:r w:rsidR="00CA7D4E" w:rsidRPr="00E57BAA">
        <w:rPr>
          <w:rFonts w:asciiTheme="minorEastAsia" w:hAnsiTheme="minorEastAsia" w:hint="eastAsia"/>
          <w:sz w:val="24"/>
          <w:szCs w:val="24"/>
        </w:rPr>
        <w:t>？</w:t>
      </w:r>
    </w:p>
    <w:p w:rsidR="00290D62" w:rsidRPr="00E57BAA" w:rsidRDefault="00290D62" w:rsidP="00290D62">
      <w:pPr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 w:hint="eastAsia"/>
          <w:sz w:val="24"/>
          <w:szCs w:val="24"/>
        </w:rPr>
        <w:t xml:space="preserve"> </w:t>
      </w:r>
      <w:r w:rsidR="00CA7D4E" w:rsidRPr="00E57BAA">
        <w:rPr>
          <w:rFonts w:asciiTheme="minorEastAsia" w:hAnsiTheme="minorEastAsia" w:hint="eastAsia"/>
          <w:sz w:val="24"/>
          <w:szCs w:val="24"/>
        </w:rPr>
        <w:t xml:space="preserve">    </w:t>
      </w:r>
      <w:r w:rsidRPr="00E57BAA">
        <w:rPr>
          <w:rFonts w:asciiTheme="minorEastAsia" w:hAnsiTheme="minorEastAsia" w:hint="eastAsia"/>
          <w:sz w:val="24"/>
          <w:szCs w:val="24"/>
        </w:rPr>
        <w:t>A</w:t>
      </w:r>
      <w:r w:rsidR="00CA7D4E" w:rsidRPr="00E57BAA">
        <w:rPr>
          <w:rFonts w:asciiTheme="minorEastAsia" w:hAnsiTheme="minorEastAsia" w:hint="eastAsia"/>
          <w:sz w:val="24"/>
          <w:szCs w:val="24"/>
        </w:rPr>
        <w:t>、</w:t>
      </w:r>
      <w:r w:rsidRPr="00E57BAA">
        <w:rPr>
          <w:rFonts w:asciiTheme="minorEastAsia" w:hAnsiTheme="minorEastAsia" w:hint="eastAsia"/>
          <w:sz w:val="24"/>
          <w:szCs w:val="24"/>
        </w:rPr>
        <w:t>软件操作   B</w:t>
      </w:r>
      <w:r w:rsidR="00CA7D4E" w:rsidRPr="00E57BAA">
        <w:rPr>
          <w:rFonts w:asciiTheme="minorEastAsia" w:hAnsiTheme="minorEastAsia" w:hint="eastAsia"/>
          <w:sz w:val="24"/>
          <w:szCs w:val="24"/>
        </w:rPr>
        <w:t>、</w:t>
      </w:r>
      <w:r w:rsidRPr="00E57BAA">
        <w:rPr>
          <w:rFonts w:asciiTheme="minorEastAsia" w:hAnsiTheme="minorEastAsia" w:hint="eastAsia"/>
          <w:sz w:val="24"/>
          <w:szCs w:val="24"/>
        </w:rPr>
        <w:t>BIM项目协同管理  C</w:t>
      </w:r>
      <w:r w:rsidR="00CA7D4E" w:rsidRPr="00E57BAA">
        <w:rPr>
          <w:rFonts w:asciiTheme="minorEastAsia" w:hAnsiTheme="minorEastAsia" w:hint="eastAsia"/>
          <w:sz w:val="24"/>
          <w:szCs w:val="24"/>
        </w:rPr>
        <w:t>、</w:t>
      </w:r>
      <w:r w:rsidRPr="00E57BAA">
        <w:rPr>
          <w:rFonts w:asciiTheme="minorEastAsia" w:hAnsiTheme="minorEastAsia" w:hint="eastAsia"/>
          <w:sz w:val="24"/>
          <w:szCs w:val="24"/>
        </w:rPr>
        <w:t>BIM工程师培养   D</w:t>
      </w:r>
      <w:r w:rsidR="00CA7D4E" w:rsidRPr="00E57BAA">
        <w:rPr>
          <w:rFonts w:asciiTheme="minorEastAsia" w:hAnsiTheme="minorEastAsia" w:hint="eastAsia"/>
          <w:sz w:val="24"/>
          <w:szCs w:val="24"/>
        </w:rPr>
        <w:t>、</w:t>
      </w:r>
      <w:r w:rsidRPr="00E57BAA">
        <w:rPr>
          <w:rFonts w:asciiTheme="minorEastAsia" w:hAnsiTheme="minorEastAsia" w:hint="eastAsia"/>
          <w:sz w:val="24"/>
          <w:szCs w:val="24"/>
        </w:rPr>
        <w:t>BIM项目经理培养</w:t>
      </w:r>
    </w:p>
    <w:p w:rsidR="00CA7D4E" w:rsidRPr="00E57BAA" w:rsidRDefault="00CA7D4E" w:rsidP="00290D62">
      <w:pPr>
        <w:rPr>
          <w:rFonts w:asciiTheme="minorEastAsia" w:hAnsiTheme="minorEastAsia"/>
          <w:sz w:val="24"/>
          <w:szCs w:val="24"/>
        </w:rPr>
      </w:pPr>
    </w:p>
    <w:p w:rsidR="00290D62" w:rsidRPr="00E57BAA" w:rsidRDefault="00290D62" w:rsidP="00290D62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 w:hint="eastAsia"/>
          <w:sz w:val="24"/>
          <w:szCs w:val="24"/>
        </w:rPr>
        <w:t>贵企业对下列哪些培训内容感兴趣</w:t>
      </w:r>
      <w:r w:rsidR="00CA7D4E" w:rsidRPr="00E57BAA">
        <w:rPr>
          <w:rFonts w:asciiTheme="minorEastAsia" w:hAnsiTheme="minorEastAsia" w:hint="eastAsia"/>
          <w:sz w:val="24"/>
          <w:szCs w:val="24"/>
        </w:rPr>
        <w:t>？</w:t>
      </w:r>
    </w:p>
    <w:p w:rsidR="00A67E4E" w:rsidRDefault="00290D62" w:rsidP="00A67E4E">
      <w:pPr>
        <w:ind w:leftChars="200" w:left="420" w:firstLineChars="61" w:firstLine="146"/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 w:hint="eastAsia"/>
          <w:sz w:val="24"/>
          <w:szCs w:val="24"/>
        </w:rPr>
        <w:t>A</w:t>
      </w:r>
      <w:r w:rsidR="00CA7D4E" w:rsidRPr="00E57BAA">
        <w:rPr>
          <w:rFonts w:asciiTheme="minorEastAsia" w:hAnsiTheme="minorEastAsia" w:hint="eastAsia"/>
          <w:sz w:val="24"/>
          <w:szCs w:val="24"/>
        </w:rPr>
        <w:t>、</w:t>
      </w:r>
      <w:r w:rsidRPr="00E57BAA">
        <w:rPr>
          <w:rFonts w:asciiTheme="minorEastAsia" w:hAnsiTheme="minorEastAsia" w:hint="eastAsia"/>
          <w:sz w:val="24"/>
          <w:szCs w:val="24"/>
        </w:rPr>
        <w:t xml:space="preserve"> BIM国家政策与标准解读</w:t>
      </w:r>
      <w:r w:rsidR="00CA7D4E" w:rsidRPr="00E57BAA">
        <w:rPr>
          <w:rFonts w:asciiTheme="minorEastAsia" w:hAnsiTheme="minorEastAsia" w:hint="eastAsia"/>
          <w:sz w:val="24"/>
          <w:szCs w:val="24"/>
        </w:rPr>
        <w:t xml:space="preserve">   </w:t>
      </w:r>
      <w:r w:rsidRPr="00E57BAA">
        <w:rPr>
          <w:rFonts w:asciiTheme="minorEastAsia" w:hAnsiTheme="minorEastAsia" w:hint="eastAsia"/>
          <w:sz w:val="24"/>
          <w:szCs w:val="24"/>
        </w:rPr>
        <w:t xml:space="preserve"> B</w:t>
      </w:r>
      <w:r w:rsidR="00CA7D4E" w:rsidRPr="00E57BAA">
        <w:rPr>
          <w:rFonts w:asciiTheme="minorEastAsia" w:hAnsiTheme="minorEastAsia" w:hint="eastAsia"/>
          <w:sz w:val="24"/>
          <w:szCs w:val="24"/>
        </w:rPr>
        <w:t xml:space="preserve">、软件基础+建设    C、软件基础+结构 </w:t>
      </w:r>
    </w:p>
    <w:p w:rsidR="00290D62" w:rsidRPr="00E57BAA" w:rsidRDefault="00CA7D4E" w:rsidP="00A67E4E">
      <w:pPr>
        <w:ind w:leftChars="200" w:left="420" w:firstLineChars="61" w:firstLine="146"/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 w:hint="eastAsia"/>
          <w:sz w:val="24"/>
          <w:szCs w:val="24"/>
        </w:rPr>
        <w:t>D、软件基础+机电    E、项目协同管理（项目经理）   F、实例教学</w:t>
      </w:r>
      <w:r w:rsidR="00290D62" w:rsidRPr="00E57BAA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CA7D4E" w:rsidRPr="00E57BAA" w:rsidRDefault="00CA7D4E" w:rsidP="00CA7D4E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B65147" w:rsidRPr="00E57BAA" w:rsidRDefault="00CA7D4E" w:rsidP="00B65147">
      <w:pPr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 w:hint="eastAsia"/>
          <w:sz w:val="24"/>
          <w:szCs w:val="24"/>
        </w:rPr>
        <w:t>6</w:t>
      </w:r>
      <w:r w:rsidR="00B65147" w:rsidRPr="00E57BAA">
        <w:rPr>
          <w:rFonts w:asciiTheme="minorEastAsia" w:hAnsiTheme="minorEastAsia" w:hint="eastAsia"/>
          <w:sz w:val="24"/>
          <w:szCs w:val="24"/>
        </w:rPr>
        <w:t>、您</w:t>
      </w:r>
      <w:r w:rsidR="00B65147" w:rsidRPr="00E57BAA">
        <w:rPr>
          <w:rFonts w:asciiTheme="minorEastAsia" w:hAnsiTheme="minorEastAsia"/>
          <w:sz w:val="24"/>
          <w:szCs w:val="24"/>
        </w:rPr>
        <w:t>希望培训时间安排在工作时间还是</w:t>
      </w:r>
      <w:r w:rsidR="00B65147" w:rsidRPr="00E57BAA">
        <w:rPr>
          <w:rFonts w:asciiTheme="minorEastAsia" w:hAnsiTheme="minorEastAsia" w:hint="eastAsia"/>
          <w:sz w:val="24"/>
          <w:szCs w:val="24"/>
        </w:rPr>
        <w:t>业余</w:t>
      </w:r>
      <w:r w:rsidR="00B65147" w:rsidRPr="00E57BAA">
        <w:rPr>
          <w:rFonts w:asciiTheme="minorEastAsia" w:hAnsiTheme="minorEastAsia"/>
          <w:sz w:val="24"/>
          <w:szCs w:val="24"/>
        </w:rPr>
        <w:t>时间？</w:t>
      </w:r>
    </w:p>
    <w:p w:rsidR="00B65147" w:rsidRPr="00E57BAA" w:rsidRDefault="00E57BAA" w:rsidP="00A67E4E">
      <w:pPr>
        <w:ind w:firstLineChars="236" w:firstLine="566"/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 w:hint="eastAsia"/>
          <w:sz w:val="24"/>
          <w:szCs w:val="24"/>
        </w:rPr>
        <w:t>A、</w:t>
      </w:r>
      <w:r w:rsidR="00B65147" w:rsidRPr="00E57BAA">
        <w:rPr>
          <w:rFonts w:asciiTheme="minorEastAsia" w:hAnsiTheme="minorEastAsia"/>
          <w:sz w:val="24"/>
          <w:szCs w:val="24"/>
        </w:rPr>
        <w:t xml:space="preserve"> 工作时间</w:t>
      </w:r>
      <w:r w:rsidR="00B65147" w:rsidRPr="00E57BAA">
        <w:rPr>
          <w:rFonts w:asciiTheme="minorEastAsia" w:hAnsiTheme="minorEastAsia" w:hint="eastAsia"/>
          <w:sz w:val="24"/>
          <w:szCs w:val="24"/>
        </w:rPr>
        <w:t xml:space="preserve">           </w:t>
      </w:r>
      <w:r w:rsidRPr="00E57BAA">
        <w:rPr>
          <w:rFonts w:asciiTheme="minorEastAsia" w:hAnsiTheme="minorEastAsia" w:hint="eastAsia"/>
          <w:sz w:val="24"/>
          <w:szCs w:val="24"/>
        </w:rPr>
        <w:t>B、</w:t>
      </w:r>
      <w:r w:rsidR="00B65147" w:rsidRPr="00E57BAA">
        <w:rPr>
          <w:rFonts w:asciiTheme="minorEastAsia" w:hAnsiTheme="minorEastAsia"/>
          <w:sz w:val="24"/>
          <w:szCs w:val="24"/>
        </w:rPr>
        <w:t xml:space="preserve"> </w:t>
      </w:r>
      <w:r w:rsidR="00B65147" w:rsidRPr="00E57BAA">
        <w:rPr>
          <w:rFonts w:asciiTheme="minorEastAsia" w:hAnsiTheme="minorEastAsia" w:hint="eastAsia"/>
          <w:sz w:val="24"/>
          <w:szCs w:val="24"/>
        </w:rPr>
        <w:t>业余</w:t>
      </w:r>
      <w:r w:rsidR="00B65147" w:rsidRPr="00E57BAA">
        <w:rPr>
          <w:rFonts w:asciiTheme="minorEastAsia" w:hAnsiTheme="minorEastAsia"/>
          <w:sz w:val="24"/>
          <w:szCs w:val="24"/>
        </w:rPr>
        <w:t>时间</w:t>
      </w:r>
    </w:p>
    <w:p w:rsidR="00B65147" w:rsidRPr="00E57BAA" w:rsidRDefault="00B65147" w:rsidP="00B65147">
      <w:pPr>
        <w:rPr>
          <w:rFonts w:asciiTheme="minorEastAsia" w:hAnsiTheme="minorEastAsia"/>
          <w:sz w:val="24"/>
          <w:szCs w:val="24"/>
        </w:rPr>
      </w:pPr>
    </w:p>
    <w:p w:rsidR="00B65147" w:rsidRPr="00E57BAA" w:rsidRDefault="00CA7D4E" w:rsidP="00B65147">
      <w:pPr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 w:hint="eastAsia"/>
          <w:sz w:val="24"/>
          <w:szCs w:val="24"/>
        </w:rPr>
        <w:t>7</w:t>
      </w:r>
      <w:r w:rsidR="00B65147" w:rsidRPr="00E57BAA">
        <w:rPr>
          <w:rFonts w:asciiTheme="minorEastAsia" w:hAnsiTheme="minorEastAsia" w:hint="eastAsia"/>
          <w:sz w:val="24"/>
          <w:szCs w:val="24"/>
        </w:rPr>
        <w:t>、您</w:t>
      </w:r>
      <w:r w:rsidR="00B65147" w:rsidRPr="00E57BAA">
        <w:rPr>
          <w:rFonts w:asciiTheme="minorEastAsia" w:hAnsiTheme="minorEastAsia"/>
          <w:sz w:val="24"/>
          <w:szCs w:val="24"/>
        </w:rPr>
        <w:t>希望培训时间安排在</w:t>
      </w:r>
      <w:r w:rsidR="00B65147" w:rsidRPr="00E57BAA">
        <w:rPr>
          <w:rFonts w:asciiTheme="minorEastAsia" w:hAnsiTheme="minorEastAsia" w:hint="eastAsia"/>
          <w:sz w:val="24"/>
          <w:szCs w:val="24"/>
        </w:rPr>
        <w:t>业余</w:t>
      </w:r>
      <w:r w:rsidR="00B65147" w:rsidRPr="00E57BAA">
        <w:rPr>
          <w:rFonts w:asciiTheme="minorEastAsia" w:hAnsiTheme="minorEastAsia"/>
          <w:sz w:val="24"/>
          <w:szCs w:val="24"/>
        </w:rPr>
        <w:t>时间</w:t>
      </w:r>
      <w:r w:rsidR="00B65147" w:rsidRPr="00E57BAA">
        <w:rPr>
          <w:rFonts w:asciiTheme="minorEastAsia" w:hAnsiTheme="minorEastAsia" w:hint="eastAsia"/>
          <w:sz w:val="24"/>
          <w:szCs w:val="24"/>
        </w:rPr>
        <w:t>的</w:t>
      </w:r>
      <w:r w:rsidR="00B65147" w:rsidRPr="00E57BAA">
        <w:rPr>
          <w:rFonts w:asciiTheme="minorEastAsia" w:hAnsiTheme="minorEastAsia"/>
          <w:sz w:val="24"/>
          <w:szCs w:val="24"/>
        </w:rPr>
        <w:t>晚上、周末或</w:t>
      </w:r>
      <w:r w:rsidR="00B65147" w:rsidRPr="00E57BAA">
        <w:rPr>
          <w:rFonts w:asciiTheme="minorEastAsia" w:hAnsiTheme="minorEastAsia" w:hint="eastAsia"/>
          <w:sz w:val="24"/>
          <w:szCs w:val="24"/>
        </w:rPr>
        <w:t>晚上</w:t>
      </w:r>
      <w:r w:rsidR="00B65147" w:rsidRPr="00E57BAA">
        <w:rPr>
          <w:rFonts w:asciiTheme="minorEastAsia" w:hAnsiTheme="minorEastAsia"/>
          <w:sz w:val="24"/>
          <w:szCs w:val="24"/>
        </w:rPr>
        <w:t>加周末？</w:t>
      </w:r>
    </w:p>
    <w:p w:rsidR="00B65147" w:rsidRPr="00E57BAA" w:rsidRDefault="00A67E4E" w:rsidP="00B6514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</w:t>
      </w:r>
      <w:r w:rsidR="00E57BAA" w:rsidRPr="00E57BAA">
        <w:rPr>
          <w:rFonts w:asciiTheme="minorEastAsia" w:hAnsiTheme="minorEastAsia" w:hint="eastAsia"/>
          <w:sz w:val="24"/>
          <w:szCs w:val="24"/>
        </w:rPr>
        <w:t>A、</w:t>
      </w:r>
      <w:r w:rsidR="00B65147" w:rsidRPr="00E57BAA">
        <w:rPr>
          <w:rFonts w:asciiTheme="minorEastAsia" w:hAnsiTheme="minorEastAsia"/>
          <w:sz w:val="24"/>
          <w:szCs w:val="24"/>
        </w:rPr>
        <w:t xml:space="preserve"> </w:t>
      </w:r>
      <w:r w:rsidR="00B65147" w:rsidRPr="00E57BAA">
        <w:rPr>
          <w:rFonts w:asciiTheme="minorEastAsia" w:hAnsiTheme="minorEastAsia" w:hint="eastAsia"/>
          <w:sz w:val="24"/>
          <w:szCs w:val="24"/>
        </w:rPr>
        <w:t xml:space="preserve">晚上          </w:t>
      </w:r>
      <w:r w:rsidR="00E57BAA" w:rsidRPr="00E57BAA">
        <w:rPr>
          <w:rFonts w:asciiTheme="minorEastAsia" w:hAnsiTheme="minorEastAsia" w:hint="eastAsia"/>
          <w:sz w:val="24"/>
          <w:szCs w:val="24"/>
        </w:rPr>
        <w:t>B、</w:t>
      </w:r>
      <w:r w:rsidR="00B65147" w:rsidRPr="00E57BAA">
        <w:rPr>
          <w:rFonts w:asciiTheme="minorEastAsia" w:hAnsiTheme="minorEastAsia"/>
          <w:sz w:val="24"/>
          <w:szCs w:val="24"/>
        </w:rPr>
        <w:t xml:space="preserve"> </w:t>
      </w:r>
      <w:r w:rsidR="00B65147" w:rsidRPr="00E57BAA">
        <w:rPr>
          <w:rFonts w:asciiTheme="minorEastAsia" w:hAnsiTheme="minorEastAsia" w:hint="eastAsia"/>
          <w:sz w:val="24"/>
          <w:szCs w:val="24"/>
        </w:rPr>
        <w:t xml:space="preserve">周末         </w:t>
      </w:r>
      <w:r w:rsidR="00E57BAA" w:rsidRPr="00E57BAA">
        <w:rPr>
          <w:rFonts w:asciiTheme="minorEastAsia" w:hAnsiTheme="minorEastAsia" w:hint="eastAsia"/>
          <w:sz w:val="24"/>
          <w:szCs w:val="24"/>
        </w:rPr>
        <w:t>C、</w:t>
      </w:r>
      <w:r w:rsidR="00B65147" w:rsidRPr="00E57BAA">
        <w:rPr>
          <w:rFonts w:asciiTheme="minorEastAsia" w:hAnsiTheme="minorEastAsia" w:hint="eastAsia"/>
          <w:sz w:val="24"/>
          <w:szCs w:val="24"/>
        </w:rPr>
        <w:t>晚上</w:t>
      </w:r>
      <w:r w:rsidR="00B65147" w:rsidRPr="00E57BAA">
        <w:rPr>
          <w:rFonts w:asciiTheme="minorEastAsia" w:hAnsiTheme="minorEastAsia"/>
          <w:sz w:val="24"/>
          <w:szCs w:val="24"/>
        </w:rPr>
        <w:t>加周末</w:t>
      </w:r>
    </w:p>
    <w:p w:rsidR="00B65147" w:rsidRPr="00E57BAA" w:rsidRDefault="00B65147" w:rsidP="00B65147">
      <w:pPr>
        <w:rPr>
          <w:rFonts w:asciiTheme="minorEastAsia" w:hAnsiTheme="minorEastAsia"/>
          <w:sz w:val="24"/>
          <w:szCs w:val="24"/>
        </w:rPr>
      </w:pPr>
    </w:p>
    <w:p w:rsidR="00655932" w:rsidRPr="00E57BAA" w:rsidRDefault="00CA7D4E" w:rsidP="00B65147">
      <w:pPr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/>
          <w:sz w:val="24"/>
          <w:szCs w:val="24"/>
        </w:rPr>
        <w:t>8</w:t>
      </w:r>
      <w:r w:rsidRPr="00E57BAA">
        <w:rPr>
          <w:rFonts w:asciiTheme="minorEastAsia" w:hAnsiTheme="minorEastAsia" w:hint="eastAsia"/>
          <w:sz w:val="24"/>
          <w:szCs w:val="24"/>
        </w:rPr>
        <w:t>、您对于此次培训有何要求与建议？</w:t>
      </w:r>
      <w:r w:rsidR="0057355E">
        <w:rPr>
          <w:rFonts w:asciiTheme="minorEastAsia" w:hAnsiTheme="minorEastAsia" w:hint="eastAsia"/>
          <w:sz w:val="24"/>
          <w:szCs w:val="24"/>
        </w:rPr>
        <w:t>（可另附件）</w:t>
      </w:r>
    </w:p>
    <w:p w:rsidR="00B65147" w:rsidRPr="00E57BAA" w:rsidRDefault="00B65147" w:rsidP="00655932">
      <w:pPr>
        <w:spacing w:line="360" w:lineRule="auto"/>
        <w:rPr>
          <w:rFonts w:asciiTheme="minorEastAsia" w:hAnsiTheme="minorEastAsia"/>
          <w:sz w:val="24"/>
          <w:szCs w:val="24"/>
          <w:u w:val="single"/>
        </w:rPr>
      </w:pPr>
      <w:r w:rsidRPr="00E57BAA">
        <w:rPr>
          <w:rFonts w:asciiTheme="minorEastAsia" w:hAnsiTheme="minorEastAsia"/>
          <w:sz w:val="24"/>
          <w:szCs w:val="24"/>
          <w:u w:val="single"/>
        </w:rPr>
        <w:t xml:space="preserve">                                                                                 </w:t>
      </w:r>
    </w:p>
    <w:p w:rsidR="00B65147" w:rsidRPr="00E57BAA" w:rsidRDefault="00B65147" w:rsidP="00655932">
      <w:pPr>
        <w:spacing w:line="480" w:lineRule="auto"/>
        <w:rPr>
          <w:rFonts w:asciiTheme="minorEastAsia" w:hAnsiTheme="minorEastAsia"/>
          <w:sz w:val="24"/>
          <w:szCs w:val="24"/>
          <w:u w:val="single"/>
        </w:rPr>
      </w:pPr>
      <w:r w:rsidRPr="00E57BAA">
        <w:rPr>
          <w:rFonts w:asciiTheme="minorEastAsia" w:hAnsiTheme="minorEastAsia"/>
          <w:sz w:val="24"/>
          <w:szCs w:val="24"/>
          <w:u w:val="single"/>
        </w:rPr>
        <w:t xml:space="preserve">                                                                               </w:t>
      </w:r>
    </w:p>
    <w:p w:rsidR="00E57BAA" w:rsidRDefault="00B65147" w:rsidP="00132282">
      <w:pPr>
        <w:spacing w:line="480" w:lineRule="auto"/>
        <w:rPr>
          <w:rFonts w:asciiTheme="minorEastAsia" w:hAnsiTheme="minorEastAsia"/>
          <w:sz w:val="24"/>
          <w:szCs w:val="24"/>
          <w:u w:val="single"/>
        </w:rPr>
      </w:pPr>
      <w:r w:rsidRPr="00E57BAA">
        <w:rPr>
          <w:rFonts w:asciiTheme="minorEastAsia" w:hAnsiTheme="minorEastAsia"/>
          <w:sz w:val="24"/>
          <w:szCs w:val="24"/>
          <w:u w:val="single"/>
        </w:rPr>
        <w:lastRenderedPageBreak/>
        <w:t xml:space="preserve">                                                                      </w:t>
      </w:r>
    </w:p>
    <w:p w:rsidR="00E57BAA" w:rsidRDefault="00E57BAA" w:rsidP="00132282">
      <w:pPr>
        <w:spacing w:line="480" w:lineRule="auto"/>
        <w:rPr>
          <w:rFonts w:asciiTheme="minorEastAsia" w:hAnsiTheme="minorEastAsia"/>
          <w:sz w:val="24"/>
          <w:szCs w:val="24"/>
          <w:u w:val="single"/>
        </w:rPr>
      </w:pPr>
    </w:p>
    <w:p w:rsidR="00E57BAA" w:rsidRPr="00E57BAA" w:rsidRDefault="00041E48" w:rsidP="00132282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/>
          <w:sz w:val="24"/>
          <w:szCs w:val="24"/>
        </w:rPr>
        <w:t>9、中心根据会员要求，</w:t>
      </w:r>
      <w:r w:rsidR="0057355E">
        <w:rPr>
          <w:rFonts w:asciiTheme="minorEastAsia" w:hAnsiTheme="minorEastAsia"/>
          <w:sz w:val="24"/>
          <w:szCs w:val="24"/>
        </w:rPr>
        <w:t>已</w:t>
      </w:r>
      <w:r w:rsidRPr="00E57BAA">
        <w:rPr>
          <w:rFonts w:asciiTheme="minorEastAsia" w:hAnsiTheme="minorEastAsia"/>
          <w:sz w:val="24"/>
          <w:szCs w:val="24"/>
        </w:rPr>
        <w:t>拟定</w:t>
      </w:r>
      <w:r w:rsidR="00A92A35">
        <w:rPr>
          <w:rFonts w:asciiTheme="minorEastAsia" w:hAnsiTheme="minorEastAsia"/>
          <w:sz w:val="24"/>
          <w:szCs w:val="24"/>
        </w:rPr>
        <w:t>以下</w:t>
      </w:r>
      <w:r w:rsidRPr="00E57BAA">
        <w:rPr>
          <w:rFonts w:asciiTheme="minorEastAsia" w:hAnsiTheme="minorEastAsia"/>
          <w:sz w:val="24"/>
          <w:szCs w:val="24"/>
        </w:rPr>
        <w:t>《</w:t>
      </w:r>
      <w:r w:rsidRPr="00E57BAA">
        <w:rPr>
          <w:rFonts w:asciiTheme="minorEastAsia" w:hAnsiTheme="minorEastAsia" w:hint="eastAsia"/>
          <w:sz w:val="24"/>
          <w:szCs w:val="24"/>
        </w:rPr>
        <w:t>BIM管理人员培训</w:t>
      </w:r>
      <w:r w:rsidRPr="00E57BAA">
        <w:rPr>
          <w:rFonts w:asciiTheme="minorEastAsia" w:hAnsiTheme="minorEastAsia"/>
          <w:sz w:val="24"/>
          <w:szCs w:val="24"/>
        </w:rPr>
        <w:t>》课程</w:t>
      </w:r>
      <w:r w:rsidR="00A92A35">
        <w:rPr>
          <w:rFonts w:asciiTheme="minorEastAsia" w:hAnsiTheme="minorEastAsia"/>
          <w:sz w:val="24"/>
          <w:szCs w:val="24"/>
        </w:rPr>
        <w:t>内容</w:t>
      </w:r>
      <w:r w:rsidR="00E57BAA" w:rsidRPr="00E57BAA">
        <w:rPr>
          <w:rFonts w:asciiTheme="minorEastAsia" w:hAnsiTheme="minorEastAsia"/>
          <w:sz w:val="24"/>
          <w:szCs w:val="24"/>
        </w:rPr>
        <w:t>，请贵单位提出宝贵意见，</w:t>
      </w:r>
      <w:r w:rsidR="00A92A35">
        <w:rPr>
          <w:rFonts w:asciiTheme="minorEastAsia" w:hAnsiTheme="minorEastAsia"/>
          <w:sz w:val="24"/>
          <w:szCs w:val="24"/>
        </w:rPr>
        <w:t>中心</w:t>
      </w:r>
      <w:r w:rsidR="00E57BAA" w:rsidRPr="00E57BAA">
        <w:rPr>
          <w:rFonts w:asciiTheme="minorEastAsia" w:hAnsiTheme="minorEastAsia"/>
          <w:sz w:val="24"/>
          <w:szCs w:val="24"/>
        </w:rPr>
        <w:t>将汇总意见后，结合办班时间另行联系。</w:t>
      </w:r>
    </w:p>
    <w:p w:rsidR="00A67E4E" w:rsidRDefault="00A67E4E" w:rsidP="00E57BAA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EC1631" w:rsidRPr="00E57BAA" w:rsidRDefault="00E57BAA" w:rsidP="00E57BAA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/>
          <w:sz w:val="24"/>
          <w:szCs w:val="24"/>
        </w:rPr>
        <w:t>附课程表如下：</w:t>
      </w:r>
    </w:p>
    <w:p w:rsidR="00E57BAA" w:rsidRPr="00E57BAA" w:rsidRDefault="00E57BAA" w:rsidP="00E57BAA">
      <w:pPr>
        <w:ind w:firstLineChars="200" w:firstLine="480"/>
        <w:rPr>
          <w:rFonts w:asciiTheme="minorEastAsia" w:hAnsiTheme="minorEastAsia" w:cs="宋体"/>
          <w:kern w:val="0"/>
          <w:sz w:val="24"/>
          <w:szCs w:val="24"/>
        </w:rPr>
      </w:pPr>
      <w:r w:rsidRPr="00E57BAA">
        <w:rPr>
          <w:rFonts w:asciiTheme="minorEastAsia" w:hAnsiTheme="minorEastAsia" w:cs="宋体"/>
          <w:kern w:val="0"/>
          <w:sz w:val="24"/>
          <w:szCs w:val="24"/>
        </w:rPr>
        <w:t>24</w:t>
      </w:r>
      <w:r w:rsidRPr="00E57BAA">
        <w:rPr>
          <w:rFonts w:asciiTheme="minorEastAsia" w:hAnsiTheme="minorEastAsia" w:cs="宋体" w:hint="eastAsia"/>
          <w:kern w:val="0"/>
          <w:sz w:val="24"/>
          <w:szCs w:val="24"/>
        </w:rPr>
        <w:t>学时（6学时/天</w:t>
      </w:r>
      <w:r w:rsidRPr="00E57BAA">
        <w:rPr>
          <w:rFonts w:asciiTheme="minorEastAsia" w:hAnsiTheme="minorEastAsia" w:cs="宋体"/>
          <w:kern w:val="0"/>
          <w:sz w:val="24"/>
          <w:szCs w:val="24"/>
        </w:rPr>
        <w:t>）</w:t>
      </w:r>
    </w:p>
    <w:tbl>
      <w:tblPr>
        <w:tblW w:w="8058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33"/>
        <w:gridCol w:w="2367"/>
        <w:gridCol w:w="4280"/>
        <w:gridCol w:w="978"/>
      </w:tblGrid>
      <w:tr w:rsidR="00E57BAA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课程</w:t>
            </w:r>
          </w:p>
        </w:tc>
        <w:tc>
          <w:tcPr>
            <w:tcW w:w="4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课程内容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学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时</w:t>
            </w:r>
          </w:p>
        </w:tc>
      </w:tr>
      <w:tr w:rsidR="00E57BAA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BIM导论</w:t>
            </w:r>
          </w:p>
        </w:tc>
        <w:tc>
          <w:tcPr>
            <w:tcW w:w="4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介绍BIM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技术历史、国内外现状、主要内容和我国发展规划等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</w:tc>
      </w:tr>
      <w:tr w:rsidR="00E57BAA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企业BIM战略规划</w:t>
            </w:r>
          </w:p>
        </w:tc>
        <w:tc>
          <w:tcPr>
            <w:tcW w:w="4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从企业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的角度如何规划BIM战略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</w:tr>
      <w:tr w:rsidR="00E57BAA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业主BIM需求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与协调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设计和施工 </w:t>
            </w:r>
          </w:p>
        </w:tc>
        <w:tc>
          <w:tcPr>
            <w:tcW w:w="4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介绍业主应该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提出的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BIM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要求，并以BIM管理和协调设计与施工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</w:tr>
      <w:tr w:rsidR="00E57BAA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设计企业BIM需求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与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施工企业BIM标准</w:t>
            </w:r>
          </w:p>
        </w:tc>
        <w:tc>
          <w:tcPr>
            <w:tcW w:w="4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设计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企业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从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源头上把握和编制BIM，施工企业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以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BIM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标准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制约设计企业并严格执行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</w:tr>
      <w:tr w:rsidR="00E57BAA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BIM发包模式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与投标管理</w:t>
            </w:r>
          </w:p>
        </w:tc>
        <w:tc>
          <w:tcPr>
            <w:tcW w:w="4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介绍各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企业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以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BIM标准进行项目发包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和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投标管理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</w:tr>
      <w:tr w:rsidR="00E57BAA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BIM文件模板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分析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和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撰写</w:t>
            </w:r>
          </w:p>
        </w:tc>
        <w:tc>
          <w:tcPr>
            <w:tcW w:w="4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介绍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和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分析BIM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文件在实际应用中的模式和撰写模板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</w:tr>
      <w:tr w:rsidR="00E57BAA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BIM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协同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管理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，以及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投资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与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回报分析</w:t>
            </w:r>
          </w:p>
        </w:tc>
        <w:tc>
          <w:tcPr>
            <w:tcW w:w="4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分析BIM协同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管理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方法，以及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投资和回报效应，并以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2—3个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重大项目分析BIM实施成果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6</w:t>
            </w:r>
          </w:p>
        </w:tc>
      </w:tr>
      <w:tr w:rsidR="00E57BAA" w:rsidRPr="00E57BAA" w:rsidTr="000F02E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7BAA" w:rsidRPr="00E57BAA" w:rsidRDefault="00E57BAA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BIM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整合平台和</w:t>
            </w: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相关软件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介绍</w:t>
            </w:r>
          </w:p>
        </w:tc>
        <w:tc>
          <w:tcPr>
            <w:tcW w:w="4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7BAA" w:rsidRPr="00E57BAA" w:rsidRDefault="00E57BAA" w:rsidP="000F02EE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介绍现在</w:t>
            </w: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国际流行的相关软件，从界面到基本操作和软件看点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7BAA" w:rsidRPr="00E57BAA" w:rsidRDefault="00E57BAA" w:rsidP="000F02E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7BAA">
              <w:rPr>
                <w:rFonts w:asciiTheme="minorEastAsia" w:hAnsiTheme="minorEastAsia" w:cs="宋体"/>
                <w:kern w:val="0"/>
                <w:sz w:val="24"/>
                <w:szCs w:val="24"/>
              </w:rPr>
              <w:t>6</w:t>
            </w:r>
          </w:p>
        </w:tc>
      </w:tr>
    </w:tbl>
    <w:p w:rsidR="00E57BAA" w:rsidRPr="00E57BAA" w:rsidRDefault="00A92A35" w:rsidP="00E57BAA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烦请4月15日前邮寄或传真协会中心，我们表示诚挚的谢意。</w:t>
      </w:r>
    </w:p>
    <w:p w:rsidR="00E57BAA" w:rsidRPr="00E57BAA" w:rsidRDefault="00E57BAA" w:rsidP="00E57BAA">
      <w:pPr>
        <w:spacing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EC1631" w:rsidRPr="00E57BAA" w:rsidRDefault="0057355E" w:rsidP="00CA7D4E">
      <w:pPr>
        <w:ind w:leftChars="1552" w:left="3259" w:firstLineChars="200" w:firstLine="480"/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/>
          <w:sz w:val="24"/>
          <w:szCs w:val="24"/>
        </w:rPr>
        <w:t>填写</w:t>
      </w:r>
      <w:r w:rsidR="00CA7D4E" w:rsidRPr="00E57BAA">
        <w:rPr>
          <w:rFonts w:asciiTheme="minorEastAsia" w:hAnsiTheme="minorEastAsia"/>
          <w:sz w:val="24"/>
          <w:szCs w:val="24"/>
        </w:rPr>
        <w:t>单位：</w:t>
      </w:r>
      <w:r w:rsidR="00CA7D4E" w:rsidRPr="00E57BAA"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        </w:t>
      </w:r>
    </w:p>
    <w:p w:rsidR="00CA7D4E" w:rsidRPr="00E57BAA" w:rsidRDefault="00CA7D4E" w:rsidP="00CA7D4E">
      <w:pPr>
        <w:ind w:leftChars="1551" w:left="3257" w:firstLineChars="200" w:firstLine="480"/>
        <w:rPr>
          <w:rFonts w:asciiTheme="minorEastAsia" w:hAnsiTheme="minorEastAsia"/>
          <w:sz w:val="24"/>
          <w:szCs w:val="24"/>
          <w:u w:val="single"/>
        </w:rPr>
      </w:pPr>
      <w:r w:rsidRPr="00E57BAA">
        <w:rPr>
          <w:rFonts w:asciiTheme="minorEastAsia" w:hAnsiTheme="minorEastAsia" w:hint="eastAsia"/>
          <w:sz w:val="24"/>
          <w:szCs w:val="24"/>
        </w:rPr>
        <w:t>Email：</w:t>
      </w:r>
      <w:r w:rsidRPr="00E57BAA"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          </w:t>
      </w:r>
    </w:p>
    <w:p w:rsidR="00CA7D4E" w:rsidRPr="00E57BAA" w:rsidRDefault="00CA7D4E" w:rsidP="00CA7D4E">
      <w:pPr>
        <w:ind w:leftChars="1551" w:left="3257" w:firstLineChars="200" w:firstLine="480"/>
        <w:rPr>
          <w:rFonts w:asciiTheme="minorEastAsia" w:hAnsiTheme="minorEastAsia"/>
          <w:sz w:val="24"/>
          <w:szCs w:val="24"/>
          <w:u w:val="single"/>
        </w:rPr>
      </w:pPr>
      <w:r w:rsidRPr="00E57BAA">
        <w:rPr>
          <w:rFonts w:asciiTheme="minorEastAsia" w:hAnsiTheme="minorEastAsia" w:hint="eastAsia"/>
          <w:sz w:val="24"/>
          <w:szCs w:val="24"/>
        </w:rPr>
        <w:t>联系人：</w:t>
      </w:r>
      <w:r w:rsidRPr="00E57BAA"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         </w:t>
      </w:r>
    </w:p>
    <w:p w:rsidR="00CA7D4E" w:rsidRPr="00E57BAA" w:rsidRDefault="00CA7D4E" w:rsidP="00CA7D4E">
      <w:pPr>
        <w:ind w:leftChars="1551" w:left="3257" w:firstLineChars="200" w:firstLine="480"/>
        <w:rPr>
          <w:rFonts w:asciiTheme="minorEastAsia" w:hAnsiTheme="minorEastAsia"/>
          <w:sz w:val="24"/>
          <w:szCs w:val="24"/>
          <w:u w:val="single"/>
        </w:rPr>
      </w:pPr>
      <w:r w:rsidRPr="00E57BAA">
        <w:rPr>
          <w:rFonts w:asciiTheme="minorEastAsia" w:hAnsiTheme="minorEastAsia" w:hint="eastAsia"/>
          <w:sz w:val="24"/>
          <w:szCs w:val="24"/>
        </w:rPr>
        <w:t>手  机：</w:t>
      </w:r>
      <w:r w:rsidRPr="00E57BAA"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         </w:t>
      </w:r>
    </w:p>
    <w:p w:rsidR="00EC1631" w:rsidRDefault="00EC1631" w:rsidP="00B65147">
      <w:pPr>
        <w:rPr>
          <w:rFonts w:asciiTheme="minorEastAsia" w:hAnsiTheme="minorEastAsia"/>
          <w:sz w:val="24"/>
          <w:szCs w:val="24"/>
        </w:rPr>
      </w:pPr>
    </w:p>
    <w:p w:rsidR="0057355E" w:rsidRDefault="0057355E" w:rsidP="00B65147">
      <w:pPr>
        <w:rPr>
          <w:rFonts w:asciiTheme="minorEastAsia" w:hAnsiTheme="minorEastAsia"/>
          <w:sz w:val="24"/>
          <w:szCs w:val="24"/>
        </w:rPr>
      </w:pPr>
    </w:p>
    <w:p w:rsidR="0057355E" w:rsidRDefault="0057355E" w:rsidP="00B65147">
      <w:pPr>
        <w:rPr>
          <w:rFonts w:asciiTheme="minorEastAsia" w:hAnsiTheme="minorEastAsia"/>
          <w:sz w:val="24"/>
          <w:szCs w:val="24"/>
        </w:rPr>
      </w:pPr>
    </w:p>
    <w:p w:rsidR="0057355E" w:rsidRPr="00E57BAA" w:rsidRDefault="0057355E" w:rsidP="00B65147">
      <w:pPr>
        <w:rPr>
          <w:rFonts w:asciiTheme="minorEastAsia" w:hAnsiTheme="minorEastAsia"/>
          <w:sz w:val="24"/>
          <w:szCs w:val="24"/>
        </w:rPr>
      </w:pPr>
    </w:p>
    <w:p w:rsidR="00EC1631" w:rsidRPr="00E57BAA" w:rsidRDefault="00EC1631" w:rsidP="00B65147">
      <w:pPr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 w:hint="eastAsia"/>
          <w:sz w:val="24"/>
          <w:szCs w:val="24"/>
        </w:rPr>
        <w:t xml:space="preserve">                                           上海市建设协会BIM推广中心</w:t>
      </w:r>
    </w:p>
    <w:p w:rsidR="00EC1631" w:rsidRPr="00E57BAA" w:rsidRDefault="00EC1631" w:rsidP="00B65147">
      <w:pPr>
        <w:rPr>
          <w:rFonts w:asciiTheme="minorEastAsia" w:hAnsiTheme="minorEastAsia"/>
          <w:sz w:val="24"/>
          <w:szCs w:val="24"/>
        </w:rPr>
      </w:pPr>
      <w:r w:rsidRPr="00E57BAA">
        <w:rPr>
          <w:rFonts w:asciiTheme="minorEastAsia" w:hAnsiTheme="minorEastAsia" w:hint="eastAsia"/>
          <w:sz w:val="24"/>
          <w:szCs w:val="24"/>
        </w:rPr>
        <w:t xml:space="preserve">                     </w:t>
      </w:r>
      <w:r w:rsidR="00A92A35">
        <w:rPr>
          <w:rFonts w:asciiTheme="minorEastAsia" w:hAnsiTheme="minorEastAsia" w:hint="eastAsia"/>
          <w:sz w:val="24"/>
          <w:szCs w:val="24"/>
        </w:rPr>
        <w:t xml:space="preserve">                             </w:t>
      </w:r>
      <w:r w:rsidRPr="00E57BAA">
        <w:rPr>
          <w:rFonts w:asciiTheme="minorEastAsia" w:hAnsiTheme="minorEastAsia" w:hint="eastAsia"/>
          <w:sz w:val="24"/>
          <w:szCs w:val="24"/>
        </w:rPr>
        <w:t>2015年4月9号</w:t>
      </w:r>
    </w:p>
    <w:sectPr w:rsidR="00EC1631" w:rsidRPr="00E57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E49" w:rsidRDefault="006B6E49" w:rsidP="00E4358B">
      <w:r>
        <w:separator/>
      </w:r>
    </w:p>
  </w:endnote>
  <w:endnote w:type="continuationSeparator" w:id="0">
    <w:p w:rsidR="006B6E49" w:rsidRDefault="006B6E49" w:rsidP="00E4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E49" w:rsidRDefault="006B6E49" w:rsidP="00E4358B">
      <w:r>
        <w:separator/>
      </w:r>
    </w:p>
  </w:footnote>
  <w:footnote w:type="continuationSeparator" w:id="0">
    <w:p w:rsidR="006B6E49" w:rsidRDefault="006B6E49" w:rsidP="00E43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A58"/>
    <w:multiLevelType w:val="hybridMultilevel"/>
    <w:tmpl w:val="4C7A7474"/>
    <w:lvl w:ilvl="0" w:tplc="DE0881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C382EC1"/>
    <w:multiLevelType w:val="hybridMultilevel"/>
    <w:tmpl w:val="0C6E4D3E"/>
    <w:lvl w:ilvl="0" w:tplc="6C101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667D0"/>
    <w:multiLevelType w:val="multilevel"/>
    <w:tmpl w:val="DDAA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08EDB3"/>
    <w:multiLevelType w:val="singleLevel"/>
    <w:tmpl w:val="5508ED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4">
    <w:nsid w:val="5508EDEA"/>
    <w:multiLevelType w:val="singleLevel"/>
    <w:tmpl w:val="5508EDEA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</w:lvl>
  </w:abstractNum>
  <w:num w:numId="1">
    <w:abstractNumId w:val="2"/>
  </w:num>
  <w:num w:numId="2">
    <w:abstractNumId w:val="3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6A"/>
    <w:rsid w:val="00041E48"/>
    <w:rsid w:val="000600E5"/>
    <w:rsid w:val="000A65DC"/>
    <w:rsid w:val="000B4564"/>
    <w:rsid w:val="00127991"/>
    <w:rsid w:val="00132282"/>
    <w:rsid w:val="001614DB"/>
    <w:rsid w:val="001D56BD"/>
    <w:rsid w:val="001F4482"/>
    <w:rsid w:val="00216C9C"/>
    <w:rsid w:val="00223947"/>
    <w:rsid w:val="00256020"/>
    <w:rsid w:val="00281BFE"/>
    <w:rsid w:val="00290D62"/>
    <w:rsid w:val="002C20E3"/>
    <w:rsid w:val="002D2B14"/>
    <w:rsid w:val="002E5A8E"/>
    <w:rsid w:val="00331F50"/>
    <w:rsid w:val="003436B0"/>
    <w:rsid w:val="003C1DC9"/>
    <w:rsid w:val="003E0E7C"/>
    <w:rsid w:val="003E1EAF"/>
    <w:rsid w:val="00437946"/>
    <w:rsid w:val="00457D50"/>
    <w:rsid w:val="00561229"/>
    <w:rsid w:val="0057355E"/>
    <w:rsid w:val="00582133"/>
    <w:rsid w:val="00584DC9"/>
    <w:rsid w:val="005A15AB"/>
    <w:rsid w:val="005A7CF7"/>
    <w:rsid w:val="00620073"/>
    <w:rsid w:val="00635046"/>
    <w:rsid w:val="00655932"/>
    <w:rsid w:val="006646A7"/>
    <w:rsid w:val="006B4579"/>
    <w:rsid w:val="006B6E49"/>
    <w:rsid w:val="00715FA9"/>
    <w:rsid w:val="00745F86"/>
    <w:rsid w:val="007D6A46"/>
    <w:rsid w:val="008369E5"/>
    <w:rsid w:val="008B5FAE"/>
    <w:rsid w:val="008C43DA"/>
    <w:rsid w:val="008D2ACA"/>
    <w:rsid w:val="008D6767"/>
    <w:rsid w:val="008F0512"/>
    <w:rsid w:val="008F6DC5"/>
    <w:rsid w:val="00907E1B"/>
    <w:rsid w:val="00970F62"/>
    <w:rsid w:val="00974835"/>
    <w:rsid w:val="00981DB8"/>
    <w:rsid w:val="00984FAA"/>
    <w:rsid w:val="009B621D"/>
    <w:rsid w:val="009D7B71"/>
    <w:rsid w:val="009F65C7"/>
    <w:rsid w:val="00A155D3"/>
    <w:rsid w:val="00A266F0"/>
    <w:rsid w:val="00A67E4E"/>
    <w:rsid w:val="00A80C57"/>
    <w:rsid w:val="00A92A35"/>
    <w:rsid w:val="00AC4804"/>
    <w:rsid w:val="00AF4EE8"/>
    <w:rsid w:val="00B251C1"/>
    <w:rsid w:val="00B60D64"/>
    <w:rsid w:val="00B65147"/>
    <w:rsid w:val="00C05E18"/>
    <w:rsid w:val="00C0794A"/>
    <w:rsid w:val="00C21E36"/>
    <w:rsid w:val="00C468E4"/>
    <w:rsid w:val="00CA0702"/>
    <w:rsid w:val="00CA6D86"/>
    <w:rsid w:val="00CA7D4E"/>
    <w:rsid w:val="00CB107B"/>
    <w:rsid w:val="00CC2520"/>
    <w:rsid w:val="00CD0C80"/>
    <w:rsid w:val="00CD0FBC"/>
    <w:rsid w:val="00D15F89"/>
    <w:rsid w:val="00D21634"/>
    <w:rsid w:val="00DC736A"/>
    <w:rsid w:val="00DD3EAD"/>
    <w:rsid w:val="00E24305"/>
    <w:rsid w:val="00E4358B"/>
    <w:rsid w:val="00E57BAA"/>
    <w:rsid w:val="00E92F00"/>
    <w:rsid w:val="00EC1631"/>
    <w:rsid w:val="00ED563D"/>
    <w:rsid w:val="00F1316E"/>
    <w:rsid w:val="00F4417E"/>
    <w:rsid w:val="00F75AEB"/>
    <w:rsid w:val="00FC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736A"/>
    <w:rPr>
      <w:b/>
      <w:bCs/>
    </w:rPr>
  </w:style>
  <w:style w:type="paragraph" w:styleId="a4">
    <w:name w:val="header"/>
    <w:basedOn w:val="a"/>
    <w:link w:val="Char"/>
    <w:uiPriority w:val="99"/>
    <w:unhideWhenUsed/>
    <w:rsid w:val="00E43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35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3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358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4358B"/>
    <w:rPr>
      <w:strike w:val="0"/>
      <w:dstrike w:val="0"/>
      <w:color w:val="333333"/>
      <w:u w:val="none"/>
      <w:effect w:val="none"/>
    </w:rPr>
  </w:style>
  <w:style w:type="table" w:styleId="a7">
    <w:name w:val="Table Grid"/>
    <w:basedOn w:val="a1"/>
    <w:uiPriority w:val="39"/>
    <w:rsid w:val="00CD0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8">
    <w:name w:val="List Paragraph"/>
    <w:basedOn w:val="a"/>
    <w:uiPriority w:val="34"/>
    <w:qFormat/>
    <w:rsid w:val="00EC16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736A"/>
    <w:rPr>
      <w:b/>
      <w:bCs/>
    </w:rPr>
  </w:style>
  <w:style w:type="paragraph" w:styleId="a4">
    <w:name w:val="header"/>
    <w:basedOn w:val="a"/>
    <w:link w:val="Char"/>
    <w:uiPriority w:val="99"/>
    <w:unhideWhenUsed/>
    <w:rsid w:val="00E43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35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3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358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4358B"/>
    <w:rPr>
      <w:strike w:val="0"/>
      <w:dstrike w:val="0"/>
      <w:color w:val="333333"/>
      <w:u w:val="none"/>
      <w:effect w:val="none"/>
    </w:rPr>
  </w:style>
  <w:style w:type="table" w:styleId="a7">
    <w:name w:val="Table Grid"/>
    <w:basedOn w:val="a1"/>
    <w:uiPriority w:val="39"/>
    <w:rsid w:val="00CD0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8">
    <w:name w:val="List Paragraph"/>
    <w:basedOn w:val="a"/>
    <w:uiPriority w:val="34"/>
    <w:qFormat/>
    <w:rsid w:val="00EC16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3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624">
                  <w:marLeft w:val="0"/>
                  <w:marRight w:val="0"/>
                  <w:marTop w:val="0"/>
                  <w:marBottom w:val="0"/>
                  <w:divBdr>
                    <w:top w:val="single" w:sz="6" w:space="0" w:color="DCDCDC"/>
                    <w:left w:val="single" w:sz="6" w:space="8" w:color="DCDCDC"/>
                    <w:bottom w:val="single" w:sz="6" w:space="8" w:color="DCDCDC"/>
                    <w:right w:val="single" w:sz="6" w:space="8" w:color="DCDCDC"/>
                  </w:divBdr>
                  <w:divsChild>
                    <w:div w:id="46138508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531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64970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8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04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2417">
                  <w:marLeft w:val="0"/>
                  <w:marRight w:val="0"/>
                  <w:marTop w:val="0"/>
                  <w:marBottom w:val="0"/>
                  <w:divBdr>
                    <w:top w:val="single" w:sz="6" w:space="0" w:color="DCDCDC"/>
                    <w:left w:val="single" w:sz="6" w:space="8" w:color="DCDCDC"/>
                    <w:bottom w:val="single" w:sz="6" w:space="8" w:color="DCDCDC"/>
                    <w:right w:val="single" w:sz="6" w:space="8" w:color="DCDCDC"/>
                  </w:divBdr>
                  <w:divsChild>
                    <w:div w:id="63368090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186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1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56335-9486-4D6F-B2B4-E187436C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luying123</cp:lastModifiedBy>
  <cp:revision>31</cp:revision>
  <dcterms:created xsi:type="dcterms:W3CDTF">2015-04-06T05:57:00Z</dcterms:created>
  <dcterms:modified xsi:type="dcterms:W3CDTF">2015-04-13T07:17:00Z</dcterms:modified>
</cp:coreProperties>
</file>