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CA" w:rsidRDefault="00BD1AB4" w:rsidP="00EB69CA">
      <w:pPr>
        <w:widowControl/>
        <w:spacing w:line="440" w:lineRule="exact"/>
        <w:jc w:val="center"/>
        <w:rPr>
          <w:rFonts w:ascii="仿宋_GB2312" w:eastAsia="仿宋_GB2312" w:hAnsi="宋体" w:cs="宋体"/>
          <w:b/>
          <w:bCs/>
          <w:color w:val="065185"/>
          <w:kern w:val="0"/>
          <w:sz w:val="30"/>
          <w:szCs w:val="30"/>
        </w:rPr>
      </w:pPr>
      <w:r w:rsidRPr="00BD1AB4">
        <w:rPr>
          <w:rFonts w:ascii="仿宋_GB2312" w:eastAsia="仿宋_GB2312" w:hAnsi="宋体" w:cs="宋体" w:hint="eastAsia"/>
          <w:b/>
          <w:bCs/>
          <w:color w:val="065185"/>
          <w:kern w:val="0"/>
          <w:sz w:val="30"/>
          <w:szCs w:val="30"/>
        </w:rPr>
        <w:t>福州大学至诚学院</w:t>
      </w:r>
      <w:r w:rsidR="00A56420">
        <w:rPr>
          <w:rFonts w:ascii="仿宋_GB2312" w:eastAsia="仿宋_GB2312" w:hAnsi="宋体" w:cs="宋体" w:hint="eastAsia"/>
          <w:b/>
          <w:bCs/>
          <w:color w:val="065185"/>
          <w:kern w:val="0"/>
          <w:sz w:val="30"/>
          <w:szCs w:val="30"/>
        </w:rPr>
        <w:t>毕业设计（论文）</w:t>
      </w:r>
      <w:r w:rsidR="00A70584" w:rsidRPr="00BD1AB4">
        <w:rPr>
          <w:rFonts w:ascii="仿宋_GB2312" w:eastAsia="仿宋_GB2312" w:hAnsi="宋体" w:cs="宋体" w:hint="eastAsia"/>
          <w:b/>
          <w:bCs/>
          <w:color w:val="065185"/>
          <w:kern w:val="0"/>
          <w:sz w:val="30"/>
          <w:szCs w:val="30"/>
        </w:rPr>
        <w:t>检测</w:t>
      </w:r>
      <w:r w:rsidR="00591D4C" w:rsidRPr="00BD1AB4">
        <w:rPr>
          <w:rFonts w:ascii="仿宋_GB2312" w:eastAsia="仿宋_GB2312" w:hAnsi="宋体" w:cs="宋体" w:hint="eastAsia"/>
          <w:b/>
          <w:bCs/>
          <w:color w:val="065185"/>
          <w:kern w:val="0"/>
          <w:sz w:val="30"/>
          <w:szCs w:val="30"/>
        </w:rPr>
        <w:t>标准与处理办法</w:t>
      </w:r>
    </w:p>
    <w:p w:rsidR="00A70584" w:rsidRPr="00724F81" w:rsidRDefault="00EB69CA" w:rsidP="00EB69CA">
      <w:pPr>
        <w:widowControl/>
        <w:jc w:val="center"/>
        <w:rPr>
          <w:rFonts w:ascii="宋体" w:hAnsi="宋体" w:cs="宋体"/>
          <w:color w:val="065185"/>
          <w:kern w:val="0"/>
          <w:sz w:val="28"/>
          <w:szCs w:val="28"/>
        </w:rPr>
      </w:pPr>
      <w:r w:rsidRPr="00724F81">
        <w:rPr>
          <w:rFonts w:ascii="仿宋_GB2312" w:eastAsia="仿宋_GB2312" w:hAnsi="宋体" w:cs="宋体" w:hint="eastAsia"/>
          <w:b/>
          <w:bCs/>
          <w:color w:val="065185"/>
          <w:kern w:val="0"/>
          <w:sz w:val="28"/>
          <w:szCs w:val="28"/>
        </w:rPr>
        <w:t>（201</w:t>
      </w:r>
      <w:r w:rsidR="00E7630E">
        <w:rPr>
          <w:rFonts w:ascii="仿宋_GB2312" w:eastAsia="仿宋_GB2312" w:hAnsi="宋体" w:cs="宋体" w:hint="eastAsia"/>
          <w:b/>
          <w:bCs/>
          <w:color w:val="065185"/>
          <w:kern w:val="0"/>
          <w:sz w:val="28"/>
          <w:szCs w:val="28"/>
        </w:rPr>
        <w:t>7</w:t>
      </w:r>
      <w:r w:rsidRPr="00724F81">
        <w:rPr>
          <w:rFonts w:ascii="仿宋_GB2312" w:eastAsia="仿宋_GB2312" w:hAnsi="宋体" w:cs="宋体" w:hint="eastAsia"/>
          <w:b/>
          <w:bCs/>
          <w:color w:val="065185"/>
          <w:kern w:val="0"/>
          <w:sz w:val="28"/>
          <w:szCs w:val="28"/>
        </w:rPr>
        <w:t>年修订）</w:t>
      </w:r>
    </w:p>
    <w:p w:rsidR="00A70584" w:rsidRPr="00B4280C" w:rsidRDefault="00A70584" w:rsidP="00AA378C">
      <w:pPr>
        <w:widowControl/>
        <w:spacing w:line="360" w:lineRule="auto"/>
        <w:ind w:firstLine="482"/>
        <w:jc w:val="left"/>
        <w:rPr>
          <w:rFonts w:ascii="宋体" w:hAnsi="宋体" w:cs="宋体"/>
          <w:color w:val="065185"/>
          <w:kern w:val="0"/>
          <w:sz w:val="24"/>
        </w:rPr>
      </w:pP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为端正学风、加强学术道德建设，鼓励学术创新，提高学</w:t>
      </w:r>
      <w:r w:rsidR="008C4CD0">
        <w:rPr>
          <w:rFonts w:ascii="仿宋_GB2312" w:eastAsia="仿宋_GB2312" w:hAnsi="宋体" w:cs="Courier New" w:hint="eastAsia"/>
          <w:color w:val="065185"/>
          <w:kern w:val="0"/>
          <w:sz w:val="24"/>
        </w:rPr>
        <w:t>院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的学术氛围，杜绝毕业设计（论文）过程中的抄袭、非正常引用等学术不端现象，保证毕业设计（论文）的质量，净化学术风气，根据教育部第34号令《学位论文作假行为处理办法》文件精神，学</w:t>
      </w:r>
      <w:r w:rsidR="00693E8F">
        <w:rPr>
          <w:rFonts w:ascii="仿宋_GB2312" w:eastAsia="仿宋_GB2312" w:hAnsi="宋体" w:cs="Courier New" w:hint="eastAsia"/>
          <w:color w:val="065185"/>
          <w:kern w:val="0"/>
          <w:sz w:val="24"/>
        </w:rPr>
        <w:t>院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决定应用“维普论文检测系统”对毕业设计（论文）进行检测查重。</w:t>
      </w:r>
    </w:p>
    <w:p w:rsidR="00A70584" w:rsidRPr="00990072" w:rsidRDefault="00A70584" w:rsidP="00AA378C">
      <w:pPr>
        <w:widowControl/>
        <w:spacing w:line="360" w:lineRule="auto"/>
        <w:ind w:firstLine="588"/>
        <w:jc w:val="left"/>
        <w:rPr>
          <w:rFonts w:ascii="宋体" w:hAnsi="宋体" w:cs="宋体"/>
          <w:b/>
          <w:color w:val="065185"/>
          <w:kern w:val="0"/>
          <w:sz w:val="24"/>
        </w:rPr>
      </w:pPr>
      <w:r w:rsidRPr="00990072">
        <w:rPr>
          <w:rFonts w:ascii="仿宋_GB2312" w:eastAsia="仿宋_GB2312" w:hAnsi="宋体" w:cs="Courier New" w:hint="eastAsia"/>
          <w:b/>
          <w:color w:val="065185"/>
          <w:kern w:val="0"/>
          <w:sz w:val="24"/>
        </w:rPr>
        <w:t>1.检测的对象与范围：</w:t>
      </w:r>
    </w:p>
    <w:p w:rsidR="00A70584" w:rsidRPr="0078688C" w:rsidRDefault="00A70584" w:rsidP="00AA378C">
      <w:pPr>
        <w:widowControl/>
        <w:spacing w:line="360" w:lineRule="auto"/>
        <w:ind w:firstLine="480"/>
        <w:jc w:val="left"/>
        <w:rPr>
          <w:rFonts w:ascii="仿宋_GB2312" w:eastAsia="仿宋_GB2312" w:hAnsi="宋体" w:cs="Courier New"/>
          <w:color w:val="065185"/>
          <w:kern w:val="0"/>
          <w:sz w:val="24"/>
        </w:rPr>
      </w:pP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（1）</w:t>
      </w:r>
      <w:r w:rsidR="00385522">
        <w:rPr>
          <w:rFonts w:ascii="仿宋_GB2312" w:eastAsia="仿宋_GB2312" w:hAnsi="宋体" w:cs="Courier New" w:hint="eastAsia"/>
          <w:color w:val="065185"/>
          <w:kern w:val="0"/>
          <w:sz w:val="24"/>
        </w:rPr>
        <w:t>学生自检：</w:t>
      </w:r>
      <w:r w:rsidR="00441BD7">
        <w:rPr>
          <w:rFonts w:ascii="仿宋_GB2312" w:eastAsia="仿宋_GB2312" w:hAnsi="宋体" w:cs="Courier New" w:hint="eastAsia"/>
          <w:color w:val="065185"/>
          <w:kern w:val="0"/>
          <w:sz w:val="24"/>
        </w:rPr>
        <w:t>检测</w:t>
      </w:r>
      <w:r w:rsidR="00BE7FF6">
        <w:rPr>
          <w:rFonts w:ascii="仿宋_GB2312" w:eastAsia="仿宋_GB2312" w:hAnsi="宋体" w:cs="Courier New" w:hint="eastAsia"/>
          <w:color w:val="065185"/>
          <w:kern w:val="0"/>
          <w:sz w:val="24"/>
        </w:rPr>
        <w:t>范围</w:t>
      </w:r>
      <w:r w:rsidR="00441BD7">
        <w:rPr>
          <w:rFonts w:ascii="仿宋_GB2312" w:eastAsia="仿宋_GB2312" w:hAnsi="宋体" w:cs="Courier New" w:hint="eastAsia"/>
          <w:color w:val="065185"/>
          <w:kern w:val="0"/>
          <w:sz w:val="24"/>
        </w:rPr>
        <w:t>为</w:t>
      </w:r>
      <w:r w:rsidR="002E721B">
        <w:rPr>
          <w:rFonts w:ascii="仿宋_GB2312" w:eastAsia="仿宋_GB2312" w:hAnsi="宋体" w:cs="Courier New" w:hint="eastAsia"/>
          <w:color w:val="065185"/>
          <w:kern w:val="0"/>
          <w:sz w:val="24"/>
        </w:rPr>
        <w:t>我院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所有</w:t>
      </w:r>
      <w:r w:rsidR="00662ABE">
        <w:rPr>
          <w:rFonts w:ascii="仿宋_GB2312" w:eastAsia="仿宋_GB2312" w:hAnsi="宋体" w:cs="Courier New" w:hint="eastAsia"/>
          <w:color w:val="065185"/>
          <w:kern w:val="0"/>
          <w:sz w:val="24"/>
        </w:rPr>
        <w:t>本科生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毕业设计（论文）</w:t>
      </w:r>
      <w:r w:rsidR="00495FA0">
        <w:rPr>
          <w:rFonts w:ascii="仿宋_GB2312" w:eastAsia="仿宋_GB2312" w:hAnsi="宋体" w:cs="Courier New" w:hint="eastAsia"/>
          <w:color w:val="065185"/>
          <w:kern w:val="0"/>
          <w:sz w:val="24"/>
        </w:rPr>
        <w:t>。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学生将毕业设计（论文）</w:t>
      </w:r>
      <w:r w:rsidR="0036386A" w:rsidRPr="0078688C">
        <w:rPr>
          <w:rFonts w:ascii="仿宋_GB2312" w:eastAsia="仿宋_GB2312" w:hAnsi="宋体" w:cs="Courier New" w:hint="eastAsia"/>
          <w:color w:val="065185"/>
          <w:kern w:val="0"/>
          <w:sz w:val="24"/>
        </w:rPr>
        <w:t>及经指导教师审核签字后的检测报告</w:t>
      </w:r>
      <w:r w:rsidR="0060598B">
        <w:rPr>
          <w:rFonts w:ascii="仿宋_GB2312" w:eastAsia="仿宋_GB2312" w:hAnsi="宋体" w:cs="Courier New" w:hint="eastAsia"/>
          <w:color w:val="065185"/>
          <w:kern w:val="0"/>
          <w:sz w:val="24"/>
        </w:rPr>
        <w:t>（含电子</w:t>
      </w:r>
      <w:r w:rsidR="00716DBF">
        <w:rPr>
          <w:rFonts w:ascii="仿宋_GB2312" w:eastAsia="仿宋_GB2312" w:hAnsi="宋体" w:cs="Courier New" w:hint="eastAsia"/>
          <w:color w:val="065185"/>
          <w:kern w:val="0"/>
          <w:sz w:val="24"/>
        </w:rPr>
        <w:t>版</w:t>
      </w:r>
      <w:r w:rsidR="0060598B">
        <w:rPr>
          <w:rFonts w:ascii="仿宋_GB2312" w:eastAsia="仿宋_GB2312" w:hAnsi="宋体" w:cs="Courier New" w:hint="eastAsia"/>
          <w:color w:val="065185"/>
          <w:kern w:val="0"/>
          <w:sz w:val="24"/>
        </w:rPr>
        <w:t>）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统一提交各</w:t>
      </w:r>
      <w:r w:rsidR="0051063E">
        <w:rPr>
          <w:rFonts w:ascii="仿宋_GB2312" w:eastAsia="仿宋_GB2312" w:hAnsi="宋体" w:cs="Courier New" w:hint="eastAsia"/>
          <w:color w:val="065185"/>
          <w:kern w:val="0"/>
          <w:sz w:val="24"/>
        </w:rPr>
        <w:t>系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教学办，</w:t>
      </w:r>
      <w:r w:rsidR="00C11FAB">
        <w:rPr>
          <w:rFonts w:ascii="仿宋_GB2312" w:eastAsia="仿宋_GB2312" w:hAnsi="宋体" w:cs="Courier New" w:hint="eastAsia"/>
          <w:color w:val="065185"/>
          <w:kern w:val="0"/>
          <w:sz w:val="24"/>
        </w:rPr>
        <w:t>由</w:t>
      </w:r>
      <w:r w:rsidR="001D7F9E" w:rsidRPr="0078688C">
        <w:rPr>
          <w:rFonts w:ascii="仿宋_GB2312" w:eastAsia="仿宋_GB2312" w:hAnsi="宋体" w:cs="Courier New" w:hint="eastAsia"/>
          <w:color w:val="065185"/>
          <w:kern w:val="0"/>
          <w:sz w:val="24"/>
        </w:rPr>
        <w:t>各系教学办负责学生毕业设计（论文）</w:t>
      </w:r>
      <w:r w:rsidR="00385522">
        <w:rPr>
          <w:rFonts w:ascii="仿宋_GB2312" w:eastAsia="仿宋_GB2312" w:hAnsi="宋体" w:cs="Courier New" w:hint="eastAsia"/>
          <w:color w:val="065185"/>
          <w:kern w:val="0"/>
          <w:sz w:val="24"/>
        </w:rPr>
        <w:t>自检材料的审核</w:t>
      </w:r>
      <w:r w:rsidR="001D7F9E" w:rsidRPr="0078688C">
        <w:rPr>
          <w:rFonts w:ascii="仿宋_GB2312" w:eastAsia="仿宋_GB2312" w:hAnsi="宋体" w:cs="Courier New" w:hint="eastAsia"/>
          <w:color w:val="065185"/>
          <w:kern w:val="0"/>
          <w:sz w:val="24"/>
        </w:rPr>
        <w:t>工作</w:t>
      </w:r>
      <w:r w:rsidR="00C11FAB">
        <w:rPr>
          <w:rFonts w:ascii="仿宋_GB2312" w:eastAsia="仿宋_GB2312" w:hAnsi="宋体" w:cs="Courier New" w:hint="eastAsia"/>
          <w:color w:val="065185"/>
          <w:kern w:val="0"/>
          <w:sz w:val="24"/>
        </w:rPr>
        <w:t>。</w:t>
      </w:r>
    </w:p>
    <w:p w:rsidR="00A70584" w:rsidRPr="0078688C" w:rsidRDefault="00A70584" w:rsidP="00AA378C">
      <w:pPr>
        <w:widowControl/>
        <w:spacing w:line="360" w:lineRule="auto"/>
        <w:ind w:firstLine="480"/>
        <w:jc w:val="left"/>
        <w:rPr>
          <w:rFonts w:ascii="仿宋_GB2312" w:eastAsia="仿宋_GB2312" w:hAnsi="宋体" w:cs="Courier New"/>
          <w:color w:val="065185"/>
          <w:kern w:val="0"/>
          <w:sz w:val="24"/>
        </w:rPr>
      </w:pP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（2）</w:t>
      </w:r>
      <w:r w:rsidR="00385522">
        <w:rPr>
          <w:rFonts w:ascii="仿宋_GB2312" w:eastAsia="仿宋_GB2312" w:hAnsi="宋体" w:cs="Courier New" w:hint="eastAsia"/>
          <w:color w:val="065185"/>
          <w:kern w:val="0"/>
          <w:sz w:val="24"/>
        </w:rPr>
        <w:t>学院</w:t>
      </w:r>
      <w:r w:rsidR="00662ABE">
        <w:rPr>
          <w:rFonts w:ascii="仿宋_GB2312" w:eastAsia="仿宋_GB2312" w:hAnsi="宋体" w:cs="Courier New" w:hint="eastAsia"/>
          <w:color w:val="065185"/>
          <w:kern w:val="0"/>
          <w:sz w:val="24"/>
        </w:rPr>
        <w:t>检测</w:t>
      </w:r>
      <w:r w:rsidR="00385522">
        <w:rPr>
          <w:rFonts w:ascii="仿宋_GB2312" w:eastAsia="仿宋_GB2312" w:hAnsi="宋体" w:cs="Courier New" w:hint="eastAsia"/>
          <w:color w:val="065185"/>
          <w:kern w:val="0"/>
          <w:sz w:val="24"/>
        </w:rPr>
        <w:t>：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</w:t>
      </w:r>
      <w:r w:rsidR="0051063E">
        <w:rPr>
          <w:rFonts w:ascii="仿宋_GB2312" w:eastAsia="仿宋_GB2312" w:hAnsi="宋体" w:cs="Courier New" w:hint="eastAsia"/>
          <w:color w:val="065185"/>
          <w:kern w:val="0"/>
          <w:sz w:val="24"/>
        </w:rPr>
        <w:t>院</w:t>
      </w:r>
      <w:r w:rsidR="005838A0">
        <w:rPr>
          <w:rFonts w:ascii="仿宋_GB2312" w:eastAsia="仿宋_GB2312" w:hAnsi="宋体" w:cs="Courier New" w:hint="eastAsia"/>
          <w:color w:val="065185"/>
          <w:kern w:val="0"/>
          <w:sz w:val="24"/>
        </w:rPr>
        <w:t>将</w:t>
      </w:r>
      <w:r w:rsidR="003C54DA">
        <w:rPr>
          <w:rFonts w:ascii="仿宋_GB2312" w:eastAsia="仿宋_GB2312" w:hAnsi="宋体" w:cs="Courier New" w:hint="eastAsia"/>
          <w:color w:val="065185"/>
          <w:kern w:val="0"/>
          <w:sz w:val="24"/>
        </w:rPr>
        <w:t>按100%比例</w:t>
      </w:r>
      <w:r w:rsidR="00662ABE">
        <w:rPr>
          <w:rFonts w:ascii="仿宋_GB2312" w:eastAsia="仿宋_GB2312" w:hAnsi="宋体" w:cs="Courier New" w:hint="eastAsia"/>
          <w:color w:val="065185"/>
          <w:kern w:val="0"/>
          <w:sz w:val="24"/>
        </w:rPr>
        <w:t>对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毕业设计（论文）进行</w:t>
      </w:r>
      <w:r w:rsidR="00A25D63">
        <w:rPr>
          <w:rFonts w:ascii="仿宋_GB2312" w:eastAsia="仿宋_GB2312" w:hAnsi="宋体" w:cs="Courier New" w:hint="eastAsia"/>
          <w:color w:val="065185"/>
          <w:kern w:val="0"/>
          <w:sz w:val="24"/>
        </w:rPr>
        <w:t>二检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，</w:t>
      </w:r>
      <w:r w:rsidR="00C70A77">
        <w:rPr>
          <w:rFonts w:ascii="仿宋_GB2312" w:eastAsia="仿宋_GB2312" w:hAnsi="宋体" w:cs="Courier New" w:hint="eastAsia"/>
          <w:color w:val="065185"/>
          <w:kern w:val="0"/>
          <w:sz w:val="24"/>
        </w:rPr>
        <w:t>由各系教学办</w:t>
      </w:r>
      <w:r w:rsidR="00385522">
        <w:rPr>
          <w:rFonts w:ascii="仿宋_GB2312" w:eastAsia="仿宋_GB2312" w:hAnsi="宋体" w:cs="Courier New" w:hint="eastAsia"/>
          <w:color w:val="065185"/>
          <w:kern w:val="0"/>
          <w:sz w:val="24"/>
        </w:rPr>
        <w:t>协助</w:t>
      </w:r>
      <w:r w:rsidR="00662ABE">
        <w:rPr>
          <w:rFonts w:ascii="仿宋_GB2312" w:eastAsia="仿宋_GB2312" w:hAnsi="宋体" w:cs="Courier New" w:hint="eastAsia"/>
          <w:color w:val="065185"/>
          <w:kern w:val="0"/>
          <w:sz w:val="24"/>
        </w:rPr>
        <w:t>检测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。</w:t>
      </w:r>
    </w:p>
    <w:p w:rsidR="00A70584" w:rsidRPr="00990072" w:rsidRDefault="00A70584" w:rsidP="00AA378C">
      <w:pPr>
        <w:widowControl/>
        <w:spacing w:line="360" w:lineRule="auto"/>
        <w:ind w:firstLine="480"/>
        <w:jc w:val="left"/>
        <w:rPr>
          <w:rFonts w:ascii="宋体" w:hAnsi="宋体" w:cs="宋体"/>
          <w:b/>
          <w:color w:val="065185"/>
          <w:kern w:val="0"/>
          <w:sz w:val="24"/>
        </w:rPr>
      </w:pPr>
      <w:r w:rsidRPr="00990072">
        <w:rPr>
          <w:rFonts w:ascii="仿宋_GB2312" w:eastAsia="仿宋_GB2312" w:hAnsi="宋体" w:cs="Courier New" w:hint="eastAsia"/>
          <w:b/>
          <w:color w:val="065185"/>
          <w:kern w:val="0"/>
          <w:sz w:val="24"/>
        </w:rPr>
        <w:t>2.检测方式</w:t>
      </w:r>
    </w:p>
    <w:p w:rsidR="00F93A52" w:rsidRDefault="00A70584" w:rsidP="00B20410">
      <w:pPr>
        <w:widowControl/>
        <w:spacing w:line="360" w:lineRule="auto"/>
        <w:ind w:firstLine="480"/>
        <w:jc w:val="left"/>
        <w:rPr>
          <w:rFonts w:ascii="仿宋_GB2312" w:eastAsia="仿宋_GB2312" w:hAnsi="宋体" w:cs="Courier New"/>
          <w:color w:val="065185"/>
          <w:kern w:val="0"/>
          <w:sz w:val="24"/>
        </w:rPr>
      </w:pP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</w:t>
      </w:r>
      <w:r w:rsidR="005E0E93">
        <w:rPr>
          <w:rFonts w:ascii="仿宋_GB2312" w:eastAsia="仿宋_GB2312" w:hAnsi="宋体" w:cs="Courier New" w:hint="eastAsia"/>
          <w:color w:val="065185"/>
          <w:kern w:val="0"/>
          <w:sz w:val="24"/>
        </w:rPr>
        <w:t>院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使用“维普论文检测系统”进行毕业设计（论文）</w:t>
      </w:r>
      <w:r w:rsidR="00662ABE">
        <w:rPr>
          <w:rFonts w:ascii="仿宋_GB2312" w:eastAsia="仿宋_GB2312" w:hAnsi="宋体" w:cs="Courier New" w:hint="eastAsia"/>
          <w:color w:val="065185"/>
          <w:kern w:val="0"/>
          <w:sz w:val="24"/>
        </w:rPr>
        <w:t>检测</w:t>
      </w:r>
      <w:r w:rsidR="00B20410">
        <w:rPr>
          <w:rFonts w:ascii="仿宋_GB2312" w:eastAsia="仿宋_GB2312" w:hAnsi="宋体" w:cs="Courier New" w:hint="eastAsia"/>
          <w:color w:val="065185"/>
          <w:kern w:val="0"/>
          <w:sz w:val="24"/>
        </w:rPr>
        <w:t>，</w:t>
      </w:r>
    </w:p>
    <w:p w:rsidR="00F93A52" w:rsidRDefault="00F93A52" w:rsidP="00B20410">
      <w:pPr>
        <w:widowControl/>
        <w:spacing w:line="360" w:lineRule="auto"/>
        <w:ind w:firstLine="480"/>
        <w:jc w:val="left"/>
        <w:rPr>
          <w:rFonts w:ascii="仿宋_GB2312" w:eastAsia="仿宋_GB2312" w:hAnsi="宋体" w:cs="Courier New"/>
          <w:color w:val="065185"/>
          <w:kern w:val="0"/>
          <w:sz w:val="24"/>
        </w:rPr>
      </w:pPr>
      <w:r>
        <w:rPr>
          <w:rFonts w:ascii="仿宋_GB2312" w:eastAsia="仿宋_GB2312" w:cs="Courier New" w:hint="eastAsia"/>
          <w:color w:val="065185"/>
        </w:rPr>
        <w:t>系教学办检测端口：</w:t>
      </w:r>
      <w:hyperlink r:id="rId6" w:history="1">
        <w:r w:rsidRPr="00F93A52">
          <w:rPr>
            <w:rStyle w:val="a3"/>
            <w:rFonts w:ascii="仿宋_GB2312" w:eastAsia="仿宋_GB2312" w:hAnsi="宋体" w:cs="Courier New" w:hint="eastAsia"/>
            <w:kern w:val="0"/>
            <w:sz w:val="24"/>
          </w:rPr>
          <w:t>http://vpcs.cqvip.com/organ/</w:t>
        </w:r>
      </w:hyperlink>
    </w:p>
    <w:p w:rsidR="00A70584" w:rsidRPr="00D07BB2" w:rsidRDefault="00F93A52" w:rsidP="00B20410">
      <w:pPr>
        <w:widowControl/>
        <w:spacing w:line="360" w:lineRule="auto"/>
        <w:ind w:firstLine="480"/>
        <w:jc w:val="left"/>
        <w:rPr>
          <w:rFonts w:ascii="仿宋_GB2312" w:eastAsia="仿宋_GB2312" w:hAnsi="宋体" w:cs="Courier New"/>
          <w:color w:val="065185"/>
          <w:kern w:val="0"/>
          <w:sz w:val="24"/>
        </w:rPr>
      </w:pPr>
      <w:r>
        <w:rPr>
          <w:rFonts w:ascii="仿宋_GB2312" w:eastAsia="仿宋_GB2312" w:cs="Courier New" w:hint="eastAsia"/>
          <w:color w:val="065185"/>
        </w:rPr>
        <w:t>学生个人自检优惠检测端口：</w:t>
      </w:r>
      <w:hyperlink r:id="rId7" w:history="1">
        <w:r w:rsidRPr="00F93A52">
          <w:rPr>
            <w:rStyle w:val="a3"/>
            <w:rFonts w:ascii="仿宋_GB2312" w:eastAsia="仿宋_GB2312" w:hAnsi="宋体" w:cs="Courier New"/>
            <w:kern w:val="0"/>
            <w:sz w:val="24"/>
          </w:rPr>
          <w:t>http://vpcs.cqvip.com/personal/fdzcxy/</w:t>
        </w:r>
      </w:hyperlink>
      <w:r w:rsidR="00B20410">
        <w:rPr>
          <w:rFonts w:ascii="仿宋_GB2312" w:eastAsia="仿宋_GB2312" w:hAnsi="宋体" w:cs="Courier New" w:hint="eastAsia"/>
          <w:color w:val="065185"/>
          <w:kern w:val="0"/>
          <w:sz w:val="24"/>
        </w:rPr>
        <w:t>。</w:t>
      </w:r>
    </w:p>
    <w:p w:rsidR="00A70584" w:rsidRPr="00990072" w:rsidRDefault="00A70584" w:rsidP="00AA378C">
      <w:pPr>
        <w:widowControl/>
        <w:spacing w:line="360" w:lineRule="auto"/>
        <w:ind w:firstLine="480"/>
        <w:jc w:val="left"/>
        <w:rPr>
          <w:rFonts w:ascii="宋体" w:hAnsi="宋体" w:cs="宋体"/>
          <w:b/>
          <w:color w:val="065185"/>
          <w:kern w:val="0"/>
          <w:sz w:val="24"/>
        </w:rPr>
      </w:pPr>
      <w:r w:rsidRPr="00990072">
        <w:rPr>
          <w:rFonts w:ascii="仿宋_GB2312" w:eastAsia="仿宋_GB2312" w:hAnsi="宋体" w:cs="Courier New" w:hint="eastAsia"/>
          <w:b/>
          <w:color w:val="065185"/>
          <w:kern w:val="0"/>
          <w:sz w:val="24"/>
        </w:rPr>
        <w:t>3.检测标准与结果处理</w:t>
      </w:r>
    </w:p>
    <w:p w:rsidR="00A70584" w:rsidRDefault="00A70584" w:rsidP="00AA378C">
      <w:pPr>
        <w:widowControl/>
        <w:spacing w:line="360" w:lineRule="auto"/>
        <w:ind w:firstLine="480"/>
        <w:jc w:val="left"/>
        <w:textAlignment w:val="baseline"/>
        <w:rPr>
          <w:rFonts w:ascii="仿宋_GB2312" w:eastAsia="仿宋_GB2312" w:hAnsi="ˎ̥" w:cs="Courier New" w:hint="eastAsia"/>
          <w:color w:val="065185"/>
          <w:sz w:val="24"/>
        </w:rPr>
      </w:pPr>
      <w:r w:rsidRPr="0078688C">
        <w:rPr>
          <w:rFonts w:ascii="仿宋_GB2312" w:eastAsia="仿宋_GB2312" w:hAnsi="ˎ̥" w:cs="Courier New" w:hint="eastAsia"/>
          <w:color w:val="065185"/>
          <w:sz w:val="24"/>
        </w:rPr>
        <w:t>各</w:t>
      </w:r>
      <w:r w:rsidR="004966A6" w:rsidRPr="0078688C">
        <w:rPr>
          <w:rFonts w:ascii="仿宋_GB2312" w:eastAsia="仿宋_GB2312" w:hAnsi="ˎ̥" w:cs="Courier New" w:hint="eastAsia"/>
          <w:color w:val="065185"/>
          <w:sz w:val="24"/>
        </w:rPr>
        <w:t>系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应进一步对学生进行学术诚信教育，</w:t>
      </w:r>
      <w:r w:rsidR="00FE1137" w:rsidRPr="0078688C">
        <w:rPr>
          <w:rFonts w:ascii="仿宋_GB2312" w:eastAsia="仿宋_GB2312" w:hAnsi="ˎ̥" w:cs="Courier New" w:hint="eastAsia"/>
          <w:color w:val="065185"/>
          <w:sz w:val="24"/>
        </w:rPr>
        <w:t>并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将学</w:t>
      </w:r>
      <w:r w:rsidR="00591D4C" w:rsidRPr="0078688C">
        <w:rPr>
          <w:rFonts w:ascii="仿宋_GB2312" w:eastAsia="仿宋_GB2312" w:hAnsi="ˎ̥" w:cs="Courier New" w:hint="eastAsia"/>
          <w:color w:val="065185"/>
          <w:sz w:val="24"/>
        </w:rPr>
        <w:t>院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制定的以下论文检测标准与处理办法明确告知学生：</w:t>
      </w:r>
    </w:p>
    <w:p w:rsidR="00D4071D" w:rsidRPr="00D4071D" w:rsidRDefault="00D4071D" w:rsidP="00D4071D">
      <w:pPr>
        <w:widowControl/>
        <w:spacing w:line="360" w:lineRule="auto"/>
        <w:ind w:firstLine="480"/>
        <w:jc w:val="left"/>
        <w:rPr>
          <w:rFonts w:ascii="仿宋_GB2312" w:eastAsia="仿宋_GB2312" w:hAnsi="宋体" w:cs="Courier New"/>
          <w:color w:val="065185"/>
          <w:kern w:val="0"/>
          <w:sz w:val="24"/>
        </w:rPr>
      </w:pPr>
      <w:r>
        <w:rPr>
          <w:rFonts w:ascii="仿宋_GB2312" w:eastAsia="仿宋_GB2312" w:hAnsi="宋体" w:cs="Courier New" w:hint="eastAsia"/>
          <w:color w:val="065185"/>
          <w:kern w:val="0"/>
          <w:sz w:val="24"/>
        </w:rPr>
        <w:t>（1）上传检测内容为毕业设计（论文）正文部分（不含独创性声明、</w:t>
      </w:r>
      <w:r w:rsidR="0065574A">
        <w:rPr>
          <w:rFonts w:ascii="仿宋_GB2312" w:eastAsia="仿宋_GB2312" w:hAnsi="宋体" w:cs="Courier New" w:hint="eastAsia"/>
          <w:color w:val="065185"/>
          <w:kern w:val="0"/>
          <w:sz w:val="24"/>
        </w:rPr>
        <w:t>论文使用授权说明及</w:t>
      </w:r>
      <w:r>
        <w:rPr>
          <w:rFonts w:ascii="仿宋_GB2312" w:eastAsia="仿宋_GB2312" w:hAnsi="宋体" w:cs="Courier New" w:hint="eastAsia"/>
          <w:color w:val="065185"/>
          <w:kern w:val="0"/>
          <w:sz w:val="24"/>
        </w:rPr>
        <w:t>目录部分）</w:t>
      </w:r>
      <w:r w:rsidR="00B25E27">
        <w:rPr>
          <w:rFonts w:ascii="仿宋_GB2312" w:eastAsia="仿宋_GB2312" w:hAnsi="宋体" w:cs="Courier New" w:hint="eastAsia"/>
          <w:color w:val="065185"/>
          <w:kern w:val="0"/>
          <w:sz w:val="24"/>
        </w:rPr>
        <w:t>。</w:t>
      </w:r>
    </w:p>
    <w:p w:rsidR="00A70584" w:rsidRPr="0078688C" w:rsidRDefault="00A70584" w:rsidP="00F40A7C">
      <w:pPr>
        <w:widowControl/>
        <w:spacing w:line="360" w:lineRule="auto"/>
        <w:ind w:firstLine="480"/>
        <w:jc w:val="left"/>
        <w:textAlignment w:val="baseline"/>
        <w:rPr>
          <w:rFonts w:ascii="ˎ̥" w:hAnsi="ˎ̥" w:cs="宋体" w:hint="eastAsia"/>
          <w:color w:val="065185"/>
          <w:kern w:val="0"/>
          <w:sz w:val="24"/>
        </w:rPr>
      </w:pPr>
      <w:r w:rsidRPr="0078688C">
        <w:rPr>
          <w:rFonts w:ascii="仿宋_GB2312" w:eastAsia="仿宋_GB2312" w:hAnsi="ˎ̥" w:cs="Courier New" w:hint="eastAsia"/>
          <w:color w:val="065185"/>
          <w:sz w:val="24"/>
        </w:rPr>
        <w:t>（</w:t>
      </w:r>
      <w:r w:rsidR="00D4071D">
        <w:rPr>
          <w:rFonts w:ascii="仿宋_GB2312" w:eastAsia="仿宋_GB2312" w:hAnsi="ˎ̥" w:cs="Courier New" w:hint="eastAsia"/>
          <w:color w:val="065185"/>
          <w:sz w:val="24"/>
        </w:rPr>
        <w:t>2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）</w:t>
      </w:r>
      <w:r w:rsidR="00433135" w:rsidRPr="0078688C">
        <w:rPr>
          <w:rFonts w:ascii="仿宋_GB2312" w:eastAsia="仿宋_GB2312" w:hAnsi="ˎ̥" w:cs="Courier New" w:hint="eastAsia"/>
          <w:color w:val="065185"/>
          <w:sz w:val="24"/>
        </w:rPr>
        <w:t>各系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检测结果文字总相似比（指被检测的文章与非本人学术成果的文字重合字数占全文的百分比）R≤</w:t>
      </w:r>
      <w:r w:rsidR="00067679">
        <w:rPr>
          <w:rFonts w:ascii="仿宋_GB2312" w:eastAsia="仿宋_GB2312" w:hAnsi="ˎ̥" w:cs="Courier New" w:hint="eastAsia"/>
          <w:color w:val="065185"/>
          <w:sz w:val="24"/>
        </w:rPr>
        <w:t>2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0%者视为通过检测，定稿的毕业设计（论文）及检测报告经指导教师审核签字后参加</w:t>
      </w:r>
      <w:r w:rsidRPr="0078688C">
        <w:rPr>
          <w:rFonts w:ascii="仿宋_GB2312" w:eastAsia="仿宋_GB2312" w:hAnsi="ˎ̥" w:cs="Courier New" w:hint="eastAsia"/>
          <w:color w:val="065185"/>
          <w:kern w:val="0"/>
          <w:sz w:val="24"/>
        </w:rPr>
        <w:t>毕业设计（论文）答辩。</w:t>
      </w:r>
    </w:p>
    <w:p w:rsidR="00A70584" w:rsidRPr="00F40A7C" w:rsidRDefault="00A70584" w:rsidP="00F40A7C">
      <w:pPr>
        <w:spacing w:line="360" w:lineRule="auto"/>
        <w:ind w:firstLineChars="250" w:firstLine="600"/>
        <w:rPr>
          <w:rFonts w:ascii="仿宋_GB2312" w:eastAsia="仿宋_GB2312" w:hAnsi="ˎ̥" w:cs="Courier New" w:hint="eastAsia"/>
          <w:color w:val="065185"/>
          <w:sz w:val="24"/>
        </w:rPr>
      </w:pPr>
      <w:r w:rsidRPr="0078688C">
        <w:rPr>
          <w:rFonts w:ascii="仿宋_GB2312" w:eastAsia="仿宋_GB2312" w:hAnsi="ˎ̥" w:cs="Courier New" w:hint="eastAsia"/>
          <w:color w:val="065185"/>
          <w:sz w:val="24"/>
        </w:rPr>
        <w:t>（</w:t>
      </w:r>
      <w:r w:rsidR="00D4071D">
        <w:rPr>
          <w:rFonts w:ascii="仿宋_GB2312" w:eastAsia="仿宋_GB2312" w:hAnsi="ˎ̥" w:cs="Courier New" w:hint="eastAsia"/>
          <w:color w:val="065185"/>
          <w:sz w:val="24"/>
        </w:rPr>
        <w:t>3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）R＞</w:t>
      </w:r>
      <w:r w:rsidR="00067679">
        <w:rPr>
          <w:rFonts w:ascii="仿宋_GB2312" w:eastAsia="仿宋_GB2312" w:hAnsi="ˎ̥" w:cs="Courier New" w:hint="eastAsia"/>
          <w:color w:val="065185"/>
          <w:sz w:val="24"/>
        </w:rPr>
        <w:t>2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0</w:t>
      </w:r>
      <w:r w:rsidRPr="00F40A7C">
        <w:rPr>
          <w:rFonts w:ascii="仿宋_GB2312" w:eastAsia="仿宋_GB2312" w:hAnsi="ˎ̥" w:cs="Courier New" w:hint="eastAsia"/>
          <w:color w:val="065185"/>
          <w:sz w:val="24"/>
        </w:rPr>
        <w:t>﹪者视为疑有抄袭行为，给予其修改机会，经再次检测（由学生个人自检</w:t>
      </w:r>
      <w:r w:rsidR="0063330C">
        <w:rPr>
          <w:rFonts w:ascii="仿宋_GB2312" w:eastAsia="仿宋_GB2312" w:hAnsi="ˎ̥" w:cs="Courier New" w:hint="eastAsia"/>
          <w:color w:val="065185"/>
          <w:sz w:val="24"/>
        </w:rPr>
        <w:t>后</w:t>
      </w:r>
      <w:r w:rsidRPr="00F40A7C">
        <w:rPr>
          <w:rFonts w:ascii="仿宋_GB2312" w:eastAsia="仿宋_GB2312" w:hAnsi="ˎ̥" w:cs="Courier New" w:hint="eastAsia"/>
          <w:color w:val="065185"/>
          <w:sz w:val="24"/>
        </w:rPr>
        <w:t>）合格，提交定稿的毕业设计（论文）及合格检测报告经指导教师审核签字后方可参加答辩</w:t>
      </w:r>
      <w:r w:rsidR="00DF5D98">
        <w:rPr>
          <w:rFonts w:ascii="仿宋_GB2312" w:eastAsia="仿宋_GB2312" w:hAnsi="ˎ̥" w:cs="Courier New" w:hint="eastAsia"/>
          <w:color w:val="065185"/>
          <w:sz w:val="24"/>
        </w:rPr>
        <w:t>。</w:t>
      </w:r>
      <w:r w:rsidR="00CE73C4" w:rsidRPr="00F40A7C">
        <w:rPr>
          <w:rFonts w:ascii="仿宋_GB2312" w:eastAsia="仿宋_GB2312" w:hAnsi="ˎ̥" w:cs="Courier New" w:hint="eastAsia"/>
          <w:b/>
          <w:color w:val="065185"/>
          <w:sz w:val="24"/>
        </w:rPr>
        <w:t>若再次检测</w:t>
      </w:r>
      <w:r w:rsidR="004C3BD9">
        <w:rPr>
          <w:rFonts w:ascii="仿宋_GB2312" w:eastAsia="仿宋_GB2312" w:hAnsi="ˎ̥" w:cs="Courier New" w:hint="eastAsia"/>
          <w:b/>
          <w:color w:val="065185"/>
          <w:sz w:val="24"/>
        </w:rPr>
        <w:t>R&gt;</w:t>
      </w:r>
      <w:r w:rsidR="005C3F8B">
        <w:rPr>
          <w:rFonts w:ascii="仿宋_GB2312" w:eastAsia="仿宋_GB2312" w:hAnsi="ˎ̥" w:cs="Courier New" w:hint="eastAsia"/>
          <w:b/>
          <w:color w:val="065185"/>
          <w:sz w:val="24"/>
        </w:rPr>
        <w:t>2</w:t>
      </w:r>
      <w:r w:rsidR="004C3BD9">
        <w:rPr>
          <w:rFonts w:ascii="仿宋_GB2312" w:eastAsia="仿宋_GB2312" w:hAnsi="ˎ̥" w:cs="Courier New" w:hint="eastAsia"/>
          <w:b/>
          <w:color w:val="065185"/>
          <w:sz w:val="24"/>
        </w:rPr>
        <w:t>0%</w:t>
      </w:r>
      <w:r w:rsidR="00F73B3B">
        <w:rPr>
          <w:rFonts w:ascii="仿宋_GB2312" w:eastAsia="仿宋_GB2312" w:hAnsi="ˎ̥" w:cs="Courier New" w:hint="eastAsia"/>
          <w:b/>
          <w:color w:val="065185"/>
          <w:sz w:val="24"/>
        </w:rPr>
        <w:t>,将直接按照毕业设计（论文）成绩不及格处理；若</w:t>
      </w:r>
      <w:r w:rsidR="00CE73C4" w:rsidRPr="00F40A7C">
        <w:rPr>
          <w:rFonts w:ascii="仿宋_GB2312" w:eastAsia="仿宋_GB2312" w:hAnsi="ˎ̥" w:cs="Courier New" w:hint="eastAsia"/>
          <w:b/>
          <w:color w:val="065185"/>
          <w:sz w:val="24"/>
        </w:rPr>
        <w:t>R&gt;</w:t>
      </w:r>
      <w:r w:rsidR="005C3F8B">
        <w:rPr>
          <w:rFonts w:ascii="仿宋_GB2312" w:eastAsia="仿宋_GB2312" w:hAnsi="ˎ̥" w:cs="Courier New" w:hint="eastAsia"/>
          <w:b/>
          <w:color w:val="065185"/>
          <w:sz w:val="24"/>
        </w:rPr>
        <w:t>4</w:t>
      </w:r>
      <w:r w:rsidR="00CE73C4" w:rsidRPr="00F40A7C">
        <w:rPr>
          <w:rFonts w:ascii="仿宋_GB2312" w:eastAsia="仿宋_GB2312" w:hAnsi="ˎ̥" w:cs="Courier New" w:hint="eastAsia"/>
          <w:b/>
          <w:color w:val="065185"/>
          <w:sz w:val="24"/>
        </w:rPr>
        <w:t>0%</w:t>
      </w:r>
      <w:r w:rsidR="00B80FC2" w:rsidRPr="00F40A7C">
        <w:rPr>
          <w:rFonts w:ascii="仿宋_GB2312" w:eastAsia="仿宋_GB2312" w:hAnsi="ˎ̥" w:cs="Courier New" w:hint="eastAsia"/>
          <w:b/>
          <w:color w:val="065185"/>
          <w:sz w:val="24"/>
        </w:rPr>
        <w:t>，将按</w:t>
      </w:r>
      <w:r w:rsidR="00D94C2E" w:rsidRPr="00F40A7C">
        <w:rPr>
          <w:rFonts w:ascii="仿宋_GB2312" w:eastAsia="仿宋_GB2312" w:hAnsi="ˎ̥" w:cs="Courier New" w:hint="eastAsia"/>
          <w:b/>
          <w:color w:val="065185"/>
          <w:sz w:val="24"/>
        </w:rPr>
        <w:t>《福州大学至诚学院学位论文作假行为暂行处理办法》（</w:t>
      </w:r>
      <w:r w:rsidR="00F40A7C" w:rsidRPr="00F40A7C">
        <w:rPr>
          <w:rFonts w:ascii="仿宋_GB2312" w:eastAsia="仿宋_GB2312" w:hAnsi="ˎ̥" w:cs="Courier New" w:hint="eastAsia"/>
          <w:b/>
          <w:color w:val="065185"/>
          <w:sz w:val="24"/>
        </w:rPr>
        <w:t>福大</w:t>
      </w:r>
      <w:r w:rsidR="00742BB2" w:rsidRPr="00F40A7C">
        <w:rPr>
          <w:rFonts w:ascii="仿宋_GB2312" w:eastAsia="仿宋_GB2312" w:hAnsi="ˎ̥" w:cs="Courier New" w:hint="eastAsia"/>
          <w:b/>
          <w:color w:val="065185"/>
          <w:sz w:val="24"/>
        </w:rPr>
        <w:t>至诚教</w:t>
      </w:r>
      <w:r w:rsidR="00F40A7C" w:rsidRPr="00F40A7C">
        <w:rPr>
          <w:rFonts w:ascii="仿宋_GB2312" w:eastAsia="仿宋_GB2312" w:hAnsi="ˎ̥" w:cs="Courier New" w:hint="eastAsia"/>
          <w:b/>
          <w:color w:val="065185"/>
          <w:sz w:val="24"/>
        </w:rPr>
        <w:t>[</w:t>
      </w:r>
      <w:r w:rsidR="00742BB2" w:rsidRPr="00F40A7C">
        <w:rPr>
          <w:rFonts w:ascii="仿宋_GB2312" w:eastAsia="仿宋_GB2312" w:hAnsi="ˎ̥" w:cs="Courier New" w:hint="eastAsia"/>
          <w:b/>
          <w:color w:val="065185"/>
          <w:sz w:val="24"/>
        </w:rPr>
        <w:t>2014</w:t>
      </w:r>
      <w:r w:rsidR="00F40A7C" w:rsidRPr="00F40A7C">
        <w:rPr>
          <w:rFonts w:ascii="仿宋_GB2312" w:eastAsia="仿宋_GB2312" w:hAnsi="ˎ̥" w:cs="Courier New" w:hint="eastAsia"/>
          <w:b/>
          <w:color w:val="065185"/>
          <w:sz w:val="24"/>
        </w:rPr>
        <w:t>]</w:t>
      </w:r>
      <w:r w:rsidR="00742BB2" w:rsidRPr="00F40A7C">
        <w:rPr>
          <w:rFonts w:ascii="仿宋_GB2312" w:eastAsia="仿宋_GB2312" w:hAnsi="ˎ̥" w:cs="Courier New" w:hint="eastAsia"/>
          <w:b/>
          <w:color w:val="065185"/>
          <w:sz w:val="24"/>
        </w:rPr>
        <w:t>53号</w:t>
      </w:r>
      <w:r w:rsidR="00D94C2E" w:rsidRPr="00F40A7C">
        <w:rPr>
          <w:rFonts w:ascii="仿宋_GB2312" w:eastAsia="仿宋_GB2312" w:hAnsi="ˎ̥" w:cs="Courier New" w:hint="eastAsia"/>
          <w:b/>
          <w:color w:val="065185"/>
          <w:sz w:val="24"/>
        </w:rPr>
        <w:t>）中</w:t>
      </w:r>
      <w:r w:rsidR="00F40A7C" w:rsidRPr="00F40A7C">
        <w:rPr>
          <w:rFonts w:ascii="仿宋_GB2312" w:eastAsia="仿宋_GB2312" w:hAnsi="ˎ̥" w:cs="Courier New" w:hint="eastAsia"/>
          <w:b/>
          <w:color w:val="065185"/>
          <w:sz w:val="24"/>
        </w:rPr>
        <w:t>的有关规定从重处理。</w:t>
      </w:r>
    </w:p>
    <w:p w:rsidR="00A70584" w:rsidRPr="003C54DA" w:rsidRDefault="00A70584" w:rsidP="00AA378C">
      <w:pPr>
        <w:widowControl/>
        <w:spacing w:line="360" w:lineRule="auto"/>
        <w:ind w:firstLine="480"/>
        <w:jc w:val="left"/>
        <w:textAlignment w:val="baseline"/>
        <w:rPr>
          <w:rFonts w:ascii="仿宋_GB2312" w:eastAsia="仿宋_GB2312" w:hAnsi="ˎ̥" w:cs="Courier New" w:hint="eastAsia"/>
          <w:b/>
          <w:color w:val="065185"/>
          <w:sz w:val="24"/>
        </w:rPr>
      </w:pPr>
      <w:r w:rsidRPr="0078688C">
        <w:rPr>
          <w:rFonts w:ascii="仿宋_GB2312" w:eastAsia="仿宋_GB2312" w:hAnsi="ˎ̥" w:cs="Courier New" w:hint="eastAsia"/>
          <w:color w:val="065185"/>
          <w:sz w:val="24"/>
        </w:rPr>
        <w:lastRenderedPageBreak/>
        <w:t>（</w:t>
      </w:r>
      <w:r w:rsidR="00D4071D">
        <w:rPr>
          <w:rFonts w:ascii="仿宋_GB2312" w:eastAsia="仿宋_GB2312" w:hAnsi="ˎ̥" w:cs="Courier New" w:hint="eastAsia"/>
          <w:color w:val="065185"/>
          <w:sz w:val="24"/>
        </w:rPr>
        <w:t>4</w:t>
      </w:r>
      <w:r w:rsidRPr="0078688C">
        <w:rPr>
          <w:rFonts w:ascii="仿宋_GB2312" w:eastAsia="仿宋_GB2312" w:hAnsi="ˎ̥" w:cs="Courier New" w:hint="eastAsia"/>
          <w:color w:val="065185"/>
          <w:sz w:val="24"/>
        </w:rPr>
        <w:t>）</w:t>
      </w:r>
      <w:r w:rsidR="00340474" w:rsidRPr="003C54DA">
        <w:rPr>
          <w:rFonts w:ascii="仿宋_GB2312" w:eastAsia="仿宋_GB2312" w:hAnsi="ˎ̥" w:cs="Courier New" w:hint="eastAsia"/>
          <w:b/>
          <w:color w:val="065185"/>
          <w:sz w:val="24"/>
        </w:rPr>
        <w:t>院</w:t>
      </w:r>
      <w:r w:rsidRPr="003C54DA">
        <w:rPr>
          <w:rFonts w:ascii="仿宋_GB2312" w:eastAsia="仿宋_GB2312" w:hAnsi="ˎ̥" w:cs="Courier New" w:hint="eastAsia"/>
          <w:b/>
          <w:color w:val="065185"/>
          <w:sz w:val="24"/>
        </w:rPr>
        <w:t>级优秀毕业设计（论文）的文字总相似比R应≤15％；</w:t>
      </w:r>
      <w:r w:rsidR="00662ABE" w:rsidRPr="003C54DA">
        <w:rPr>
          <w:rFonts w:ascii="仿宋_GB2312" w:eastAsia="仿宋_GB2312" w:hAnsi="ˎ̥" w:cs="Courier New" w:hint="eastAsia"/>
          <w:b/>
          <w:color w:val="065185"/>
          <w:sz w:val="24"/>
        </w:rPr>
        <w:t>R</w:t>
      </w:r>
      <w:r w:rsidRPr="003C54DA">
        <w:rPr>
          <w:rFonts w:ascii="仿宋_GB2312" w:eastAsia="仿宋_GB2312" w:hAnsi="ˎ̥" w:cs="Courier New" w:hint="eastAsia"/>
          <w:b/>
          <w:color w:val="065185"/>
          <w:sz w:val="24"/>
        </w:rPr>
        <w:t>＞15%者，取消其评选</w:t>
      </w:r>
      <w:r w:rsidR="00C24A5F" w:rsidRPr="003C54DA">
        <w:rPr>
          <w:rFonts w:ascii="仿宋_GB2312" w:eastAsia="仿宋_GB2312" w:hAnsi="ˎ̥" w:cs="Courier New" w:hint="eastAsia"/>
          <w:b/>
          <w:color w:val="065185"/>
          <w:sz w:val="24"/>
        </w:rPr>
        <w:t>院</w:t>
      </w:r>
      <w:r w:rsidRPr="003C54DA">
        <w:rPr>
          <w:rFonts w:ascii="仿宋_GB2312" w:eastAsia="仿宋_GB2312" w:hAnsi="ˎ̥" w:cs="Courier New" w:hint="eastAsia"/>
          <w:b/>
          <w:color w:val="065185"/>
          <w:sz w:val="24"/>
        </w:rPr>
        <w:t>优资格。</w:t>
      </w:r>
    </w:p>
    <w:p w:rsidR="001B308A" w:rsidRPr="001B308A" w:rsidRDefault="00F55B63" w:rsidP="001B308A">
      <w:pPr>
        <w:widowControl/>
        <w:spacing w:line="360" w:lineRule="auto"/>
        <w:ind w:firstLine="480"/>
        <w:jc w:val="left"/>
        <w:rPr>
          <w:rFonts w:ascii="宋体" w:hAnsi="宋体" w:cs="宋体"/>
          <w:color w:val="065185"/>
          <w:kern w:val="0"/>
          <w:sz w:val="24"/>
        </w:rPr>
      </w:pPr>
      <w:r>
        <w:rPr>
          <w:rFonts w:ascii="仿宋_GB2312" w:eastAsia="仿宋_GB2312" w:hAnsi="仿宋_GB2312" w:cs="Courier New" w:hint="eastAsia"/>
          <w:color w:val="065185"/>
          <w:kern w:val="0"/>
          <w:sz w:val="24"/>
        </w:rPr>
        <w:t>*</w:t>
      </w:r>
      <w:r w:rsidR="001B308A">
        <w:rPr>
          <w:rFonts w:ascii="仿宋_GB2312" w:eastAsia="仿宋_GB2312" w:hAnsi="宋体" w:cs="Courier New" w:hint="eastAsia"/>
          <w:color w:val="065185"/>
          <w:kern w:val="0"/>
          <w:sz w:val="24"/>
        </w:rPr>
        <w:t>注：对于已答辩过的毕业设计（论文），应按以上</w:t>
      </w:r>
      <w:r w:rsidR="00473196">
        <w:rPr>
          <w:rFonts w:ascii="仿宋_GB2312" w:eastAsia="仿宋_GB2312" w:hAnsi="宋体" w:cs="Courier New" w:hint="eastAsia"/>
          <w:color w:val="065185"/>
          <w:kern w:val="0"/>
          <w:sz w:val="24"/>
        </w:rPr>
        <w:t>相关</w:t>
      </w:r>
      <w:r w:rsidR="001B308A">
        <w:rPr>
          <w:rFonts w:ascii="仿宋_GB2312" w:eastAsia="仿宋_GB2312" w:hAnsi="宋体" w:cs="Courier New" w:hint="eastAsia"/>
          <w:color w:val="065185"/>
          <w:kern w:val="0"/>
          <w:sz w:val="24"/>
        </w:rPr>
        <w:t>要求进行自检，并提交经导师审核签字后的检测报告</w:t>
      </w:r>
      <w:r w:rsidR="00500E3E">
        <w:rPr>
          <w:rFonts w:ascii="仿宋_GB2312" w:eastAsia="仿宋_GB2312" w:hAnsi="宋体" w:cs="Courier New" w:hint="eastAsia"/>
          <w:color w:val="065185"/>
          <w:kern w:val="0"/>
          <w:sz w:val="24"/>
        </w:rPr>
        <w:t>，</w:t>
      </w:r>
      <w:r w:rsidR="00500E3E" w:rsidRPr="00500E3E">
        <w:rPr>
          <w:rFonts w:ascii="仿宋_GB2312" w:eastAsia="仿宋_GB2312" w:hAnsi="宋体" w:cs="Courier New" w:hint="eastAsia"/>
          <w:b/>
          <w:color w:val="065185"/>
          <w:kern w:val="0"/>
          <w:sz w:val="24"/>
        </w:rPr>
        <w:t>符合相关条件后方可给成绩</w:t>
      </w:r>
      <w:r w:rsidR="001B308A">
        <w:rPr>
          <w:rFonts w:ascii="仿宋_GB2312" w:eastAsia="仿宋_GB2312" w:hAnsi="宋体" w:cs="Courier New" w:hint="eastAsia"/>
          <w:color w:val="065185"/>
          <w:kern w:val="0"/>
          <w:sz w:val="24"/>
        </w:rPr>
        <w:t>。</w:t>
      </w:r>
    </w:p>
    <w:p w:rsidR="00A70584" w:rsidRPr="00B4280C" w:rsidRDefault="00A70584" w:rsidP="00AA378C">
      <w:pPr>
        <w:widowControl/>
        <w:spacing w:line="360" w:lineRule="auto"/>
        <w:ind w:firstLine="480"/>
        <w:jc w:val="left"/>
        <w:rPr>
          <w:rFonts w:ascii="宋体" w:hAnsi="宋体" w:cs="宋体"/>
          <w:color w:val="065185"/>
          <w:kern w:val="0"/>
          <w:sz w:val="24"/>
        </w:rPr>
      </w:pP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</w:t>
      </w:r>
      <w:r w:rsidR="00990072">
        <w:rPr>
          <w:rFonts w:ascii="仿宋_GB2312" w:eastAsia="仿宋_GB2312" w:hAnsi="宋体" w:cs="Courier New" w:hint="eastAsia"/>
          <w:color w:val="065185"/>
          <w:kern w:val="0"/>
          <w:sz w:val="24"/>
        </w:rPr>
        <w:t>院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使用论文检测系统仅能预防毕业论文（设计）写作中出现的非正常引用、抄袭等学术不端行为，毕业论文（设计）的整体质量的高低还应由指导老师、评阅老师和答辩委员会做出评判。</w:t>
      </w:r>
    </w:p>
    <w:p w:rsidR="00A70584" w:rsidRPr="00B4280C" w:rsidRDefault="00A70584" w:rsidP="00AA378C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65185"/>
          <w:kern w:val="0"/>
          <w:sz w:val="24"/>
        </w:rPr>
      </w:pP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希望各</w:t>
      </w:r>
      <w:r w:rsidR="00233FB0">
        <w:rPr>
          <w:rFonts w:ascii="仿宋_GB2312" w:eastAsia="仿宋_GB2312" w:hAnsi="宋体" w:cs="Courier New" w:hint="eastAsia"/>
          <w:color w:val="065185"/>
          <w:kern w:val="0"/>
          <w:sz w:val="24"/>
        </w:rPr>
        <w:t>系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和广大师生遵循学术研究的基本规范，进一步加强自律，保证我</w:t>
      </w:r>
      <w:r w:rsidR="00233FB0">
        <w:rPr>
          <w:rFonts w:ascii="仿宋_GB2312" w:eastAsia="仿宋_GB2312" w:hAnsi="宋体" w:cs="Courier New" w:hint="eastAsia"/>
          <w:color w:val="065185"/>
          <w:kern w:val="0"/>
          <w:sz w:val="24"/>
        </w:rPr>
        <w:t>院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本科生毕业论文（设计）质量</w:t>
      </w:r>
      <w:r w:rsidR="000F3113">
        <w:rPr>
          <w:rFonts w:ascii="仿宋_GB2312" w:eastAsia="仿宋_GB2312" w:hAnsi="宋体" w:cs="Courier New" w:hint="eastAsia"/>
          <w:color w:val="065185"/>
          <w:kern w:val="0"/>
          <w:sz w:val="24"/>
        </w:rPr>
        <w:t>。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学生答辩前</w:t>
      </w:r>
      <w:r w:rsidR="005F5FCD">
        <w:rPr>
          <w:rFonts w:ascii="仿宋_GB2312" w:eastAsia="仿宋_GB2312" w:hAnsi="宋体" w:cs="Courier New" w:hint="eastAsia"/>
          <w:color w:val="065185"/>
          <w:kern w:val="0"/>
          <w:sz w:val="24"/>
        </w:rPr>
        <w:t>应向系教学办提交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毕业设计（论文）</w:t>
      </w:r>
      <w:r w:rsidRPr="008E6C68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检测报告</w:t>
      </w:r>
      <w:r w:rsidR="005F41EF" w:rsidRPr="005F41EF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电子版及PDF纸质版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，请指导教师认真审核该检测报告是否与学生提交的毕业设计（论文）终稿一致，并在学生提交的毕业设计（论文）检测报告</w:t>
      </w:r>
      <w:r w:rsidR="00132C4C">
        <w:rPr>
          <w:rFonts w:ascii="仿宋_GB2312" w:eastAsia="仿宋_GB2312" w:hAnsi="宋体" w:cs="Courier New" w:hint="eastAsia"/>
          <w:color w:val="065185"/>
          <w:kern w:val="0"/>
          <w:sz w:val="24"/>
        </w:rPr>
        <w:t>纸质版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最后签字（</w:t>
      </w:r>
      <w:r w:rsidRPr="00807116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姓名与日期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）。</w:t>
      </w:r>
    </w:p>
    <w:p w:rsidR="00A70584" w:rsidRPr="00B4280C" w:rsidRDefault="00C8183F" w:rsidP="00AA378C">
      <w:pPr>
        <w:widowControl/>
        <w:spacing w:line="360" w:lineRule="auto"/>
        <w:ind w:firstLine="482"/>
        <w:jc w:val="left"/>
        <w:rPr>
          <w:rFonts w:ascii="宋体" w:hAnsi="宋体" w:cs="宋体"/>
          <w:color w:val="065185"/>
          <w:kern w:val="0"/>
          <w:sz w:val="24"/>
        </w:rPr>
      </w:pPr>
      <w:r>
        <w:rPr>
          <w:rFonts w:ascii="仿宋_GB2312" w:eastAsia="仿宋_GB2312" w:hAnsi="宋体" w:cs="Courier New" w:hint="eastAsia"/>
          <w:b/>
          <w:bCs/>
          <w:color w:val="065185"/>
          <w:kern w:val="0"/>
          <w:sz w:val="24"/>
        </w:rPr>
        <w:t>4</w:t>
      </w:r>
      <w:r w:rsidRPr="00990072">
        <w:rPr>
          <w:rFonts w:ascii="仿宋_GB2312" w:eastAsia="仿宋_GB2312" w:hAnsi="宋体" w:cs="Courier New" w:hint="eastAsia"/>
          <w:b/>
          <w:color w:val="065185"/>
          <w:kern w:val="0"/>
          <w:sz w:val="24"/>
        </w:rPr>
        <w:t>.</w:t>
      </w:r>
      <w:r w:rsidR="00A70584" w:rsidRPr="00B4280C">
        <w:rPr>
          <w:rFonts w:ascii="仿宋_GB2312" w:eastAsia="仿宋_GB2312" w:hAnsi="宋体" w:cs="Courier New" w:hint="eastAsia"/>
          <w:b/>
          <w:bCs/>
          <w:color w:val="065185"/>
          <w:kern w:val="0"/>
          <w:sz w:val="24"/>
        </w:rPr>
        <w:t>毕业设计（论文）</w:t>
      </w:r>
      <w:r w:rsidR="00252720" w:rsidRPr="00B4280C">
        <w:rPr>
          <w:rFonts w:ascii="仿宋_GB2312" w:eastAsia="仿宋_GB2312" w:hAnsi="宋体" w:cs="Courier New" w:hint="eastAsia"/>
          <w:b/>
          <w:bCs/>
          <w:color w:val="065185"/>
          <w:kern w:val="0"/>
          <w:sz w:val="24"/>
        </w:rPr>
        <w:t>与</w:t>
      </w:r>
      <w:r w:rsidR="00252720">
        <w:rPr>
          <w:rFonts w:ascii="仿宋_GB2312" w:eastAsia="仿宋_GB2312" w:hAnsi="宋体" w:cs="Courier New" w:hint="eastAsia"/>
          <w:b/>
          <w:color w:val="065185"/>
          <w:kern w:val="0"/>
          <w:sz w:val="24"/>
        </w:rPr>
        <w:t>院</w:t>
      </w:r>
      <w:r w:rsidR="00252720" w:rsidRPr="00B4280C">
        <w:rPr>
          <w:rFonts w:ascii="仿宋_GB2312" w:eastAsia="仿宋_GB2312" w:hAnsi="宋体" w:cs="Courier New" w:hint="eastAsia"/>
          <w:b/>
          <w:bCs/>
          <w:color w:val="065185"/>
          <w:kern w:val="0"/>
          <w:sz w:val="24"/>
        </w:rPr>
        <w:t>优秀毕业设计（论文）</w:t>
      </w:r>
      <w:r w:rsidR="00662ABE">
        <w:rPr>
          <w:rFonts w:ascii="仿宋_GB2312" w:eastAsia="仿宋_GB2312" w:hAnsi="宋体" w:cs="Courier New" w:hint="eastAsia"/>
          <w:b/>
          <w:bCs/>
          <w:color w:val="065185"/>
          <w:kern w:val="0"/>
          <w:sz w:val="24"/>
        </w:rPr>
        <w:t>检测</w:t>
      </w:r>
      <w:r w:rsidR="00703E9C" w:rsidRPr="00B4280C">
        <w:rPr>
          <w:rFonts w:ascii="仿宋_GB2312" w:eastAsia="仿宋_GB2312" w:hAnsi="宋体" w:cs="Courier New" w:hint="eastAsia"/>
          <w:b/>
          <w:bCs/>
          <w:color w:val="065185"/>
          <w:kern w:val="0"/>
          <w:sz w:val="24"/>
        </w:rPr>
        <w:t>材料</w:t>
      </w:r>
      <w:r w:rsidR="00662ABE">
        <w:rPr>
          <w:rFonts w:ascii="仿宋_GB2312" w:eastAsia="仿宋_GB2312" w:hAnsi="宋体" w:cs="Courier New" w:hint="eastAsia"/>
          <w:b/>
          <w:bCs/>
          <w:color w:val="065185"/>
          <w:kern w:val="0"/>
          <w:sz w:val="24"/>
        </w:rPr>
        <w:t>提交</w:t>
      </w:r>
      <w:r w:rsidR="00703E9C" w:rsidRPr="00B4280C">
        <w:rPr>
          <w:rFonts w:ascii="仿宋_GB2312" w:eastAsia="仿宋_GB2312" w:hAnsi="宋体" w:cs="Courier New" w:hint="eastAsia"/>
          <w:b/>
          <w:bCs/>
          <w:color w:val="065185"/>
          <w:kern w:val="0"/>
          <w:sz w:val="24"/>
        </w:rPr>
        <w:t>要求</w:t>
      </w:r>
    </w:p>
    <w:p w:rsidR="00A70584" w:rsidRPr="00B4280C" w:rsidRDefault="008D43D2" w:rsidP="00AA378C">
      <w:pPr>
        <w:widowControl/>
        <w:spacing w:line="360" w:lineRule="auto"/>
        <w:ind w:firstLine="480"/>
        <w:jc w:val="left"/>
        <w:rPr>
          <w:rFonts w:ascii="宋体" w:hAnsi="宋体" w:cs="宋体"/>
          <w:color w:val="065185"/>
          <w:kern w:val="0"/>
          <w:sz w:val="24"/>
        </w:rPr>
      </w:pPr>
      <w:r>
        <w:rPr>
          <w:rFonts w:ascii="仿宋_GB2312" w:eastAsia="仿宋_GB2312" w:hAnsi="宋体" w:cs="Courier New" w:hint="eastAsia"/>
          <w:color w:val="065185"/>
          <w:kern w:val="0"/>
          <w:sz w:val="24"/>
        </w:rPr>
        <w:t>各系</w:t>
      </w:r>
      <w:r w:rsidR="00A70584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报送的电子版文件名和文件夹请按以下要求提交：</w:t>
      </w:r>
    </w:p>
    <w:p w:rsidR="00DC538A" w:rsidRDefault="00BC6A95" w:rsidP="00BC6A95">
      <w:pPr>
        <w:spacing w:line="360" w:lineRule="auto"/>
        <w:ind w:firstLineChars="200" w:firstLine="480"/>
        <w:rPr>
          <w:rFonts w:ascii="仿宋_GB2312" w:eastAsia="仿宋_GB2312" w:hAnsi="宋体" w:cs="Courier New"/>
          <w:color w:val="065185"/>
          <w:kern w:val="0"/>
          <w:sz w:val="24"/>
        </w:rPr>
      </w:pPr>
      <w:r w:rsidRPr="00BC6A95">
        <w:rPr>
          <w:rFonts w:ascii="仿宋_GB2312" w:eastAsia="仿宋_GB2312" w:hAnsi="宋体" w:cs="Courier New" w:hint="eastAsia"/>
          <w:color w:val="065185"/>
          <w:kern w:val="0"/>
          <w:sz w:val="24"/>
        </w:rPr>
        <w:t>所提交的毕业设计（论文）应符合《福州大学至诚学院本科生毕业设计（论文）撰写规范》等文件的要求，</w:t>
      </w:r>
      <w:r w:rsidR="00A70584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各</w:t>
      </w:r>
      <w:r w:rsidR="00A5327A">
        <w:rPr>
          <w:rFonts w:ascii="仿宋_GB2312" w:eastAsia="仿宋_GB2312" w:hAnsi="宋体" w:cs="Courier New" w:hint="eastAsia"/>
          <w:color w:val="065185"/>
          <w:kern w:val="0"/>
          <w:sz w:val="24"/>
        </w:rPr>
        <w:t>系</w:t>
      </w:r>
      <w:r w:rsidR="00A70584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汇总当年</w:t>
      </w:r>
      <w:r w:rsidR="00252720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的毕业设计（论文）全文电子版</w:t>
      </w:r>
      <w:r w:rsidR="00252720">
        <w:rPr>
          <w:rFonts w:ascii="仿宋_GB2312" w:eastAsia="仿宋_GB2312" w:hAnsi="宋体" w:cs="Courier New" w:hint="eastAsia"/>
          <w:color w:val="065185"/>
          <w:kern w:val="0"/>
          <w:sz w:val="24"/>
        </w:rPr>
        <w:t>及检测报告</w:t>
      </w:r>
      <w:r w:rsidR="00252720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和</w:t>
      </w:r>
      <w:r w:rsidR="00A70584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推荐</w:t>
      </w:r>
      <w:r w:rsidR="00A5327A">
        <w:rPr>
          <w:rFonts w:ascii="仿宋_GB2312" w:eastAsia="仿宋_GB2312" w:hAnsi="宋体" w:cs="Courier New" w:hint="eastAsia"/>
          <w:color w:val="065185"/>
          <w:kern w:val="0"/>
          <w:sz w:val="24"/>
        </w:rPr>
        <w:t>院优秀毕业设计（论文</w:t>
      </w:r>
      <w:r w:rsidR="00252720">
        <w:rPr>
          <w:rFonts w:ascii="仿宋_GB2312" w:eastAsia="仿宋_GB2312" w:hAnsi="宋体" w:cs="Courier New" w:hint="eastAsia"/>
          <w:color w:val="065185"/>
          <w:kern w:val="0"/>
          <w:sz w:val="24"/>
        </w:rPr>
        <w:t>）</w:t>
      </w:r>
      <w:r w:rsidR="00A70584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，分为两个文件夹</w:t>
      </w:r>
      <w:r w:rsidR="00DC538A">
        <w:rPr>
          <w:rFonts w:ascii="仿宋_GB2312" w:eastAsia="仿宋_GB2312" w:hAnsi="宋体" w:cs="Courier New" w:hint="eastAsia"/>
          <w:color w:val="065185"/>
          <w:kern w:val="0"/>
          <w:sz w:val="24"/>
        </w:rPr>
        <w:t>：</w:t>
      </w:r>
      <w:r>
        <w:rPr>
          <w:rFonts w:ascii="仿宋_GB2312" w:eastAsia="仿宋_GB2312" w:hAnsi="宋体" w:cs="Courier New" w:hint="eastAsia"/>
          <w:color w:val="065185"/>
          <w:kern w:val="0"/>
          <w:sz w:val="24"/>
        </w:rPr>
        <w:t xml:space="preserve"> </w:t>
      </w:r>
    </w:p>
    <w:p w:rsidR="00DC538A" w:rsidRDefault="00A70584" w:rsidP="00AA378C">
      <w:pPr>
        <w:spacing w:line="360" w:lineRule="auto"/>
        <w:ind w:firstLineChars="200" w:firstLine="480"/>
        <w:rPr>
          <w:rFonts w:ascii="仿宋_GB2312" w:eastAsia="仿宋_GB2312" w:hAnsi="宋体" w:cs="Courier New"/>
          <w:color w:val="065185"/>
          <w:kern w:val="0"/>
          <w:sz w:val="24"/>
        </w:rPr>
      </w:pP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①毕业设计（论文）文件夹，以</w:t>
      </w:r>
      <w:r w:rsidR="00423149">
        <w:rPr>
          <w:rFonts w:ascii="仿宋_GB2312" w:eastAsia="仿宋_GB2312" w:hAnsi="宋体" w:cs="Courier New" w:hint="eastAsia"/>
          <w:color w:val="065185"/>
          <w:kern w:val="0"/>
          <w:sz w:val="24"/>
        </w:rPr>
        <w:t>系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名称命名，子文件夹以专业命名，内含该专业所有毕业设计（论文）</w:t>
      </w:r>
      <w:r w:rsidR="00944E20" w:rsidRPr="006041E9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全文电子版</w:t>
      </w:r>
      <w:r w:rsidR="006A2477" w:rsidRPr="006041E9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及对应的</w:t>
      </w:r>
      <w:r w:rsidR="00423149" w:rsidRPr="006041E9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检测报告</w:t>
      </w:r>
      <w:r w:rsidR="00775EA8">
        <w:rPr>
          <w:rFonts w:ascii="仿宋_GB2312" w:eastAsia="仿宋_GB2312" w:hAnsi="宋体" w:cs="Courier New" w:hint="eastAsia"/>
          <w:color w:val="065185"/>
          <w:kern w:val="0"/>
          <w:sz w:val="24"/>
        </w:rPr>
        <w:t>，</w:t>
      </w:r>
      <w:r w:rsidR="00C03BD6">
        <w:rPr>
          <w:rFonts w:ascii="仿宋_GB2312" w:eastAsia="仿宋_GB2312" w:hAnsi="宋体" w:cs="Courier New" w:hint="eastAsia"/>
          <w:color w:val="065185"/>
          <w:kern w:val="0"/>
          <w:sz w:val="24"/>
        </w:rPr>
        <w:t>分别存</w:t>
      </w:r>
      <w:r w:rsidR="003635AF">
        <w:rPr>
          <w:rFonts w:ascii="仿宋_GB2312" w:eastAsia="仿宋_GB2312" w:hAnsi="宋体" w:cs="Courier New" w:hint="eastAsia"/>
          <w:color w:val="065185"/>
          <w:kern w:val="0"/>
          <w:sz w:val="24"/>
        </w:rPr>
        <w:t>放在</w:t>
      </w:r>
      <w:r w:rsidR="002325E9">
        <w:rPr>
          <w:rFonts w:ascii="仿宋_GB2312" w:eastAsia="仿宋_GB2312" w:hAnsi="宋体" w:cs="Courier New" w:hint="eastAsia"/>
          <w:color w:val="065185"/>
          <w:kern w:val="0"/>
          <w:sz w:val="24"/>
        </w:rPr>
        <w:t>对应的</w:t>
      </w:r>
      <w:r w:rsidR="00C03BD6">
        <w:rPr>
          <w:rFonts w:ascii="仿宋_GB2312" w:eastAsia="仿宋_GB2312" w:hAnsi="宋体" w:cs="Courier New" w:hint="eastAsia"/>
          <w:color w:val="065185"/>
          <w:kern w:val="0"/>
          <w:sz w:val="24"/>
        </w:rPr>
        <w:t>学生</w:t>
      </w:r>
      <w:r w:rsidR="00775EA8">
        <w:rPr>
          <w:rFonts w:ascii="仿宋_GB2312" w:eastAsia="仿宋_GB2312" w:hAnsi="宋体" w:cs="Courier New" w:hint="eastAsia"/>
          <w:color w:val="065185"/>
          <w:kern w:val="0"/>
          <w:sz w:val="24"/>
        </w:rPr>
        <w:t>个人</w:t>
      </w:r>
      <w:r w:rsidR="003635AF">
        <w:rPr>
          <w:rFonts w:ascii="仿宋_GB2312" w:eastAsia="仿宋_GB2312" w:hAnsi="宋体" w:cs="Courier New" w:hint="eastAsia"/>
          <w:color w:val="065185"/>
          <w:kern w:val="0"/>
          <w:sz w:val="24"/>
        </w:rPr>
        <w:t>文件夹</w:t>
      </w:r>
      <w:r w:rsidR="00775EA8">
        <w:rPr>
          <w:rFonts w:ascii="仿宋_GB2312" w:eastAsia="仿宋_GB2312" w:hAnsi="宋体" w:cs="Courier New" w:hint="eastAsia"/>
          <w:color w:val="065185"/>
          <w:kern w:val="0"/>
          <w:sz w:val="24"/>
        </w:rPr>
        <w:t>（</w:t>
      </w:r>
      <w:r w:rsidR="000729DD">
        <w:rPr>
          <w:rFonts w:ascii="仿宋_GB2312" w:eastAsia="仿宋_GB2312" w:hAnsi="宋体" w:cs="Courier New" w:hint="eastAsia"/>
          <w:color w:val="065185"/>
          <w:kern w:val="0"/>
          <w:sz w:val="24"/>
        </w:rPr>
        <w:t>文件夹</w:t>
      </w:r>
      <w:r w:rsidR="00AA54E2">
        <w:rPr>
          <w:rFonts w:ascii="仿宋_GB2312" w:eastAsia="仿宋_GB2312" w:hAnsi="宋体" w:cs="Courier New" w:hint="eastAsia"/>
          <w:color w:val="065185"/>
          <w:kern w:val="0"/>
          <w:sz w:val="24"/>
        </w:rPr>
        <w:t>及全文电子版</w:t>
      </w:r>
      <w:r w:rsidR="00AB3CDF">
        <w:rPr>
          <w:rFonts w:ascii="仿宋_GB2312" w:eastAsia="仿宋_GB2312" w:hAnsi="宋体" w:cs="Courier New" w:hint="eastAsia"/>
          <w:color w:val="065185"/>
          <w:kern w:val="0"/>
          <w:sz w:val="24"/>
        </w:rPr>
        <w:t>的</w:t>
      </w:r>
      <w:r w:rsidR="00CE35B7">
        <w:rPr>
          <w:rFonts w:ascii="仿宋_GB2312" w:eastAsia="仿宋_GB2312" w:hAnsi="宋体" w:cs="Courier New" w:hint="eastAsia"/>
          <w:color w:val="065185"/>
          <w:kern w:val="0"/>
          <w:sz w:val="24"/>
        </w:rPr>
        <w:t>命名格式</w:t>
      </w:r>
      <w:r w:rsidR="00AB3CDF">
        <w:rPr>
          <w:rFonts w:ascii="仿宋_GB2312" w:eastAsia="仿宋_GB2312" w:hAnsi="宋体" w:cs="Courier New" w:hint="eastAsia"/>
          <w:color w:val="065185"/>
          <w:kern w:val="0"/>
          <w:sz w:val="24"/>
        </w:rPr>
        <w:t>均</w:t>
      </w:r>
      <w:r w:rsidR="00CE35B7">
        <w:rPr>
          <w:rFonts w:ascii="仿宋_GB2312" w:eastAsia="仿宋_GB2312" w:hAnsi="宋体" w:cs="Courier New" w:hint="eastAsia"/>
          <w:color w:val="065185"/>
          <w:kern w:val="0"/>
          <w:sz w:val="24"/>
        </w:rPr>
        <w:t>为“</w:t>
      </w:r>
      <w:r w:rsidR="00B2754D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学号</w:t>
      </w:r>
      <w:r w:rsidR="006B0A81">
        <w:rPr>
          <w:rFonts w:ascii="仿宋_GB2312" w:eastAsia="仿宋_GB2312" w:hAnsi="宋体" w:cs="Courier New" w:hint="eastAsia"/>
          <w:color w:val="065185"/>
          <w:kern w:val="0"/>
          <w:sz w:val="24"/>
        </w:rPr>
        <w:t>_</w:t>
      </w:r>
      <w:r w:rsidR="00B2754D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学生姓名</w:t>
      </w:r>
      <w:r w:rsidR="00DA4ADB">
        <w:rPr>
          <w:rFonts w:ascii="仿宋_GB2312" w:eastAsia="仿宋_GB2312" w:hAnsi="宋体" w:cs="Courier New" w:hint="eastAsia"/>
          <w:color w:val="065185"/>
          <w:kern w:val="0"/>
          <w:sz w:val="24"/>
        </w:rPr>
        <w:t>_论文题目</w:t>
      </w:r>
      <w:r w:rsidR="00CE35B7">
        <w:rPr>
          <w:rFonts w:ascii="仿宋_GB2312" w:eastAsia="仿宋_GB2312" w:hAnsi="宋体" w:cs="Courier New" w:hint="eastAsia"/>
          <w:color w:val="065185"/>
          <w:kern w:val="0"/>
          <w:sz w:val="24"/>
        </w:rPr>
        <w:t>”</w:t>
      </w:r>
      <w:r w:rsidR="00B2754D">
        <w:rPr>
          <w:rFonts w:ascii="仿宋_GB2312" w:eastAsia="仿宋_GB2312" w:hAnsi="宋体" w:cs="Courier New" w:hint="eastAsia"/>
          <w:color w:val="065185"/>
          <w:kern w:val="0"/>
          <w:sz w:val="24"/>
        </w:rPr>
        <w:t>）</w:t>
      </w:r>
      <w:r w:rsidR="00775EA8">
        <w:rPr>
          <w:rFonts w:ascii="仿宋_GB2312" w:eastAsia="仿宋_GB2312" w:hAnsi="宋体" w:cs="Courier New" w:hint="eastAsia"/>
          <w:color w:val="065185"/>
          <w:kern w:val="0"/>
          <w:sz w:val="24"/>
        </w:rPr>
        <w:t>内</w:t>
      </w:r>
      <w:r w:rsidR="000729DD">
        <w:rPr>
          <w:rFonts w:ascii="仿宋_GB2312" w:eastAsia="仿宋_GB2312" w:hAnsi="宋体" w:cs="Courier New" w:hint="eastAsia"/>
          <w:color w:val="065185"/>
          <w:kern w:val="0"/>
          <w:sz w:val="24"/>
        </w:rPr>
        <w:t>，</w:t>
      </w:r>
      <w:r w:rsidR="002D5709">
        <w:rPr>
          <w:rFonts w:ascii="仿宋_GB2312" w:eastAsia="仿宋_GB2312" w:hAnsi="宋体" w:cs="Courier New" w:hint="eastAsia"/>
          <w:color w:val="065185"/>
          <w:kern w:val="0"/>
          <w:sz w:val="24"/>
        </w:rPr>
        <w:t>以及</w:t>
      </w:r>
      <w:r w:rsidR="00171611">
        <w:rPr>
          <w:rFonts w:ascii="仿宋_GB2312" w:eastAsia="仿宋_GB2312" w:hAnsi="宋体" w:cs="Courier New" w:hint="eastAsia"/>
          <w:color w:val="065185"/>
          <w:kern w:val="0"/>
          <w:sz w:val="24"/>
        </w:rPr>
        <w:t>通过系统</w:t>
      </w:r>
      <w:r w:rsidR="008A4FE7">
        <w:rPr>
          <w:rFonts w:ascii="仿宋_GB2312" w:eastAsia="仿宋_GB2312" w:hAnsi="宋体" w:cs="Courier New" w:hint="eastAsia"/>
          <w:color w:val="065185"/>
          <w:kern w:val="0"/>
          <w:sz w:val="24"/>
        </w:rPr>
        <w:t>批量导出的</w:t>
      </w:r>
      <w:r w:rsidR="008A4FE7" w:rsidRPr="00662ABE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excel</w:t>
      </w:r>
      <w:r w:rsidR="00171611" w:rsidRPr="00662ABE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版</w:t>
      </w:r>
      <w:r w:rsidR="00171611" w:rsidRPr="006041E9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检测情况汇总表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；</w:t>
      </w:r>
    </w:p>
    <w:p w:rsidR="000D0474" w:rsidRDefault="00A70584" w:rsidP="00AA378C">
      <w:pPr>
        <w:spacing w:line="360" w:lineRule="auto"/>
        <w:ind w:firstLineChars="200" w:firstLine="480"/>
        <w:rPr>
          <w:rFonts w:ascii="仿宋_GB2312" w:eastAsia="仿宋_GB2312" w:hAnsi="宋体" w:cs="Courier New"/>
          <w:color w:val="065185"/>
          <w:kern w:val="0"/>
          <w:sz w:val="24"/>
        </w:rPr>
      </w:pP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②推荐</w:t>
      </w:r>
      <w:r w:rsidR="00CE35B7">
        <w:rPr>
          <w:rFonts w:ascii="仿宋_GB2312" w:eastAsia="仿宋_GB2312" w:hAnsi="宋体" w:cs="Courier New" w:hint="eastAsia"/>
          <w:color w:val="065185"/>
          <w:kern w:val="0"/>
          <w:sz w:val="24"/>
        </w:rPr>
        <w:t>院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优秀毕业设计（论文）文件夹，以</w:t>
      </w:r>
      <w:r w:rsidR="00EF1098">
        <w:rPr>
          <w:rFonts w:ascii="仿宋_GB2312" w:eastAsia="仿宋_GB2312" w:hAnsi="宋体" w:cs="Courier New" w:hint="eastAsia"/>
          <w:color w:val="065185"/>
          <w:kern w:val="0"/>
          <w:sz w:val="24"/>
        </w:rPr>
        <w:t>“</w:t>
      </w:r>
      <w:r w:rsidR="00716633">
        <w:rPr>
          <w:rFonts w:ascii="仿宋_GB2312" w:eastAsia="仿宋_GB2312" w:hAnsi="宋体" w:cs="Courier New" w:hint="eastAsia"/>
          <w:color w:val="065185"/>
          <w:kern w:val="0"/>
          <w:sz w:val="24"/>
        </w:rPr>
        <w:t>系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名称_</w:t>
      </w:r>
      <w:r w:rsidR="00EF1098">
        <w:rPr>
          <w:rFonts w:ascii="仿宋_GB2312" w:eastAsia="仿宋_GB2312" w:hAnsi="宋体" w:cs="Courier New" w:hint="eastAsia"/>
          <w:color w:val="065185"/>
          <w:kern w:val="0"/>
          <w:sz w:val="24"/>
        </w:rPr>
        <w:t>推荐院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优</w:t>
      </w:r>
      <w:r w:rsidR="00816444">
        <w:rPr>
          <w:rFonts w:ascii="仿宋_GB2312" w:eastAsia="仿宋_GB2312" w:hAnsi="宋体" w:cs="Courier New" w:hint="eastAsia"/>
          <w:color w:val="065185"/>
          <w:kern w:val="0"/>
          <w:sz w:val="24"/>
        </w:rPr>
        <w:t>（人数）</w:t>
      </w:r>
      <w:r w:rsidR="00EF1098">
        <w:rPr>
          <w:rFonts w:ascii="仿宋_GB2312" w:eastAsia="仿宋_GB2312" w:hAnsi="宋体" w:cs="Courier New" w:hint="eastAsia"/>
          <w:color w:val="065185"/>
          <w:kern w:val="0"/>
          <w:sz w:val="24"/>
        </w:rPr>
        <w:t>”</w:t>
      </w:r>
      <w:r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命名，内含该</w:t>
      </w:r>
      <w:r w:rsidR="00716633">
        <w:rPr>
          <w:rFonts w:ascii="仿宋_GB2312" w:eastAsia="仿宋_GB2312" w:hAnsi="宋体" w:cs="Courier New" w:hint="eastAsia"/>
          <w:color w:val="065185"/>
          <w:kern w:val="0"/>
          <w:sz w:val="24"/>
        </w:rPr>
        <w:t>系</w:t>
      </w:r>
      <w:r w:rsidR="0031112F">
        <w:rPr>
          <w:rFonts w:ascii="仿宋_GB2312" w:eastAsia="仿宋_GB2312" w:hAnsi="宋体" w:cs="Courier New" w:hint="eastAsia"/>
          <w:color w:val="065185"/>
          <w:kern w:val="0"/>
          <w:sz w:val="24"/>
        </w:rPr>
        <w:t>优秀毕业设计（论文）</w:t>
      </w:r>
      <w:r w:rsidR="0031112F" w:rsidRPr="006041E9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推荐汇总表</w:t>
      </w:r>
      <w:r w:rsidR="0046281B">
        <w:rPr>
          <w:rFonts w:ascii="仿宋_GB2312" w:eastAsia="仿宋_GB2312" w:hAnsi="宋体" w:cs="Courier New" w:hint="eastAsia"/>
          <w:color w:val="065185"/>
          <w:kern w:val="0"/>
          <w:sz w:val="24"/>
        </w:rPr>
        <w:t>，</w:t>
      </w:r>
      <w:r w:rsidR="0016038B">
        <w:rPr>
          <w:rFonts w:ascii="仿宋_GB2312" w:eastAsia="仿宋_GB2312" w:hAnsi="宋体" w:cs="Courier New" w:hint="eastAsia"/>
          <w:color w:val="065185"/>
          <w:kern w:val="0"/>
          <w:sz w:val="24"/>
        </w:rPr>
        <w:t>并将</w:t>
      </w:r>
      <w:r w:rsidR="00961247">
        <w:rPr>
          <w:rFonts w:ascii="仿宋_GB2312" w:eastAsia="仿宋_GB2312" w:hAnsi="宋体" w:cs="Courier New" w:hint="eastAsia"/>
          <w:color w:val="065185"/>
          <w:kern w:val="0"/>
          <w:sz w:val="24"/>
        </w:rPr>
        <w:t>推优学生</w:t>
      </w:r>
      <w:r w:rsidR="000E48B9">
        <w:rPr>
          <w:rFonts w:ascii="仿宋_GB2312" w:eastAsia="仿宋_GB2312" w:hAnsi="宋体" w:cs="Courier New" w:hint="eastAsia"/>
          <w:color w:val="065185"/>
          <w:kern w:val="0"/>
          <w:sz w:val="24"/>
        </w:rPr>
        <w:t>个人文件夹</w:t>
      </w:r>
      <w:r w:rsidR="0016038B">
        <w:rPr>
          <w:rFonts w:ascii="仿宋_GB2312" w:eastAsia="仿宋_GB2312" w:hAnsi="宋体" w:cs="Courier New" w:hint="eastAsia"/>
          <w:color w:val="065185"/>
          <w:kern w:val="0"/>
          <w:sz w:val="24"/>
        </w:rPr>
        <w:t>另存为“</w:t>
      </w:r>
      <w:r w:rsidR="0016038B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学号</w:t>
      </w:r>
      <w:r w:rsidR="00F74D67">
        <w:rPr>
          <w:rFonts w:ascii="仿宋_GB2312" w:eastAsia="仿宋_GB2312" w:hAnsi="宋体" w:cs="Courier New" w:hint="eastAsia"/>
          <w:color w:val="065185"/>
          <w:kern w:val="0"/>
          <w:sz w:val="24"/>
        </w:rPr>
        <w:t>_</w:t>
      </w:r>
      <w:r w:rsidR="0016038B" w:rsidRPr="00B4280C">
        <w:rPr>
          <w:rFonts w:ascii="仿宋_GB2312" w:eastAsia="仿宋_GB2312" w:hAnsi="宋体" w:cs="Courier New" w:hint="eastAsia"/>
          <w:color w:val="065185"/>
          <w:kern w:val="0"/>
          <w:sz w:val="24"/>
        </w:rPr>
        <w:t>学生姓名</w:t>
      </w:r>
      <w:r w:rsidR="00F74D67">
        <w:rPr>
          <w:rFonts w:ascii="仿宋_GB2312" w:eastAsia="仿宋_GB2312" w:hAnsi="宋体" w:cs="Courier New" w:hint="eastAsia"/>
          <w:color w:val="065185"/>
          <w:kern w:val="0"/>
          <w:sz w:val="24"/>
        </w:rPr>
        <w:t>_论文题目</w:t>
      </w:r>
      <w:r w:rsidR="0016038B">
        <w:rPr>
          <w:rFonts w:ascii="仿宋_GB2312" w:eastAsia="仿宋_GB2312" w:hAnsi="宋体" w:cs="Courier New" w:hint="eastAsia"/>
          <w:color w:val="065185"/>
          <w:kern w:val="0"/>
          <w:sz w:val="24"/>
        </w:rPr>
        <w:t>”格式</w:t>
      </w:r>
      <w:r w:rsidR="00961247">
        <w:rPr>
          <w:rFonts w:ascii="仿宋_GB2312" w:eastAsia="仿宋_GB2312" w:hAnsi="宋体" w:cs="Courier New" w:hint="eastAsia"/>
          <w:color w:val="065185"/>
          <w:kern w:val="0"/>
          <w:sz w:val="24"/>
        </w:rPr>
        <w:t>（</w:t>
      </w:r>
      <w:r w:rsidR="00F74D67">
        <w:rPr>
          <w:rFonts w:ascii="仿宋_GB2312" w:eastAsia="仿宋_GB2312" w:hAnsi="宋体" w:cs="Courier New" w:hint="eastAsia"/>
          <w:color w:val="065185"/>
          <w:kern w:val="0"/>
          <w:sz w:val="24"/>
        </w:rPr>
        <w:t>内含</w:t>
      </w:r>
      <w:r w:rsidR="00E91AE9">
        <w:rPr>
          <w:rFonts w:ascii="仿宋_GB2312" w:eastAsia="仿宋_GB2312" w:hAnsi="宋体" w:cs="Courier New" w:hint="eastAsia"/>
          <w:color w:val="065185"/>
          <w:kern w:val="0"/>
          <w:sz w:val="24"/>
        </w:rPr>
        <w:t>推优论文</w:t>
      </w:r>
      <w:r w:rsidR="00E91AE9" w:rsidRPr="006041E9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全文电子版</w:t>
      </w:r>
      <w:r w:rsidR="00E91AE9" w:rsidRPr="00E91AE9">
        <w:rPr>
          <w:rFonts w:ascii="仿宋_GB2312" w:eastAsia="仿宋_GB2312" w:hAnsi="宋体" w:cs="Courier New" w:hint="eastAsia"/>
          <w:b/>
          <w:color w:val="065185"/>
          <w:kern w:val="0"/>
          <w:sz w:val="24"/>
        </w:rPr>
        <w:t>、</w:t>
      </w:r>
      <w:r w:rsidR="00A062DE" w:rsidRPr="006041E9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压缩版</w:t>
      </w:r>
      <w:r w:rsidR="00E91AE9" w:rsidRPr="00A65875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及</w:t>
      </w:r>
      <w:r w:rsidR="000E48B9" w:rsidRPr="006041E9">
        <w:rPr>
          <w:rFonts w:ascii="仿宋_GB2312" w:eastAsia="仿宋_GB2312" w:hAnsi="宋体" w:cs="Courier New" w:hint="eastAsia"/>
          <w:b/>
          <w:color w:val="065185"/>
          <w:kern w:val="0"/>
          <w:sz w:val="24"/>
          <w:em w:val="dot"/>
        </w:rPr>
        <w:t>检测报告</w:t>
      </w:r>
      <w:r w:rsidR="000E48B9">
        <w:rPr>
          <w:rFonts w:ascii="仿宋_GB2312" w:eastAsia="仿宋_GB2312" w:hAnsi="宋体" w:cs="Courier New" w:hint="eastAsia"/>
          <w:color w:val="065185"/>
          <w:kern w:val="0"/>
          <w:sz w:val="24"/>
        </w:rPr>
        <w:t>）</w:t>
      </w:r>
      <w:r w:rsidR="000D0474">
        <w:rPr>
          <w:rFonts w:ascii="仿宋_GB2312" w:eastAsia="仿宋_GB2312" w:hAnsi="宋体" w:cs="Courier New" w:hint="eastAsia"/>
          <w:color w:val="065185"/>
          <w:kern w:val="0"/>
          <w:sz w:val="24"/>
        </w:rPr>
        <w:t>。</w:t>
      </w:r>
    </w:p>
    <w:p w:rsidR="00662ABE" w:rsidRDefault="00662ABE" w:rsidP="00F976BF">
      <w:pPr>
        <w:spacing w:line="360" w:lineRule="auto"/>
        <w:ind w:firstLineChars="2350" w:firstLine="5640"/>
        <w:rPr>
          <w:rFonts w:ascii="仿宋_GB2312" w:eastAsia="仿宋_GB2312" w:hAnsi="宋体" w:cs="Courier New"/>
          <w:color w:val="065185"/>
          <w:kern w:val="0"/>
          <w:sz w:val="24"/>
        </w:rPr>
      </w:pPr>
    </w:p>
    <w:p w:rsidR="00F976BF" w:rsidRDefault="00F976BF" w:rsidP="00F976BF">
      <w:pPr>
        <w:spacing w:line="360" w:lineRule="auto"/>
        <w:ind w:firstLineChars="2350" w:firstLine="5640"/>
        <w:rPr>
          <w:rFonts w:ascii="仿宋_GB2312" w:eastAsia="仿宋_GB2312" w:hAnsi="宋体" w:cs="Courier New"/>
          <w:color w:val="065185"/>
          <w:kern w:val="0"/>
          <w:sz w:val="24"/>
        </w:rPr>
      </w:pPr>
      <w:r>
        <w:rPr>
          <w:rFonts w:ascii="仿宋_GB2312" w:eastAsia="仿宋_GB2312" w:hAnsi="宋体" w:cs="Courier New" w:hint="eastAsia"/>
          <w:color w:val="065185"/>
          <w:kern w:val="0"/>
          <w:sz w:val="24"/>
        </w:rPr>
        <w:t>福州大学至诚学院教务处</w:t>
      </w:r>
    </w:p>
    <w:p w:rsidR="00F976BF" w:rsidRDefault="00F976BF" w:rsidP="00F976BF">
      <w:pPr>
        <w:spacing w:line="360" w:lineRule="auto"/>
        <w:ind w:firstLineChars="2700" w:firstLine="6480"/>
      </w:pPr>
      <w:r>
        <w:rPr>
          <w:rFonts w:ascii="仿宋_GB2312" w:eastAsia="仿宋_GB2312" w:hAnsi="宋体" w:cs="Courier New" w:hint="eastAsia"/>
          <w:color w:val="065185"/>
          <w:kern w:val="0"/>
          <w:sz w:val="24"/>
        </w:rPr>
        <w:t>201</w:t>
      </w:r>
      <w:r w:rsidR="00662ABE">
        <w:rPr>
          <w:rFonts w:ascii="仿宋_GB2312" w:eastAsia="仿宋_GB2312" w:hAnsi="宋体" w:cs="Courier New" w:hint="eastAsia"/>
          <w:color w:val="065185"/>
          <w:kern w:val="0"/>
          <w:sz w:val="24"/>
        </w:rPr>
        <w:t>7</w:t>
      </w:r>
      <w:r>
        <w:rPr>
          <w:rFonts w:ascii="仿宋_GB2312" w:eastAsia="仿宋_GB2312" w:hAnsi="宋体" w:cs="Courier New" w:hint="eastAsia"/>
          <w:color w:val="065185"/>
          <w:kern w:val="0"/>
          <w:sz w:val="24"/>
        </w:rPr>
        <w:t>年</w:t>
      </w:r>
      <w:r w:rsidR="00662ABE">
        <w:rPr>
          <w:rFonts w:ascii="仿宋_GB2312" w:eastAsia="仿宋_GB2312" w:hAnsi="宋体" w:cs="Courier New" w:hint="eastAsia"/>
          <w:color w:val="065185"/>
          <w:kern w:val="0"/>
          <w:sz w:val="24"/>
        </w:rPr>
        <w:t>3</w:t>
      </w:r>
      <w:r>
        <w:rPr>
          <w:rFonts w:ascii="仿宋_GB2312" w:eastAsia="仿宋_GB2312" w:hAnsi="宋体" w:cs="Courier New" w:hint="eastAsia"/>
          <w:color w:val="065185"/>
          <w:kern w:val="0"/>
          <w:sz w:val="24"/>
        </w:rPr>
        <w:t>月</w:t>
      </w:r>
    </w:p>
    <w:sectPr w:rsidR="00F976BF" w:rsidSect="00662ABE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789" w:rsidRDefault="00587789" w:rsidP="00067679">
      <w:r>
        <w:separator/>
      </w:r>
    </w:p>
  </w:endnote>
  <w:endnote w:type="continuationSeparator" w:id="1">
    <w:p w:rsidR="00587789" w:rsidRDefault="00587789" w:rsidP="00067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789" w:rsidRDefault="00587789" w:rsidP="00067679">
      <w:r>
        <w:separator/>
      </w:r>
    </w:p>
  </w:footnote>
  <w:footnote w:type="continuationSeparator" w:id="1">
    <w:p w:rsidR="00587789" w:rsidRDefault="00587789" w:rsidP="000676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0584"/>
    <w:rsid w:val="00002ACF"/>
    <w:rsid w:val="0000645F"/>
    <w:rsid w:val="0006171B"/>
    <w:rsid w:val="00067679"/>
    <w:rsid w:val="000729DD"/>
    <w:rsid w:val="000D0474"/>
    <w:rsid w:val="000E48B9"/>
    <w:rsid w:val="000F3113"/>
    <w:rsid w:val="001050AC"/>
    <w:rsid w:val="0012706D"/>
    <w:rsid w:val="00132C4C"/>
    <w:rsid w:val="001336A2"/>
    <w:rsid w:val="0016038B"/>
    <w:rsid w:val="00171611"/>
    <w:rsid w:val="001A509E"/>
    <w:rsid w:val="001B308A"/>
    <w:rsid w:val="001D7F9E"/>
    <w:rsid w:val="001E6818"/>
    <w:rsid w:val="002325E9"/>
    <w:rsid w:val="00233FB0"/>
    <w:rsid w:val="00241FEA"/>
    <w:rsid w:val="00252720"/>
    <w:rsid w:val="00272EDF"/>
    <w:rsid w:val="00293F90"/>
    <w:rsid w:val="002D5709"/>
    <w:rsid w:val="002E721B"/>
    <w:rsid w:val="0031112F"/>
    <w:rsid w:val="003371F4"/>
    <w:rsid w:val="00340474"/>
    <w:rsid w:val="00360D95"/>
    <w:rsid w:val="003635AF"/>
    <w:rsid w:val="0036386A"/>
    <w:rsid w:val="00367947"/>
    <w:rsid w:val="00385522"/>
    <w:rsid w:val="003A6DBB"/>
    <w:rsid w:val="003C54DA"/>
    <w:rsid w:val="003E1C8C"/>
    <w:rsid w:val="003E7C56"/>
    <w:rsid w:val="003F4143"/>
    <w:rsid w:val="00423149"/>
    <w:rsid w:val="00433135"/>
    <w:rsid w:val="00441BD7"/>
    <w:rsid w:val="0046281B"/>
    <w:rsid w:val="0046428E"/>
    <w:rsid w:val="00473196"/>
    <w:rsid w:val="00495FA0"/>
    <w:rsid w:val="004966A6"/>
    <w:rsid w:val="004B638F"/>
    <w:rsid w:val="004C3BD9"/>
    <w:rsid w:val="004E50A9"/>
    <w:rsid w:val="00500E3E"/>
    <w:rsid w:val="0051063E"/>
    <w:rsid w:val="00555082"/>
    <w:rsid w:val="00563ACC"/>
    <w:rsid w:val="00566450"/>
    <w:rsid w:val="0057127F"/>
    <w:rsid w:val="0058071B"/>
    <w:rsid w:val="00581523"/>
    <w:rsid w:val="005838A0"/>
    <w:rsid w:val="00587789"/>
    <w:rsid w:val="00591D4C"/>
    <w:rsid w:val="00593A5F"/>
    <w:rsid w:val="005C1C8B"/>
    <w:rsid w:val="005C3F8B"/>
    <w:rsid w:val="005C7EC4"/>
    <w:rsid w:val="005E0E93"/>
    <w:rsid w:val="005E6CF6"/>
    <w:rsid w:val="005F41EF"/>
    <w:rsid w:val="005F5FCD"/>
    <w:rsid w:val="006041E9"/>
    <w:rsid w:val="0060598B"/>
    <w:rsid w:val="00611BF1"/>
    <w:rsid w:val="00632CBE"/>
    <w:rsid w:val="0063330C"/>
    <w:rsid w:val="0064092F"/>
    <w:rsid w:val="00644E59"/>
    <w:rsid w:val="0065574A"/>
    <w:rsid w:val="00657329"/>
    <w:rsid w:val="00662ABE"/>
    <w:rsid w:val="0066343C"/>
    <w:rsid w:val="00677CFB"/>
    <w:rsid w:val="00693E8F"/>
    <w:rsid w:val="006A2477"/>
    <w:rsid w:val="006B0A81"/>
    <w:rsid w:val="00703841"/>
    <w:rsid w:val="00703E9C"/>
    <w:rsid w:val="00707481"/>
    <w:rsid w:val="00713975"/>
    <w:rsid w:val="00716633"/>
    <w:rsid w:val="00716DBF"/>
    <w:rsid w:val="00722708"/>
    <w:rsid w:val="00724F81"/>
    <w:rsid w:val="00733EC1"/>
    <w:rsid w:val="00734F6A"/>
    <w:rsid w:val="00742BB2"/>
    <w:rsid w:val="007528AE"/>
    <w:rsid w:val="007551B4"/>
    <w:rsid w:val="00775EA8"/>
    <w:rsid w:val="0078688C"/>
    <w:rsid w:val="007E21EC"/>
    <w:rsid w:val="007E7B9A"/>
    <w:rsid w:val="008016CC"/>
    <w:rsid w:val="00807116"/>
    <w:rsid w:val="00816444"/>
    <w:rsid w:val="00825BDD"/>
    <w:rsid w:val="00850F6B"/>
    <w:rsid w:val="00867B3F"/>
    <w:rsid w:val="008A4FE7"/>
    <w:rsid w:val="008B18AA"/>
    <w:rsid w:val="008C4CD0"/>
    <w:rsid w:val="008D43D2"/>
    <w:rsid w:val="008E0D05"/>
    <w:rsid w:val="008E6C68"/>
    <w:rsid w:val="00904A0C"/>
    <w:rsid w:val="00944E20"/>
    <w:rsid w:val="0095467E"/>
    <w:rsid w:val="00961247"/>
    <w:rsid w:val="00980A04"/>
    <w:rsid w:val="00990072"/>
    <w:rsid w:val="00A062DE"/>
    <w:rsid w:val="00A25D63"/>
    <w:rsid w:val="00A317DA"/>
    <w:rsid w:val="00A5327A"/>
    <w:rsid w:val="00A56420"/>
    <w:rsid w:val="00A65875"/>
    <w:rsid w:val="00A70584"/>
    <w:rsid w:val="00AA378C"/>
    <w:rsid w:val="00AA54E2"/>
    <w:rsid w:val="00AB3CDF"/>
    <w:rsid w:val="00AB4AFE"/>
    <w:rsid w:val="00AE106A"/>
    <w:rsid w:val="00AE2C7B"/>
    <w:rsid w:val="00B11C23"/>
    <w:rsid w:val="00B12FEB"/>
    <w:rsid w:val="00B20410"/>
    <w:rsid w:val="00B25E27"/>
    <w:rsid w:val="00B2754D"/>
    <w:rsid w:val="00B332C3"/>
    <w:rsid w:val="00B33D99"/>
    <w:rsid w:val="00B510F1"/>
    <w:rsid w:val="00B72C1E"/>
    <w:rsid w:val="00B80FC2"/>
    <w:rsid w:val="00BA0397"/>
    <w:rsid w:val="00BB5E67"/>
    <w:rsid w:val="00BC6A95"/>
    <w:rsid w:val="00BD1AB4"/>
    <w:rsid w:val="00BE7FF6"/>
    <w:rsid w:val="00BF4156"/>
    <w:rsid w:val="00C01F41"/>
    <w:rsid w:val="00C03BD6"/>
    <w:rsid w:val="00C11FAB"/>
    <w:rsid w:val="00C24A5F"/>
    <w:rsid w:val="00C47F47"/>
    <w:rsid w:val="00C63DC0"/>
    <w:rsid w:val="00C70A77"/>
    <w:rsid w:val="00C76408"/>
    <w:rsid w:val="00C8183F"/>
    <w:rsid w:val="00CE35B7"/>
    <w:rsid w:val="00CE73C4"/>
    <w:rsid w:val="00D07BB2"/>
    <w:rsid w:val="00D15736"/>
    <w:rsid w:val="00D4071D"/>
    <w:rsid w:val="00D43FDB"/>
    <w:rsid w:val="00D64382"/>
    <w:rsid w:val="00D71517"/>
    <w:rsid w:val="00D94C2E"/>
    <w:rsid w:val="00DA4ADB"/>
    <w:rsid w:val="00DC538A"/>
    <w:rsid w:val="00DC6FBC"/>
    <w:rsid w:val="00DD0A0C"/>
    <w:rsid w:val="00DF0B69"/>
    <w:rsid w:val="00DF5D98"/>
    <w:rsid w:val="00E24FF0"/>
    <w:rsid w:val="00E42FBB"/>
    <w:rsid w:val="00E5793C"/>
    <w:rsid w:val="00E7630E"/>
    <w:rsid w:val="00E87CB1"/>
    <w:rsid w:val="00E91AE9"/>
    <w:rsid w:val="00EA43D5"/>
    <w:rsid w:val="00EB69CA"/>
    <w:rsid w:val="00EC34CB"/>
    <w:rsid w:val="00ED3E9F"/>
    <w:rsid w:val="00EF1098"/>
    <w:rsid w:val="00EF28CF"/>
    <w:rsid w:val="00F13CEF"/>
    <w:rsid w:val="00F40A7C"/>
    <w:rsid w:val="00F55B63"/>
    <w:rsid w:val="00F6244C"/>
    <w:rsid w:val="00F73B3B"/>
    <w:rsid w:val="00F74D67"/>
    <w:rsid w:val="00F831B7"/>
    <w:rsid w:val="00F93A52"/>
    <w:rsid w:val="00F976BF"/>
    <w:rsid w:val="00FA1B21"/>
    <w:rsid w:val="00FB7984"/>
    <w:rsid w:val="00FC4848"/>
    <w:rsid w:val="00FC63E6"/>
    <w:rsid w:val="00FC74B3"/>
    <w:rsid w:val="00FE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05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E50A9"/>
    <w:rPr>
      <w:color w:val="0000FF"/>
      <w:u w:val="single"/>
    </w:rPr>
  </w:style>
  <w:style w:type="character" w:styleId="a4">
    <w:name w:val="FollowedHyperlink"/>
    <w:basedOn w:val="a0"/>
    <w:rsid w:val="004E50A9"/>
    <w:rPr>
      <w:color w:val="800080"/>
      <w:u w:val="single"/>
    </w:rPr>
  </w:style>
  <w:style w:type="paragraph" w:styleId="a5">
    <w:name w:val="header"/>
    <w:basedOn w:val="a"/>
    <w:link w:val="Char"/>
    <w:rsid w:val="00067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67679"/>
    <w:rPr>
      <w:kern w:val="2"/>
      <w:sz w:val="18"/>
      <w:szCs w:val="18"/>
    </w:rPr>
  </w:style>
  <w:style w:type="paragraph" w:styleId="a6">
    <w:name w:val="footer"/>
    <w:basedOn w:val="a"/>
    <w:link w:val="Char0"/>
    <w:rsid w:val="00067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6767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4216">
          <w:marLeft w:val="225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pcs.cqvip.com/personal/fdzcx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pcs.cqvip.com/orga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1449</Characters>
  <Application>Microsoft Office Word</Application>
  <DocSecurity>0</DocSecurity>
  <Lines>12</Lines>
  <Paragraphs>3</Paragraphs>
  <ScaleCrop>false</ScaleCrop>
  <Company>微软公司</Company>
  <LinksUpToDate>false</LinksUpToDate>
  <CharactersWithSpaces>1700</CharactersWithSpaces>
  <SharedDoc>false</SharedDoc>
  <HLinks>
    <vt:vector size="12" baseType="variant">
      <vt:variant>
        <vt:i4>3735612</vt:i4>
      </vt:variant>
      <vt:variant>
        <vt:i4>3</vt:i4>
      </vt:variant>
      <vt:variant>
        <vt:i4>0</vt:i4>
      </vt:variant>
      <vt:variant>
        <vt:i4>5</vt:i4>
      </vt:variant>
      <vt:variant>
        <vt:lpwstr>http://vpcs.cqvip.com/personal/fdzcxy/</vt:lpwstr>
      </vt:variant>
      <vt:variant>
        <vt:lpwstr/>
      </vt:variant>
      <vt:variant>
        <vt:i4>5898247</vt:i4>
      </vt:variant>
      <vt:variant>
        <vt:i4>0</vt:i4>
      </vt:variant>
      <vt:variant>
        <vt:i4>0</vt:i4>
      </vt:variant>
      <vt:variant>
        <vt:i4>5</vt:i4>
      </vt:variant>
      <vt:variant>
        <vt:lpwstr>http://vpcs.cqvip.com/organ/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五、毕业设计（论文）的检测</dc:title>
  <dc:subject/>
  <dc:creator>微软用户</dc:creator>
  <cp:keywords/>
  <dc:description/>
  <cp:lastModifiedBy>微软用户</cp:lastModifiedBy>
  <cp:revision>6</cp:revision>
  <cp:lastPrinted>2017-03-24T03:02:00Z</cp:lastPrinted>
  <dcterms:created xsi:type="dcterms:W3CDTF">2017-03-24T02:42:00Z</dcterms:created>
  <dcterms:modified xsi:type="dcterms:W3CDTF">2017-03-24T06:16:00Z</dcterms:modified>
</cp:coreProperties>
</file>