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225615">
      <w:pPr>
        <w:jc w:val="center"/>
        <w:rPr>
          <w:rFonts w:hint="eastAsia" w:ascii="宋体" w:hAnsi="宋体" w:eastAsia="宋体" w:cs="宋体"/>
          <w:sz w:val="44"/>
          <w:szCs w:val="52"/>
          <w:lang w:val="en-US" w:eastAsia="zh-CN"/>
        </w:rPr>
      </w:pPr>
      <w:r>
        <w:drawing>
          <wp:inline distT="0" distB="0" distL="114300" distR="114300">
            <wp:extent cx="6183630" cy="6183630"/>
            <wp:effectExtent l="0" t="0" r="1270" b="12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83630" cy="6183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98D0DD">
      <w:pPr>
        <w:jc w:val="center"/>
        <w:rPr>
          <w:rFonts w:hint="eastAsia" w:ascii="宋体" w:hAnsi="宋体" w:eastAsia="宋体" w:cs="宋体"/>
          <w:sz w:val="44"/>
          <w:szCs w:val="52"/>
          <w:lang w:val="en-US" w:eastAsia="zh-CN"/>
        </w:rPr>
      </w:pPr>
      <w:r>
        <w:rPr>
          <w:rFonts w:hint="eastAsia" w:ascii="宋体" w:hAnsi="宋体" w:eastAsia="宋体" w:cs="宋体"/>
          <w:sz w:val="44"/>
          <w:szCs w:val="52"/>
          <w:lang w:val="en-US" w:eastAsia="zh-CN"/>
        </w:rPr>
        <w:t>学习4篇《笑来分享》</w:t>
      </w:r>
    </w:p>
    <w:p w14:paraId="77C24423">
      <w:pPr>
        <w:rPr>
          <w:rFonts w:hint="default" w:ascii="方正仿宋_GB2312" w:hAnsi="方正仿宋_GB2312" w:eastAsia="方正仿宋_GB2312" w:cs="方正仿宋_GB2312"/>
          <w:sz w:val="21"/>
          <w:szCs w:val="24"/>
          <w:lang w:val="en-US" w:eastAsia="zh-CN"/>
        </w:rPr>
      </w:pPr>
    </w:p>
    <w:p w14:paraId="101F399F">
      <w:pP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跟着笑来老师学习，思考，深入、全面的思考。学，练，用，造。</w:t>
      </w:r>
    </w:p>
    <w:p w14:paraId="4623F652">
      <w:pPr>
        <w:rPr>
          <w:rFonts w:hint="default" w:ascii="方正仿宋_GB2312" w:hAnsi="方正仿宋_GB2312" w:eastAsia="方正仿宋_GB2312" w:cs="方正仿宋_GB2312"/>
          <w:sz w:val="21"/>
          <w:szCs w:val="24"/>
          <w:lang w:val="en-US" w:eastAsia="zh-CN"/>
        </w:rPr>
      </w:pPr>
      <w:bookmarkStart w:id="0" w:name="_GoBack"/>
      <w:bookmarkEnd w:id="0"/>
    </w:p>
    <w:p w14:paraId="3A5B430A">
      <w:pP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2026.1.23《不要因为AI而不学习》</w:t>
      </w:r>
    </w:p>
    <w:p w14:paraId="201A3043">
      <w:pP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2026.1.14《阅读率下降了，意味着相对优势更容易获得》</w:t>
      </w:r>
    </w:p>
    <w:p w14:paraId="0107D380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2026.1.9《审美是最基础的竞争力》</w:t>
      </w:r>
    </w:p>
    <w:p w14:paraId="742893BE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2026.1.8《AI时代的安全意识》</w:t>
      </w:r>
    </w:p>
    <w:p w14:paraId="2F9C8500">
      <w:pPr>
        <w:rPr>
          <w:rFonts w:hint="default" w:ascii="方正仿宋_GB2312" w:hAnsi="方正仿宋_GB2312" w:eastAsia="方正仿宋_GB2312" w:cs="方正仿宋_GB2312"/>
          <w:sz w:val="21"/>
          <w:szCs w:val="24"/>
          <w:lang w:val="en-US" w:eastAsia="zh-CN"/>
        </w:rPr>
      </w:pPr>
    </w:p>
    <w:p w14:paraId="10D090B6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总结4个收获：</w:t>
      </w:r>
    </w:p>
    <w:p w14:paraId="5DD50B67">
      <w:pPr>
        <w:rPr>
          <w:rFonts w:hint="default" w:ascii="方正仿宋_GB2312" w:hAnsi="方正仿宋_GB2312" w:eastAsia="方正仿宋_GB2312" w:cs="方正仿宋_GB2312"/>
          <w:sz w:val="21"/>
          <w:szCs w:val="24"/>
          <w:lang w:val="en-US" w:eastAsia="zh-CN"/>
        </w:rPr>
      </w:pPr>
    </w:p>
    <w:p w14:paraId="5E3C0A84">
      <w:pPr>
        <w:numPr>
          <w:ilvl w:val="0"/>
          <w:numId w:val="1"/>
        </w:numPr>
        <w:rPr>
          <w:rFonts w:hint="eastAsia" w:ascii="黑体" w:hAnsi="黑体" w:eastAsia="黑体" w:cs="黑体"/>
          <w:sz w:val="32"/>
          <w:szCs w:val="40"/>
          <w:lang w:val="en-US" w:eastAsia="zh-CN"/>
        </w:rPr>
      </w:pPr>
      <w:r>
        <w:rPr>
          <w:rFonts w:hint="eastAsia" w:ascii="黑体" w:hAnsi="黑体" w:eastAsia="黑体" w:cs="黑体"/>
          <w:sz w:val="32"/>
          <w:szCs w:val="40"/>
          <w:lang w:val="en-US" w:eastAsia="zh-CN"/>
        </w:rPr>
        <w:t>学习</w:t>
      </w:r>
    </w:p>
    <w:p w14:paraId="7CE48AF4">
      <w:pPr>
        <w:rPr>
          <w:rFonts w:hint="default" w:ascii="方正仿宋_GB2312" w:hAnsi="方正仿宋_GB2312" w:eastAsia="方正仿宋_GB2312" w:cs="方正仿宋_GB2312"/>
          <w:sz w:val="21"/>
          <w:szCs w:val="24"/>
          <w:lang w:val="en-US" w:eastAsia="zh-CN"/>
        </w:rPr>
      </w:pPr>
    </w:p>
    <w:p w14:paraId="3815ECB1">
      <w:pPr>
        <w:widowControl w:val="0"/>
        <w:numPr>
          <w:ilvl w:val="0"/>
          <w:numId w:val="0"/>
        </w:numPr>
        <w:jc w:val="both"/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学啥都有用，不是简单说学的知识有用，而是让大脑正常发育。</w:t>
      </w:r>
    </w:p>
    <w:p w14:paraId="0800D31F">
      <w:pPr>
        <w:rPr>
          <w:rFonts w:hint="default" w:ascii="方正仿宋_GB2312" w:hAnsi="方正仿宋_GB2312" w:eastAsia="方正仿宋_GB2312" w:cs="方正仿宋_GB2312"/>
          <w:sz w:val="21"/>
          <w:szCs w:val="24"/>
          <w:lang w:val="en-US" w:eastAsia="zh-CN"/>
        </w:rPr>
      </w:pPr>
    </w:p>
    <w:p w14:paraId="6256935A">
      <w:pPr>
        <w:widowControl w:val="0"/>
        <w:numPr>
          <w:ilvl w:val="0"/>
          <w:numId w:val="0"/>
        </w:numPr>
        <w:jc w:val="both"/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逮着啥都学：思维的养成，大脑的发育。</w:t>
      </w:r>
    </w:p>
    <w:p w14:paraId="161D1F39">
      <w:pPr>
        <w:rPr>
          <w:rFonts w:hint="default" w:ascii="方正仿宋_GB2312" w:hAnsi="方正仿宋_GB2312" w:eastAsia="方正仿宋_GB2312" w:cs="方正仿宋_GB2312"/>
          <w:sz w:val="21"/>
          <w:szCs w:val="24"/>
          <w:lang w:val="en-US" w:eastAsia="zh-CN"/>
        </w:rPr>
      </w:pPr>
    </w:p>
    <w:p w14:paraId="6B083B42">
      <w:pPr>
        <w:widowControl w:val="0"/>
        <w:numPr>
          <w:ilvl w:val="0"/>
          <w:numId w:val="0"/>
        </w:numPr>
        <w:jc w:val="both"/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不学，大脑停止发育。持续学，练，反复练习，大脑正常发育。</w:t>
      </w:r>
    </w:p>
    <w:p w14:paraId="3899DFB0">
      <w:pPr>
        <w:rPr>
          <w:rFonts w:hint="default" w:ascii="方正仿宋_GB2312" w:hAnsi="方正仿宋_GB2312" w:eastAsia="方正仿宋_GB2312" w:cs="方正仿宋_GB2312"/>
          <w:sz w:val="21"/>
          <w:szCs w:val="24"/>
          <w:lang w:val="en-US" w:eastAsia="zh-CN"/>
        </w:rPr>
      </w:pPr>
    </w:p>
    <w:p w14:paraId="50630375">
      <w:pPr>
        <w:widowControl w:val="0"/>
        <w:numPr>
          <w:ilvl w:val="0"/>
          <w:numId w:val="0"/>
        </w:numPr>
        <w:jc w:val="both"/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3个关注点：</w:t>
      </w:r>
    </w:p>
    <w:p w14:paraId="1B25CBA9">
      <w:pPr>
        <w:widowControl w:val="0"/>
        <w:numPr>
          <w:ilvl w:val="0"/>
          <w:numId w:val="2"/>
        </w:numPr>
        <w:jc w:val="both"/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少看自媒体，要看也找靠谱的。</w:t>
      </w:r>
    </w:p>
    <w:p w14:paraId="46396EA3">
      <w:pPr>
        <w:widowControl w:val="0"/>
        <w:numPr>
          <w:ilvl w:val="0"/>
          <w:numId w:val="2"/>
        </w:numPr>
        <w:jc w:val="both"/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不是说AI能做的，孩子就不用学了。学习是为了让大脑正常发育，未来的AI是给正常发育的大脑使用的。</w:t>
      </w:r>
    </w:p>
    <w:p w14:paraId="4DBA8F39">
      <w:pPr>
        <w:widowControl w:val="0"/>
        <w:numPr>
          <w:ilvl w:val="0"/>
          <w:numId w:val="2"/>
        </w:numPr>
        <w:jc w:val="both"/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警惕鼓励教育，那是弱者的选择。强者不需要鼓励，甚至不惧怕打击。</w:t>
      </w:r>
    </w:p>
    <w:p w14:paraId="7AF218A0">
      <w:pPr>
        <w:rPr>
          <w:rFonts w:hint="default" w:ascii="方正仿宋_GB2312" w:hAnsi="方正仿宋_GB2312" w:eastAsia="方正仿宋_GB2312" w:cs="方正仿宋_GB2312"/>
          <w:sz w:val="21"/>
          <w:szCs w:val="24"/>
          <w:lang w:val="en-US" w:eastAsia="zh-CN"/>
        </w:rPr>
      </w:pPr>
    </w:p>
    <w:p w14:paraId="5F606589">
      <w:pPr>
        <w:widowControl w:val="0"/>
        <w:numPr>
          <w:ilvl w:val="0"/>
          <w:numId w:val="0"/>
        </w:numPr>
        <w:jc w:val="both"/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一句有意思的话，描述我们未来做什么工作：不说好与不好，总有高低之分。</w:t>
      </w:r>
    </w:p>
    <w:p w14:paraId="4B2E5933">
      <w:pPr>
        <w:rPr>
          <w:rFonts w:hint="default" w:ascii="方正仿宋_GB2312" w:hAnsi="方正仿宋_GB2312" w:eastAsia="方正仿宋_GB2312" w:cs="方正仿宋_GB2312"/>
          <w:sz w:val="21"/>
          <w:szCs w:val="24"/>
          <w:lang w:val="en-US" w:eastAsia="zh-CN"/>
        </w:rPr>
      </w:pPr>
    </w:p>
    <w:p w14:paraId="394A3B3F">
      <w:pPr>
        <w:numPr>
          <w:ilvl w:val="0"/>
          <w:numId w:val="1"/>
        </w:numPr>
        <w:rPr>
          <w:rFonts w:hint="eastAsia" w:ascii="黑体" w:hAnsi="黑体" w:eastAsia="黑体" w:cs="黑体"/>
          <w:sz w:val="32"/>
          <w:szCs w:val="40"/>
          <w:lang w:val="en-US" w:eastAsia="zh-CN"/>
        </w:rPr>
      </w:pPr>
      <w:r>
        <w:rPr>
          <w:rFonts w:hint="eastAsia" w:ascii="黑体" w:hAnsi="黑体" w:eastAsia="黑体" w:cs="黑体"/>
          <w:sz w:val="32"/>
          <w:szCs w:val="40"/>
          <w:lang w:val="en-US" w:eastAsia="zh-CN"/>
        </w:rPr>
        <w:t>相对优势</w:t>
      </w:r>
    </w:p>
    <w:p w14:paraId="37175D82">
      <w:pPr>
        <w:widowControl w:val="0"/>
        <w:numPr>
          <w:ilvl w:val="0"/>
          <w:numId w:val="0"/>
        </w:numPr>
        <w:jc w:val="both"/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4057631E">
      <w:pPr>
        <w:widowControl w:val="0"/>
        <w:numPr>
          <w:ilvl w:val="0"/>
          <w:numId w:val="0"/>
        </w:numPr>
        <w:jc w:val="both"/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2025年，9%的人读书10本以上。坏消息是阅读率持续下降，好消息是相对优势更容易获得，难度更低。</w:t>
      </w:r>
    </w:p>
    <w:p w14:paraId="1115CDFD">
      <w:pPr>
        <w:widowControl w:val="0"/>
        <w:numPr>
          <w:ilvl w:val="0"/>
          <w:numId w:val="0"/>
        </w:numPr>
        <w:jc w:val="both"/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3D9D3434">
      <w:pPr>
        <w:widowControl w:val="0"/>
        <w:numPr>
          <w:ilvl w:val="0"/>
          <w:numId w:val="0"/>
        </w:numPr>
        <w:jc w:val="both"/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未来的竞争力，审美。</w:t>
      </w:r>
    </w:p>
    <w:p w14:paraId="25F95172">
      <w:pPr>
        <w:widowControl w:val="0"/>
        <w:numPr>
          <w:ilvl w:val="0"/>
          <w:numId w:val="0"/>
        </w:numPr>
        <w:jc w:val="both"/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78B6826A">
      <w:pPr>
        <w:widowControl w:val="0"/>
        <w:numPr>
          <w:ilvl w:val="0"/>
          <w:numId w:val="0"/>
        </w:numPr>
        <w:jc w:val="both"/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未来的学习，阅读，自主阅读。</w:t>
      </w:r>
    </w:p>
    <w:p w14:paraId="7211C426">
      <w:pPr>
        <w:widowControl w:val="0"/>
        <w:numPr>
          <w:ilvl w:val="0"/>
          <w:numId w:val="0"/>
        </w:numPr>
        <w:jc w:val="both"/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46AE3BA7">
      <w:pPr>
        <w:widowControl w:val="0"/>
        <w:numPr>
          <w:ilvl w:val="0"/>
          <w:numId w:val="0"/>
        </w:numPr>
        <w:jc w:val="both"/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根据欧美多个相关的调查研究，阅读是唯一与更好职业前景相关的课外活动。</w:t>
      </w:r>
    </w:p>
    <w:p w14:paraId="3D57DD60">
      <w:pPr>
        <w:widowControl w:val="0"/>
        <w:numPr>
          <w:ilvl w:val="0"/>
          <w:numId w:val="0"/>
        </w:numPr>
        <w:jc w:val="both"/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522B80EF">
      <w:pPr>
        <w:widowControl w:val="0"/>
        <w:numPr>
          <w:ilvl w:val="0"/>
          <w:numId w:val="0"/>
        </w:numPr>
        <w:jc w:val="both"/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10本书门槛：根据欧洲的一个调查研究，家中有10本书的家庭，孩子的终身收入高21%，教育投入回报率高4倍。</w:t>
      </w:r>
    </w:p>
    <w:p w14:paraId="5E3D312F">
      <w:pPr>
        <w:widowControl w:val="0"/>
        <w:numPr>
          <w:ilvl w:val="0"/>
          <w:numId w:val="0"/>
        </w:numPr>
        <w:jc w:val="both"/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5E6ED13D">
      <w:pPr>
        <w:numPr>
          <w:ilvl w:val="0"/>
          <w:numId w:val="1"/>
        </w:numPr>
        <w:rPr>
          <w:rFonts w:hint="eastAsia" w:ascii="黑体" w:hAnsi="黑体" w:eastAsia="黑体" w:cs="黑体"/>
          <w:sz w:val="32"/>
          <w:szCs w:val="40"/>
          <w:lang w:val="en-US" w:eastAsia="zh-CN"/>
        </w:rPr>
      </w:pPr>
      <w:r>
        <w:rPr>
          <w:rFonts w:hint="eastAsia" w:ascii="黑体" w:hAnsi="黑体" w:eastAsia="黑体" w:cs="黑体"/>
          <w:sz w:val="32"/>
          <w:szCs w:val="40"/>
          <w:lang w:val="en-US" w:eastAsia="zh-CN"/>
        </w:rPr>
        <w:t>审美落差</w:t>
      </w:r>
    </w:p>
    <w:p w14:paraId="190C3CF0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37F56F84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一个有趣的故事：两个叫花子站在照相馆门前，看着蒋委员长红光满面的照片，讨论他吃什么：“那还不得把油泼辣子盛的满满的！”</w:t>
      </w:r>
    </w:p>
    <w:p w14:paraId="735A3F3C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63C183FB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审美影响生活，审美决定生活质量。</w:t>
      </w:r>
    </w:p>
    <w:p w14:paraId="3377394A">
      <w:pP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6CA87B4F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世界不缺乏美，缺乏的发现美的眼睛。</w:t>
      </w:r>
    </w:p>
    <w:p w14:paraId="11ED9AD3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25C1BBF2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世界不缺少问题，缺少的是识别问题的能力。</w:t>
      </w:r>
    </w:p>
    <w:p w14:paraId="38D91696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7682B767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识别出值得解决的问题，给出解决方案，真正解决这些问题，财富将流向这些人。</w:t>
      </w:r>
    </w:p>
    <w:p w14:paraId="500BCB3B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4645E0E2">
      <w:pP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学历的重要性继续下降，经验快速贬值，AI比人具有更好的技能，例如货车司机、工程师。剩下的就是审美更重要，能够借助AI提供更好的产品和服务。有完美解决方案的人，更加有竞争力。</w:t>
      </w:r>
    </w:p>
    <w:p w14:paraId="4C95E30E">
      <w:pP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5EF2708F">
      <w:pPr>
        <w:numPr>
          <w:ilvl w:val="0"/>
          <w:numId w:val="1"/>
        </w:numPr>
        <w:rPr>
          <w:rFonts w:hint="eastAsia" w:ascii="黑体" w:hAnsi="黑体" w:eastAsia="黑体" w:cs="黑体"/>
          <w:sz w:val="32"/>
          <w:szCs w:val="40"/>
          <w:lang w:val="en-US" w:eastAsia="zh-CN"/>
        </w:rPr>
      </w:pPr>
      <w:r>
        <w:rPr>
          <w:rFonts w:hint="eastAsia" w:ascii="黑体" w:hAnsi="黑体" w:eastAsia="黑体" w:cs="黑体"/>
          <w:sz w:val="32"/>
          <w:szCs w:val="40"/>
          <w:lang w:val="en-US" w:eastAsia="zh-CN"/>
        </w:rPr>
        <w:t>安全意识</w:t>
      </w:r>
    </w:p>
    <w:p w14:paraId="5627D1A5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6F925884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在AI时代，更需要我们有足够的安全意识。首先，不要泄露隐私信息，形成一种安全的生活习惯。</w:t>
      </w:r>
    </w:p>
    <w:p w14:paraId="2D75F163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00F8369E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其次，还有另一个层面的安全，要保护我们自己的大脑。随着AI对我们越来越熟悉，它的回答更加契合我们的预期，甚至给出大量的“彩虹屁”，不知不觉的给我们构筑了一个自我信息牢笼（echo chamber）。</w:t>
      </w:r>
    </w:p>
    <w:p w14:paraId="3317F877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791DAAFC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如果我们穷也罢了，万一AI被劫持（或者我们被AI劫持），也不会损失什么。如果我们有一些积蓄，被洗劫一空，将会是一个悲剧。</w:t>
      </w:r>
    </w:p>
    <w:p w14:paraId="1103111D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20E439D0">
      <w:pP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总结：安全意识，是一个宝贵的东西，是一个生活习惯，AI时代更加需要我们有足够的安全意识。</w:t>
      </w:r>
    </w:p>
    <w:sectPr>
      <w:pgSz w:w="11906" w:h="16838"/>
      <w:pgMar w:top="1440" w:right="1080" w:bottom="1440" w:left="108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仿宋_GB2312">
    <w:panose1 w:val="02000000000000000000"/>
    <w:charset w:val="86"/>
    <w:family w:val="auto"/>
    <w:pitch w:val="default"/>
    <w:sig w:usb0="A00002BF" w:usb1="184F6CFA" w:usb2="00000012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B85545F"/>
    <w:multiLevelType w:val="singleLevel"/>
    <w:tmpl w:val="5B85545F"/>
    <w:lvl w:ilvl="0" w:tentative="0">
      <w:start w:val="1"/>
      <w:numFmt w:val="chineseCounting"/>
      <w:suff w:val="nothing"/>
      <w:lvlText w:val="%1，"/>
      <w:lvlJc w:val="left"/>
      <w:rPr>
        <w:rFonts w:hint="eastAsia"/>
      </w:rPr>
    </w:lvl>
  </w:abstractNum>
  <w:abstractNum w:abstractNumId="1">
    <w:nsid w:val="678381BD"/>
    <w:multiLevelType w:val="singleLevel"/>
    <w:tmpl w:val="678381BD"/>
    <w:lvl w:ilvl="0" w:tentative="0">
      <w:start w:val="1"/>
      <w:numFmt w:val="decimal"/>
      <w:suff w:val="nothing"/>
      <w:lvlText w:val="%1，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9E64164"/>
    <w:rsid w:val="0C9B72D8"/>
    <w:rsid w:val="0F7E7C4D"/>
    <w:rsid w:val="109D16AE"/>
    <w:rsid w:val="123A29F6"/>
    <w:rsid w:val="1B2C72D5"/>
    <w:rsid w:val="1CEE68B6"/>
    <w:rsid w:val="1D667A71"/>
    <w:rsid w:val="28592265"/>
    <w:rsid w:val="2A71744A"/>
    <w:rsid w:val="323B65E3"/>
    <w:rsid w:val="363C3620"/>
    <w:rsid w:val="3C8D36DA"/>
    <w:rsid w:val="46217B79"/>
    <w:rsid w:val="46322E8E"/>
    <w:rsid w:val="4787206D"/>
    <w:rsid w:val="486604E8"/>
    <w:rsid w:val="49FE163E"/>
    <w:rsid w:val="4A64447A"/>
    <w:rsid w:val="4A844EF3"/>
    <w:rsid w:val="4CDF363B"/>
    <w:rsid w:val="4E08517B"/>
    <w:rsid w:val="4E6461BE"/>
    <w:rsid w:val="52F669B7"/>
    <w:rsid w:val="53804590"/>
    <w:rsid w:val="57A26B81"/>
    <w:rsid w:val="599F5969"/>
    <w:rsid w:val="5D06591F"/>
    <w:rsid w:val="5F957ECA"/>
    <w:rsid w:val="65737537"/>
    <w:rsid w:val="67E24E1B"/>
    <w:rsid w:val="6B095C95"/>
    <w:rsid w:val="6D186E2C"/>
    <w:rsid w:val="77FC1789"/>
    <w:rsid w:val="7E7E4B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938</Words>
  <Characters>997</Characters>
  <Lines>0</Lines>
  <Paragraphs>0</Paragraphs>
  <TotalTime>3</TotalTime>
  <ScaleCrop>false</ScaleCrop>
  <LinksUpToDate>false</LinksUpToDate>
  <CharactersWithSpaces>998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2026-01-25T06:21:00Z</dcterms:created>
  <dc:creator>dingxl</dc:creator>
  <cp:lastModifiedBy>Ding</cp:lastModifiedBy>
  <dcterms:modified xsi:type="dcterms:W3CDTF">2026-01-25T08:54:18Z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eyJoZGlkIjoiMzkyZDI2NjQyZmJjYjkzMTgwNTVkMWJhZWU3YmFkYjYiLCJ1c2VySWQiOiIxMTI2MTY0NTY2In0=</vt:lpwstr>
  </property>
  <property fmtid="{D5CDD505-2E9C-101B-9397-08002B2CF9AE}" pid="4" name="ICV">
    <vt:lpwstr>63DEAC4199184997B35BE3E4A46BE77C_12</vt:lpwstr>
  </property>
</Properties>
</file>