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2700B">
      <w:pPr>
        <w:jc w:val="center"/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读《双向思考：商业成功的第一原理》，思考，行动，工作</w:t>
      </w:r>
    </w:p>
    <w:p w14:paraId="020E7F4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C2C989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《双向思考：商业成功的第一原理》沃尔特</w:t>
      </w:r>
      <w:r>
        <w:rPr>
          <w:rFonts w:hint="eastAsia" w:ascii="Microsoft YaHei" w:hAnsi="Microsoft YaHei" w:eastAsia="Microsoft YaHei" w:cs="Microsoft YaHei"/>
          <w:sz w:val="32"/>
          <w:szCs w:val="40"/>
          <w:lang w:val="en-US" w:eastAsia="zh-CN"/>
        </w:rPr>
        <w:t>·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拉塞尔[著]，胡尧[译]，千面学堂出品，是1927年到1939年期间拉塞尔受IBM创始人沃森邀请，在担任IBM特邀讲师期间，对销售团队进行培训时的讲课内容，主要介绍IBM崛起的精神指南，并由后人基于档案资料整理成书。</w:t>
      </w:r>
    </w:p>
    <w:p w14:paraId="5940224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635B50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春节假期读完，大概用了8小时，另用2小时写读后感</w:t>
      </w:r>
      <w:bookmarkStart w:id="0" w:name="_GoBack"/>
      <w:bookmarkEnd w:id="0"/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，并整理3个问题。</w:t>
      </w:r>
    </w:p>
    <w:p w14:paraId="575620D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5520B6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一，读后感</w:t>
      </w:r>
    </w:p>
    <w:p w14:paraId="5877D162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55930C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1，什么是双向思考？</w:t>
      </w:r>
    </w:p>
    <w:p w14:paraId="7290BF2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对个人：向外，资源；向内，智源；</w:t>
      </w:r>
    </w:p>
    <w:p w14:paraId="752DC2E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对团队：学习型组织，资源；性格塑造型组织，智源。</w:t>
      </w:r>
    </w:p>
    <w:p w14:paraId="14E1340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736168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2，关于工作：</w:t>
      </w:r>
    </w:p>
    <w:p w14:paraId="24A2910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工作可以成为个人天赋的表达和自我满足的途径。</w:t>
      </w:r>
    </w:p>
    <w:p w14:paraId="06115A0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工作是通往成功的唯一途径。</w:t>
      </w:r>
    </w:p>
    <w:p w14:paraId="5B54AB0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E6FD73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3，关于创造性思考：</w:t>
      </w:r>
    </w:p>
    <w:p w14:paraId="72A568A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总有一些事情可以做得更好。</w:t>
      </w:r>
    </w:p>
    <w:p w14:paraId="0E4BC7C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为什么要有限制？无限的思想力量，免于疲劳。</w:t>
      </w:r>
    </w:p>
    <w:p w14:paraId="6563185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有计划作为支撑，有个使用它的计划。</w:t>
      </w:r>
    </w:p>
    <w:p w14:paraId="661D315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将能量持续投入到明确定义的目标和精确方向上。</w:t>
      </w:r>
    </w:p>
    <w:p w14:paraId="6B5645D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创造学的2条基本原理：组合即创新；所有的创新都可以被再创新。</w:t>
      </w:r>
    </w:p>
    <w:p w14:paraId="48FF1FE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550DA97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4，任何一种杰作都是去掉了所有非必要因素的杰作。非必要因素浪费时间，引起疲惫。</w:t>
      </w:r>
    </w:p>
    <w:p w14:paraId="0117382A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4BCE85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5，不断地、准确地、愉快地、不倦地、热情地、虔诚地、认真地、以强烈的专注和平衡的判断力去思考和行动，直到所思考的事情让我们成为想成为的人。</w:t>
      </w:r>
    </w:p>
    <w:p w14:paraId="148039A9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4D9434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6，为成功而调频，2件事：思考，行动。</w:t>
      </w:r>
    </w:p>
    <w:p w14:paraId="6C21AF7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C9503B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7，人的力量在于他能创建一个原则，通过思考将该原则融入一个理念的模式，再以行动赋予他物质形式，以展示该理念。</w:t>
      </w:r>
    </w:p>
    <w:p w14:paraId="5C78C54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848222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8，每个人的人生都存在一条隐形的人生道路，只有真正上路，才能遇到挑战；只有战胜挑战，才能不断攀升，否则可能一直在现阶段徘徊。</w:t>
      </w:r>
    </w:p>
    <w:p w14:paraId="0E8AA366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5AD86E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9，思考者的6项特质，详见书中第220页。</w:t>
      </w:r>
    </w:p>
    <w:p w14:paraId="2439ECA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1DA723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二，请教三个问题</w:t>
      </w:r>
    </w:p>
    <w:p w14:paraId="6DC39D6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7F8212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1，第221页，大师级思考者的6项特质，第3项：分析在每个人际关系、家庭、社会和商业中“谁欺骗了谁”。</w:t>
      </w:r>
    </w:p>
    <w:p w14:paraId="034F3BF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问：这里说的“谁欺骗了谁”指什么，能否具体解释一下？</w:t>
      </w:r>
    </w:p>
    <w:p w14:paraId="1B334B7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0BCBF2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2，第221页，大师级思考者的6项特质，第5项：在必要时愿意放弃已做的大量工作，并重新开始。</w:t>
      </w:r>
    </w:p>
    <w:p w14:paraId="2DC8A68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问：这里说的“愿意放弃”和“重新开始”，是否和第74页提到的“良好的计划和明智的判断”有同样的内在逻辑？例如写一篇文章，写到一半但是写不下去了，需要大的调整甚至推倒重来，这时候修修补补还不如放弃，然后重来一遍，是否这样的情景？老师有没有具体例子介绍一下，谢谢。</w:t>
      </w:r>
    </w:p>
    <w:p w14:paraId="6AF2597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BD59EF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3，第66页，聚集思想，自己倍增；第193页，集中想法，付诸行动。</w:t>
      </w:r>
    </w:p>
    <w:p w14:paraId="430CEF73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问：这两处关于“定向思想确保成功”的描述，主要针对个体，例如团队和公司领导者以及销售等不同层面、个人形式的“一己之力”，这对AI时代的超级个体来说，肯定是如虎添翼。即便未来的团队规模逐渐变小，我们在多数情况下仍然需要一个团队。如果从个人扩展到群体层面，这个“定向思想确保成功”方法的侧重点是否会有不同，需要哪些调整，例如团队文化的塑造、成员培养和必要的考核淘汰，有没有实际案例的分析介绍，谢谢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A8433C8-1E20-44C5-A500-C78D29CA308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E1253E78-5945-4F23-AAC7-69A779A608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2782"/>
    <w:rsid w:val="012C1AAF"/>
    <w:rsid w:val="03062D2F"/>
    <w:rsid w:val="034D40F8"/>
    <w:rsid w:val="037C7496"/>
    <w:rsid w:val="0CFB07F3"/>
    <w:rsid w:val="0E1345D4"/>
    <w:rsid w:val="0EFD6C9F"/>
    <w:rsid w:val="15144195"/>
    <w:rsid w:val="17570CBE"/>
    <w:rsid w:val="1F19637E"/>
    <w:rsid w:val="202F3978"/>
    <w:rsid w:val="26C8708F"/>
    <w:rsid w:val="2C2E4F21"/>
    <w:rsid w:val="361304A5"/>
    <w:rsid w:val="44405FE7"/>
    <w:rsid w:val="49DB676B"/>
    <w:rsid w:val="4BEA1247"/>
    <w:rsid w:val="58360C00"/>
    <w:rsid w:val="63526C52"/>
    <w:rsid w:val="63C77EDB"/>
    <w:rsid w:val="7C62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1131</Words>
  <Characters>1154</Characters>
  <Lines>0</Lines>
  <Paragraphs>0</Paragraphs>
  <TotalTime>19</TotalTime>
  <ScaleCrop>false</ScaleCrop>
  <LinksUpToDate>false</LinksUpToDate>
  <CharactersWithSpaces>1154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2026-02-23T01:35:00Z</dcterms:created>
  <dc:creator>tdxt</dc:creator>
  <cp:lastModifiedBy>Ding</cp:lastModifiedBy>
  <dcterms:modified xsi:type="dcterms:W3CDTF">2026-02-23T02:58:40Z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11D7A211E43E410F99E08015EF344FE4_12</vt:lpwstr>
  </property>
</Properties>
</file>