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4A7AC">
      <w:pPr>
        <w:jc w:val="center"/>
        <w:rPr>
          <w:rFonts w:hint="eastAsia" w:ascii="宋体" w:hAnsi="宋体" w:eastAsia="宋体" w:cs="宋体"/>
          <w:sz w:val="36"/>
          <w:szCs w:val="44"/>
        </w:rPr>
      </w:pPr>
      <w:r>
        <w:rPr>
          <w:rFonts w:hint="eastAsia" w:ascii="宋体" w:hAnsi="宋体" w:eastAsia="宋体" w:cs="宋体"/>
          <w:sz w:val="36"/>
          <w:szCs w:val="44"/>
        </w:rPr>
        <w:t>读《5000天后的世界》，AI扩展人类</w:t>
      </w:r>
      <w:bookmarkStart w:id="0" w:name="_GoBack"/>
      <w:bookmarkEnd w:id="0"/>
      <w:r>
        <w:rPr>
          <w:rFonts w:hint="eastAsia" w:ascii="宋体" w:hAnsi="宋体" w:eastAsia="宋体" w:cs="宋体"/>
          <w:sz w:val="36"/>
          <w:szCs w:val="44"/>
        </w:rPr>
        <w:t>无限的可能性</w:t>
      </w:r>
    </w:p>
    <w:p w14:paraId="42B1C31A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B6AB9E8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instrText xml:space="preserve"> HYPERLINK \l "小程序://微信读书/HCnw2Z8Shr9Fsym"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t>《</w:t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5000天后的世界：AI扩展人类无限的可能性》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，凯文·凯利著，大野和基 编，潘小多 译，中信出版集团，2023年4月第1版，2025年1月第16次印刷，32开本，8.5万字，191页。</w:t>
      </w:r>
    </w:p>
    <w:p w14:paraId="4862EE65">
      <w:pPr>
        <w:ind w:left="0" w:leftChars="0" w:firstLine="0" w:firstLineChars="0"/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8075" cy="4274185"/>
            <wp:effectExtent l="0" t="0" r="952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3BE6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另一本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\l "小程序://微信读书/r2xYJKTkbcvYZUJ"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《2049：未来10000天的可能》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，凯文·凯利 著，吴晨编著，中信出版集团，2023年6月第1版，2025年10月第7次印刷，32开本，12.8万字，253页，已发阅读总结：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"https://mp.weixin.qq.com/s/Dg_Eb0xk5rNlkFdWONCGSA"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读《2049：未来10000天的可能》，学习预测未来的思维框架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。</w:t>
      </w:r>
    </w:p>
    <w:p w14:paraId="0672A730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049089C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问1：如何预测未来，有什么方法？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（第5章）</w:t>
      </w:r>
    </w:p>
    <w:p w14:paraId="21C4CB80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倾听科技，洞见未来。“科技想要什么？”听听科技的声音，在快速变化的时代，找出科技的下限，也就是带来的影响，包括次生效应，然后培养适应能力、学习能力，掌握学习方法。社会是逐步变化和发展的，95%不变，重点关注那5%的变化。</w:t>
      </w:r>
    </w:p>
    <w:p w14:paraId="6075D5E5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268C212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问2：如何保持思考，如何能及时关注到新事物？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（第6章）</w:t>
      </w:r>
    </w:p>
    <w:p w14:paraId="1BBA6CBE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答：不断提问，持续质疑。在提问时，写下思路，客观呈现出来，逐步收集信息和深入思考。更重要的是，保持开放的心态，提高对错误的容忍度，敢于质疑权威，接收新事物的同时保持批评思维。</w:t>
      </w:r>
    </w:p>
    <w:p w14:paraId="06DD6983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2DD942C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问3：如何成为乐观主义者，他们有什么特点？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（原书后记）</w:t>
      </w:r>
    </w:p>
    <w:p w14:paraId="62D58AD6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答：成功者的共性：乐观。只有乐观主义者才能创造未来。KK说他是坚定的乐观主义者，乐观几乎是他全部的信仰和信念。“半杯水”、“今天没有坏事发生”、“几乎所有的实验都以失败告终”。</w:t>
      </w:r>
    </w:p>
    <w:p w14:paraId="74672B15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40B4A88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保持开放的心态，客观看待成功和失败，不要低估复杂性，要有耐心，做足时间预算。制定长短期计划和里程碑，积极的失败，低估近期，高估远期。</w:t>
      </w:r>
    </w:p>
    <w:p w14:paraId="6E598FD2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4B40C99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问4：为什么大企业不能创新？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（第2章，第6章）</w:t>
      </w:r>
    </w:p>
    <w:p w14:paraId="79707740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创新往往发生在小企业和边缘之处，大企业无法创新的原因很多：首先是颠覆性的技术转型十分艰难，大企业无法面对转型期业绩下滑的事实；其次是大企业追求效率上的完美和优化，不会选择风险大、获利少、规模小的方向，进而难以找到新的突破口；最后，创新是分散型的，本质是从低效和失败中汲取经验，这样的创新文化在大企业中无法立足。</w:t>
      </w:r>
    </w:p>
    <w:p w14:paraId="5177D3E4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68E2690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触发词：</w:t>
      </w:r>
    </w:p>
    <w:p w14:paraId="5CB1B186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大企业无法创新</w:t>
      </w:r>
    </w:p>
    <w:p w14:paraId="6936076A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小企业：边缘，效率，创新</w:t>
      </w:r>
    </w:p>
    <w:p w14:paraId="5380D633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深圳力量</w:t>
      </w:r>
    </w:p>
    <w:p w14:paraId="3796E113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信任</w:t>
      </w:r>
    </w:p>
    <w:p w14:paraId="6FFC2E45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社会契约</w:t>
      </w:r>
    </w:p>
    <w:p w14:paraId="3265F1EA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社会常识</w:t>
      </w:r>
    </w:p>
    <w:p w14:paraId="655FB84A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第三大平台</w:t>
      </w:r>
    </w:p>
    <w:p w14:paraId="679F15FD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平台的出现</w:t>
      </w:r>
    </w:p>
    <w:p w14:paraId="676F022A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大数据</w:t>
      </w:r>
    </w:p>
    <w:p w14:paraId="11EDFF64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镜像世界</w:t>
      </w:r>
    </w:p>
    <w:p w14:paraId="4F100517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社交媒体</w:t>
      </w:r>
    </w:p>
    <w:p w14:paraId="23753254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互联网</w:t>
      </w:r>
    </w:p>
    <w:p w14:paraId="14DB0680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后GAFA时代</w:t>
      </w:r>
    </w:p>
    <w:p w14:paraId="18B7EA08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AI时代</w:t>
      </w:r>
    </w:p>
    <w:p w14:paraId="77C38691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沉浸式计算时代</w:t>
      </w:r>
    </w:p>
    <w:p w14:paraId="1D359D26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新生物学时代</w:t>
      </w:r>
    </w:p>
    <w:p w14:paraId="3BC47C8A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基因编辑 CRISP-Cas9</w:t>
      </w:r>
    </w:p>
    <w:p w14:paraId="5780CE22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电动汽车</w:t>
      </w:r>
    </w:p>
    <w:p w14:paraId="7D37054B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智慧城市 Smart City</w:t>
      </w:r>
    </w:p>
    <w:p w14:paraId="527EC610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可操控城市 Hackable City</w:t>
      </w:r>
    </w:p>
    <w:p w14:paraId="387A4913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不可缺</w:t>
      </w:r>
    </w:p>
    <w:p w14:paraId="1D6F8B65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乐观主义者</w:t>
      </w:r>
    </w:p>
    <w:p w14:paraId="14E28F79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失败分享会</w:t>
      </w:r>
    </w:p>
    <w:p w14:paraId="6048A8B9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贫困</w:t>
      </w:r>
    </w:p>
    <w:p w14:paraId="2A930D1C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次生效应</w:t>
      </w:r>
    </w:p>
    <w:p w14:paraId="1A2A9652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科技拓宽了选择的范围</w:t>
      </w:r>
    </w:p>
    <w:p w14:paraId="7DC1CB14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财富的源泉在于差异</w:t>
      </w:r>
    </w:p>
    <w:p w14:paraId="79ECF3DC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B70CC18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需求层次的底层：收缩；需求层次的高层：分散，多元化。</w:t>
      </w:r>
    </w:p>
    <w:p w14:paraId="5936FBA1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460789A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创新和财富的源泉就在于独一无二，在于与他人完全不同的思考方式。</w:t>
      </w:r>
    </w:p>
    <w:p w14:paraId="59975ACF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F33C797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待补课：KK著的3部经典，本该10年前就读完的书，附微信读书链接。</w:t>
      </w:r>
    </w:p>
    <w:p w14:paraId="5F2371C2">
      <w:pPr>
        <w:ind w:left="0" w:leftChars="0" w:firstLine="0" w:firstLineChars="0"/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32"/>
          <w:szCs w:val="40"/>
          <w:u w:val="none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40"/>
          <w:u w:val="none"/>
          <w:lang w:val="en-US" w:eastAsia="zh-CN"/>
        </w:rPr>
        <w:instrText xml:space="preserve"> HYPERLINK \l "小程序://微信读书/imNB3pHEaH2b1Vx" </w:instrTex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40"/>
          <w:u w:val="none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《失控》</w:t>
      </w:r>
    </w:p>
    <w:p w14:paraId="7D4008EB">
      <w:p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32"/>
          <w:szCs w:val="40"/>
          <w:u w:val="none"/>
          <w:lang w:val="en-US" w:eastAsia="zh-CN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\l "小程序://微信读书/Q840ivlbPhLcUOx"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《必然》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1EE33F26">
      <w:pPr>
        <w:ind w:left="0" w:leftChars="0" w:firstLine="0" w:firstLine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\l "小程序://微信读书/eeHTjK3pHtkIK3x"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《科技想要什么》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02C39"/>
    <w:rsid w:val="058F59CB"/>
    <w:rsid w:val="09A62E5B"/>
    <w:rsid w:val="0A49110A"/>
    <w:rsid w:val="0A4D6F83"/>
    <w:rsid w:val="0BD96642"/>
    <w:rsid w:val="1C7903AF"/>
    <w:rsid w:val="1E3779E9"/>
    <w:rsid w:val="1EBD69DD"/>
    <w:rsid w:val="20EA77DF"/>
    <w:rsid w:val="21A93F1E"/>
    <w:rsid w:val="297C4231"/>
    <w:rsid w:val="2BA03472"/>
    <w:rsid w:val="2C5379D7"/>
    <w:rsid w:val="2CC57265"/>
    <w:rsid w:val="2D7C0663"/>
    <w:rsid w:val="2E3B7508"/>
    <w:rsid w:val="2EC15F4D"/>
    <w:rsid w:val="34CE4F96"/>
    <w:rsid w:val="3D324D36"/>
    <w:rsid w:val="40064398"/>
    <w:rsid w:val="4BE44913"/>
    <w:rsid w:val="4C8C4B93"/>
    <w:rsid w:val="4FFB0232"/>
    <w:rsid w:val="56217FF3"/>
    <w:rsid w:val="593D25C6"/>
    <w:rsid w:val="5C8B21B7"/>
    <w:rsid w:val="64BE74E4"/>
    <w:rsid w:val="69D67E9C"/>
    <w:rsid w:val="69EC105A"/>
    <w:rsid w:val="6CA624EA"/>
    <w:rsid w:val="6E456992"/>
    <w:rsid w:val="6E6711C0"/>
    <w:rsid w:val="72023CAC"/>
    <w:rsid w:val="758B0C89"/>
    <w:rsid w:val="76A304BF"/>
    <w:rsid w:val="7B513EBC"/>
    <w:rsid w:val="7D0A2558"/>
    <w:rsid w:val="7FAD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1040</Words>
  <Characters>1123</Characters>
  <Lines>0</Lines>
  <Paragraphs>0</Paragraphs>
  <TotalTime>1</TotalTime>
  <ScaleCrop>false</ScaleCrop>
  <LinksUpToDate>false</LinksUpToDate>
  <CharactersWithSpaces>1131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2026-03-08T07:21:00Z</dcterms:created>
  <dc:creator>dingxl</dc:creator>
  <cp:lastModifiedBy>Ding</cp:lastModifiedBy>
  <dcterms:modified xsi:type="dcterms:W3CDTF">2026-03-08T08:45:14Z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5204921F19614B168837CFC9FCE3A207_12</vt:lpwstr>
  </property>
</Properties>
</file>