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765DA" w14:textId="2DE4AABA" w:rsidR="00BE7672" w:rsidRPr="00C02828" w:rsidRDefault="00C02828" w:rsidP="00C02828">
      <w:pPr>
        <w:pStyle w:val="Title"/>
        <w:rPr>
          <w:sz w:val="44"/>
          <w:szCs w:val="44"/>
        </w:rPr>
      </w:pPr>
      <w:r w:rsidRPr="00C02828">
        <w:rPr>
          <w:sz w:val="44"/>
          <w:szCs w:val="44"/>
        </w:rPr>
        <w:t>Executive Summary</w:t>
      </w:r>
    </w:p>
    <w:p w14:paraId="0060D1D4" w14:textId="61B145FA" w:rsidR="00524388" w:rsidRPr="00BE7672" w:rsidRDefault="00BE7672" w:rsidP="00BE7672">
      <w:pPr>
        <w:pStyle w:val="Heading1"/>
        <w:rPr>
          <w:b w:val="0"/>
          <w:color w:val="BF5B00" w:themeColor="accent1" w:themeShade="BF"/>
          <w:sz w:val="26"/>
          <w:szCs w:val="26"/>
        </w:rPr>
      </w:pPr>
      <w:r>
        <w:rPr>
          <w:b w:val="0"/>
          <w:color w:val="BF5B00" w:themeColor="accent1" w:themeShade="BF"/>
          <w:sz w:val="26"/>
          <w:szCs w:val="26"/>
        </w:rPr>
        <w:t>Challenge Overview</w:t>
      </w:r>
    </w:p>
    <w:p w14:paraId="1D9A8EAC" w14:textId="1588261D" w:rsidR="00593B06" w:rsidRDefault="009F158D" w:rsidP="00593B06">
      <w:r>
        <w:t xml:space="preserve">Customer churn, also known as customer attrition, occurs when customers stop using a company’s services and transfer to somewhere else. In fact, </w:t>
      </w:r>
      <w:r w:rsidRPr="009F158D">
        <w:t>it is always more difficult and expensive to acquire a new customer than it is to retain a current customer.</w:t>
      </w:r>
      <w:r>
        <w:t xml:space="preserve"> Therefore, </w:t>
      </w:r>
      <w:r w:rsidR="00FB5F24">
        <w:t xml:space="preserve">we are conducting analysis to collect attributes of churned customers and build models to better predict who is more likely to churn. By doing this, we could perform better to retain </w:t>
      </w:r>
      <w:r w:rsidR="00824E2A">
        <w:t>our current customers.</w:t>
      </w:r>
    </w:p>
    <w:p w14:paraId="36EC89A7" w14:textId="5EED4FD6" w:rsidR="00BD2CA2" w:rsidRPr="00BE7672" w:rsidRDefault="00BD2CA2" w:rsidP="00593B06">
      <w:pPr>
        <w:pStyle w:val="Heading1"/>
        <w:rPr>
          <w:b w:val="0"/>
          <w:color w:val="BF5B00" w:themeColor="accent1" w:themeShade="BF"/>
          <w:sz w:val="26"/>
          <w:szCs w:val="26"/>
        </w:rPr>
      </w:pPr>
      <w:r w:rsidRPr="00BE7672">
        <w:rPr>
          <w:b w:val="0"/>
          <w:color w:val="BF5B00" w:themeColor="accent1" w:themeShade="BF"/>
          <w:sz w:val="26"/>
          <w:szCs w:val="26"/>
        </w:rPr>
        <w:t>Problem Statement</w:t>
      </w:r>
    </w:p>
    <w:p w14:paraId="2EE25B08" w14:textId="4F717708" w:rsidR="009528A5" w:rsidRDefault="009F158D" w:rsidP="00C02828">
      <w:r>
        <w:t xml:space="preserve">The </w:t>
      </w:r>
      <w:r w:rsidR="00593B06">
        <w:t>challenge is</w:t>
      </w:r>
      <w:r w:rsidR="009528A5">
        <w:t xml:space="preserve"> to create two KNN models compared with a classification tree model to predict which customers stop using our company’s services.</w:t>
      </w:r>
      <w:r w:rsidR="00086BBA">
        <w:t xml:space="preserve"> As the company believes, we will explore if customer churn is related to network speed, phone model, and paperless billing. Furthermore, we will screen all the useful</w:t>
      </w:r>
      <w:r w:rsidR="00F66033">
        <w:t xml:space="preserve"> </w:t>
      </w:r>
      <w:r w:rsidR="00086BBA">
        <w:t>variables</w:t>
      </w:r>
      <w:r w:rsidR="00F66033" w:rsidRPr="00F66033">
        <w:t xml:space="preserve"> </w:t>
      </w:r>
      <w:r w:rsidR="00F66033">
        <w:t>and build models based on the given dataset.</w:t>
      </w:r>
    </w:p>
    <w:p w14:paraId="4922A5D3" w14:textId="53C15D10" w:rsidR="009528A5" w:rsidRPr="00BE7672" w:rsidRDefault="00BE7672" w:rsidP="00BE7672">
      <w:pPr>
        <w:pStyle w:val="Heading1"/>
        <w:rPr>
          <w:b w:val="0"/>
          <w:color w:val="BF5B00" w:themeColor="accent1" w:themeShade="BF"/>
          <w:sz w:val="26"/>
          <w:szCs w:val="26"/>
        </w:rPr>
      </w:pPr>
      <w:r>
        <w:rPr>
          <w:b w:val="0"/>
          <w:color w:val="BF5B00" w:themeColor="accent1" w:themeShade="BF"/>
          <w:sz w:val="26"/>
          <w:szCs w:val="26"/>
        </w:rPr>
        <w:t>Key Findings</w:t>
      </w:r>
    </w:p>
    <w:p w14:paraId="7E15A673" w14:textId="644C7F7D" w:rsidR="009528A5" w:rsidRPr="006320A1" w:rsidRDefault="006320A1" w:rsidP="009528A5">
      <w:pPr>
        <w:pStyle w:val="ListParagraph"/>
        <w:numPr>
          <w:ilvl w:val="0"/>
          <w:numId w:val="19"/>
        </w:numPr>
        <w:rPr>
          <w:rFonts w:ascii="Times New Roman" w:hAnsi="Times New Roman" w:cs="Times New Roman"/>
        </w:rPr>
      </w:pPr>
      <w:r>
        <w:rPr>
          <w:rFonts w:ascii="Times New Roman" w:hAnsi="Times New Roman" w:cs="Times New Roman"/>
        </w:rPr>
        <w:t xml:space="preserve">Except for paperless billing, the other two variables, network speed and phone model are not </w:t>
      </w:r>
      <w:r w:rsidR="00AE4890">
        <w:rPr>
          <w:rFonts w:ascii="Times New Roman" w:hAnsi="Times New Roman" w:cs="Times New Roman"/>
        </w:rPr>
        <w:t xml:space="preserve">closely </w:t>
      </w:r>
      <w:r>
        <w:rPr>
          <w:rFonts w:ascii="Times New Roman" w:hAnsi="Times New Roman" w:cs="Times New Roman"/>
        </w:rPr>
        <w:t>related to customer churn rate as the company expected.</w:t>
      </w:r>
    </w:p>
    <w:p w14:paraId="0D596F84" w14:textId="564BE9CF" w:rsidR="006320A1" w:rsidRDefault="006320A1" w:rsidP="006320A1">
      <w:pPr>
        <w:pStyle w:val="ListParagraph"/>
        <w:numPr>
          <w:ilvl w:val="0"/>
          <w:numId w:val="19"/>
        </w:numPr>
        <w:rPr>
          <w:rFonts w:ascii="Times New Roman" w:hAnsi="Times New Roman" w:cs="Times New Roman"/>
        </w:rPr>
      </w:pPr>
      <w:r>
        <w:rPr>
          <w:rFonts w:ascii="Times New Roman" w:hAnsi="Times New Roman" w:cs="Times New Roman"/>
        </w:rPr>
        <w:t>Paperless billing is the most significant predictor used to predict customer churn tendency. Customers who do not choose paperless billing method are more likely to churn.</w:t>
      </w:r>
    </w:p>
    <w:p w14:paraId="39557BF2" w14:textId="14ACC10F" w:rsidR="00AB75A0" w:rsidRDefault="00AB75A0" w:rsidP="006320A1">
      <w:pPr>
        <w:pStyle w:val="ListParagraph"/>
        <w:numPr>
          <w:ilvl w:val="0"/>
          <w:numId w:val="19"/>
        </w:numPr>
        <w:rPr>
          <w:rFonts w:ascii="Times New Roman" w:hAnsi="Times New Roman" w:cs="Times New Roman"/>
        </w:rPr>
      </w:pPr>
      <w:r>
        <w:rPr>
          <w:rFonts w:ascii="Times New Roman" w:hAnsi="Times New Roman" w:cs="Times New Roman"/>
        </w:rPr>
        <w:t xml:space="preserve">Other significant determiners of customer churn are </w:t>
      </w:r>
      <w:proofErr w:type="spellStart"/>
      <w:r w:rsidRPr="00AB75A0">
        <w:rPr>
          <w:rFonts w:ascii="Times New Roman" w:hAnsi="Times New Roman" w:cs="Times New Roman"/>
        </w:rPr>
        <w:t>total_billed</w:t>
      </w:r>
      <w:proofErr w:type="spellEnd"/>
      <w:r w:rsidRPr="00AB75A0">
        <w:rPr>
          <w:rFonts w:ascii="Times New Roman" w:hAnsi="Times New Roman" w:cs="Times New Roman"/>
        </w:rPr>
        <w:t xml:space="preserve">, </w:t>
      </w:r>
      <w:proofErr w:type="spellStart"/>
      <w:r w:rsidRPr="00AB75A0">
        <w:rPr>
          <w:rFonts w:ascii="Times New Roman" w:hAnsi="Times New Roman" w:cs="Times New Roman"/>
        </w:rPr>
        <w:t>number_phones</w:t>
      </w:r>
      <w:proofErr w:type="spellEnd"/>
      <w:r w:rsidRPr="00AB75A0">
        <w:rPr>
          <w:rFonts w:ascii="Times New Roman" w:hAnsi="Times New Roman" w:cs="Times New Roman"/>
        </w:rPr>
        <w:t xml:space="preserve">, </w:t>
      </w:r>
      <w:proofErr w:type="spellStart"/>
      <w:r w:rsidRPr="00AB75A0">
        <w:rPr>
          <w:rFonts w:ascii="Times New Roman" w:hAnsi="Times New Roman" w:cs="Times New Roman"/>
        </w:rPr>
        <w:t>streaming_minutes</w:t>
      </w:r>
      <w:proofErr w:type="spellEnd"/>
      <w:r w:rsidRPr="00AB75A0">
        <w:rPr>
          <w:rFonts w:ascii="Times New Roman" w:hAnsi="Times New Roman" w:cs="Times New Roman"/>
        </w:rPr>
        <w:t xml:space="preserve">, </w:t>
      </w:r>
      <w:proofErr w:type="spellStart"/>
      <w:r w:rsidRPr="00AB75A0">
        <w:rPr>
          <w:rFonts w:ascii="Times New Roman" w:hAnsi="Times New Roman" w:cs="Times New Roman"/>
        </w:rPr>
        <w:t>streaming_plan</w:t>
      </w:r>
      <w:proofErr w:type="spellEnd"/>
      <w:r w:rsidRPr="00AB75A0">
        <w:rPr>
          <w:rFonts w:ascii="Times New Roman" w:hAnsi="Times New Roman" w:cs="Times New Roman"/>
        </w:rPr>
        <w:t xml:space="preserve">, </w:t>
      </w:r>
      <w:proofErr w:type="spellStart"/>
      <w:r w:rsidRPr="00AB75A0">
        <w:rPr>
          <w:rFonts w:ascii="Times New Roman" w:hAnsi="Times New Roman" w:cs="Times New Roman"/>
        </w:rPr>
        <w:t>prev_balance</w:t>
      </w:r>
      <w:proofErr w:type="spellEnd"/>
      <w:r w:rsidRPr="00AB75A0">
        <w:rPr>
          <w:rFonts w:ascii="Times New Roman" w:hAnsi="Times New Roman" w:cs="Times New Roman"/>
        </w:rPr>
        <w:t xml:space="preserve">, </w:t>
      </w:r>
      <w:proofErr w:type="spellStart"/>
      <w:r w:rsidRPr="00AB75A0">
        <w:rPr>
          <w:rFonts w:ascii="Times New Roman" w:hAnsi="Times New Roman" w:cs="Times New Roman"/>
        </w:rPr>
        <w:t>monthly_minutes</w:t>
      </w:r>
      <w:proofErr w:type="spellEnd"/>
      <w:r w:rsidRPr="00AB75A0">
        <w:rPr>
          <w:rFonts w:ascii="Times New Roman" w:hAnsi="Times New Roman" w:cs="Times New Roman"/>
        </w:rPr>
        <w:t xml:space="preserve">, </w:t>
      </w:r>
      <w:proofErr w:type="spellStart"/>
      <w:r w:rsidRPr="00AB75A0">
        <w:rPr>
          <w:rFonts w:ascii="Times New Roman" w:hAnsi="Times New Roman" w:cs="Times New Roman"/>
        </w:rPr>
        <w:t>late_payments</w:t>
      </w:r>
      <w:proofErr w:type="spellEnd"/>
      <w:r w:rsidRPr="00AB75A0">
        <w:rPr>
          <w:rFonts w:ascii="Times New Roman" w:hAnsi="Times New Roman" w:cs="Times New Roman"/>
        </w:rPr>
        <w:t xml:space="preserve">, and </w:t>
      </w:r>
      <w:proofErr w:type="spellStart"/>
      <w:r w:rsidRPr="00AB75A0">
        <w:rPr>
          <w:rFonts w:ascii="Times New Roman" w:hAnsi="Times New Roman" w:cs="Times New Roman"/>
        </w:rPr>
        <w:t>payment_method</w:t>
      </w:r>
      <w:proofErr w:type="spellEnd"/>
      <w:r>
        <w:rPr>
          <w:rFonts w:ascii="Times New Roman" w:hAnsi="Times New Roman" w:cs="Times New Roman"/>
        </w:rPr>
        <w:t>. We can more accurately predict if a customer will churn using above mentioned variables.</w:t>
      </w:r>
    </w:p>
    <w:p w14:paraId="775A534D" w14:textId="15AF5705" w:rsidR="00C02828" w:rsidRPr="00C02828" w:rsidRDefault="00DF1A2E" w:rsidP="00BE7672">
      <w:pPr>
        <w:pStyle w:val="ListParagraph"/>
        <w:numPr>
          <w:ilvl w:val="0"/>
          <w:numId w:val="19"/>
        </w:numPr>
        <w:rPr>
          <w:rFonts w:ascii="Times New Roman" w:hAnsi="Times New Roman" w:cs="Times New Roman"/>
        </w:rPr>
      </w:pPr>
      <w:r>
        <w:rPr>
          <w:rFonts w:ascii="Times New Roman" w:hAnsi="Times New Roman" w:cs="Times New Roman"/>
        </w:rPr>
        <w:t>By using either of our KNN models, the company could save at least $</w:t>
      </w:r>
      <w:r w:rsidRPr="00DF1A2E">
        <w:rPr>
          <w:rFonts w:ascii="Times New Roman" w:hAnsi="Times New Roman" w:cs="Times New Roman"/>
        </w:rPr>
        <w:t>1</w:t>
      </w:r>
      <w:r>
        <w:rPr>
          <w:rFonts w:ascii="Times New Roman" w:hAnsi="Times New Roman" w:cs="Times New Roman"/>
        </w:rPr>
        <w:t>,</w:t>
      </w:r>
      <w:r w:rsidRPr="00DF1A2E">
        <w:rPr>
          <w:rFonts w:ascii="Times New Roman" w:hAnsi="Times New Roman" w:cs="Times New Roman"/>
        </w:rPr>
        <w:t>392</w:t>
      </w:r>
      <w:r>
        <w:rPr>
          <w:rFonts w:ascii="Times New Roman" w:hAnsi="Times New Roman" w:cs="Times New Roman"/>
        </w:rPr>
        <w:t>,</w:t>
      </w:r>
      <w:r w:rsidRPr="00DF1A2E">
        <w:rPr>
          <w:rFonts w:ascii="Times New Roman" w:hAnsi="Times New Roman" w:cs="Times New Roman"/>
        </w:rPr>
        <w:t>100</w:t>
      </w:r>
      <w:r>
        <w:rPr>
          <w:rFonts w:ascii="Times New Roman" w:hAnsi="Times New Roman" w:cs="Times New Roman"/>
        </w:rPr>
        <w:t xml:space="preserve"> by reducing 78.33% of loss in churners.</w:t>
      </w:r>
    </w:p>
    <w:p w14:paraId="6E61055B" w14:textId="0BA5FDE0" w:rsidR="00BE7672" w:rsidRPr="00C02828" w:rsidRDefault="00C02828" w:rsidP="00C02828">
      <w:pPr>
        <w:pStyle w:val="Heading1"/>
        <w:rPr>
          <w:b w:val="0"/>
          <w:color w:val="BF5B00" w:themeColor="accent1" w:themeShade="BF"/>
          <w:sz w:val="26"/>
          <w:szCs w:val="26"/>
        </w:rPr>
      </w:pPr>
      <w:r>
        <w:rPr>
          <w:b w:val="0"/>
          <w:color w:val="BF5B00" w:themeColor="accent1" w:themeShade="BF"/>
          <w:sz w:val="26"/>
          <w:szCs w:val="26"/>
        </w:rPr>
        <w:t>Recommendations</w:t>
      </w:r>
    </w:p>
    <w:p w14:paraId="1B1763A1" w14:textId="77777777" w:rsidR="00BE7672" w:rsidRPr="005C52AB" w:rsidRDefault="00BE7672" w:rsidP="00BE7672">
      <w:pPr>
        <w:pStyle w:val="ListParagraph"/>
        <w:numPr>
          <w:ilvl w:val="0"/>
          <w:numId w:val="20"/>
        </w:numPr>
        <w:rPr>
          <w:rFonts w:ascii="Times New Roman" w:hAnsi="Times New Roman" w:cs="Times New Roman"/>
        </w:rPr>
      </w:pPr>
      <w:r>
        <w:rPr>
          <w:rFonts w:ascii="Times New Roman" w:hAnsi="Times New Roman" w:cs="Times New Roman"/>
        </w:rPr>
        <w:t>Unlike the company expected, phone models and network speed do not influence customers attrition. The company should not take these two variables as useful predictors.</w:t>
      </w:r>
    </w:p>
    <w:p w14:paraId="6B55DCCB" w14:textId="77777777" w:rsidR="00BE7672" w:rsidRPr="00445576" w:rsidRDefault="00BE7672" w:rsidP="00BE7672">
      <w:pPr>
        <w:pStyle w:val="ListParagraph"/>
        <w:numPr>
          <w:ilvl w:val="0"/>
          <w:numId w:val="20"/>
        </w:numPr>
        <w:rPr>
          <w:rFonts w:ascii="Times New Roman" w:hAnsi="Times New Roman" w:cs="Times New Roman"/>
        </w:rPr>
      </w:pPr>
      <w:r w:rsidRPr="00445576">
        <w:rPr>
          <w:rFonts w:ascii="Times New Roman" w:hAnsi="Times New Roman" w:cs="Times New Roman"/>
        </w:rPr>
        <w:t xml:space="preserve">The company should </w:t>
      </w:r>
      <w:r>
        <w:rPr>
          <w:rFonts w:ascii="Times New Roman" w:hAnsi="Times New Roman" w:cs="Times New Roman"/>
        </w:rPr>
        <w:t>pay attention to customers who do not opt for paperless billing, customers with high monthly minutes and streaming minutes, customers who’s streaming plan is not 3GB, as they are more likely to churn. The company should try to retain those customers with coupons.</w:t>
      </w:r>
    </w:p>
    <w:p w14:paraId="5804589F" w14:textId="77777777" w:rsidR="00BE7672" w:rsidRDefault="00BE7672" w:rsidP="00BE7672">
      <w:pPr>
        <w:pStyle w:val="ListParagraph"/>
        <w:numPr>
          <w:ilvl w:val="0"/>
          <w:numId w:val="20"/>
        </w:numPr>
        <w:rPr>
          <w:rFonts w:ascii="Times New Roman" w:hAnsi="Times New Roman" w:cs="Times New Roman"/>
        </w:rPr>
      </w:pPr>
      <w:r w:rsidRPr="001D63E0">
        <w:rPr>
          <w:rFonts w:ascii="Times New Roman" w:hAnsi="Times New Roman" w:cs="Times New Roman"/>
        </w:rPr>
        <w:t xml:space="preserve">Even though the model doesn’t perform well in identifying churners (as the low recall showing above), comparing with </w:t>
      </w:r>
      <w:r>
        <w:rPr>
          <w:rFonts w:ascii="Times New Roman" w:hAnsi="Times New Roman" w:cs="Times New Roman"/>
        </w:rPr>
        <w:t>doing nothing</w:t>
      </w:r>
      <w:r w:rsidRPr="001D63E0">
        <w:rPr>
          <w:rFonts w:ascii="Times New Roman" w:hAnsi="Times New Roman" w:cs="Times New Roman"/>
        </w:rPr>
        <w:t>, the company could reduce its loss from $4,192,800 to $358,850, an over 91.44% reduction by using this model.</w:t>
      </w:r>
    </w:p>
    <w:p w14:paraId="39C8B5C9" w14:textId="77777777" w:rsidR="00BE7672" w:rsidRPr="00006560" w:rsidRDefault="00BE7672" w:rsidP="00BE7672">
      <w:pPr>
        <w:pStyle w:val="ListParagraph"/>
        <w:numPr>
          <w:ilvl w:val="0"/>
          <w:numId w:val="20"/>
        </w:numPr>
        <w:rPr>
          <w:rFonts w:ascii="Times New Roman" w:hAnsi="Times New Roman" w:cs="Times New Roman"/>
        </w:rPr>
      </w:pPr>
      <w:r>
        <w:rPr>
          <w:rFonts w:ascii="Times New Roman" w:hAnsi="Times New Roman" w:cs="Times New Roman"/>
        </w:rPr>
        <w:t>We still need to modify the current model with more churn samples since the dataset we got is highly skewed to non-churn customers, the model couldn’t learn enough attributes of potential churners, resulting in failing to accurately identify churners (high false negative, low recall).</w:t>
      </w:r>
    </w:p>
    <w:p w14:paraId="295CE835" w14:textId="3C1F52E9" w:rsidR="00C02828" w:rsidRPr="00C02828" w:rsidRDefault="00C02828" w:rsidP="00C02828">
      <w:pPr>
        <w:pStyle w:val="Title"/>
        <w:rPr>
          <w:sz w:val="44"/>
          <w:szCs w:val="44"/>
        </w:rPr>
      </w:pPr>
      <w:r w:rsidRPr="00C02828">
        <w:rPr>
          <w:sz w:val="44"/>
          <w:szCs w:val="44"/>
        </w:rPr>
        <w:lastRenderedPageBreak/>
        <w:t>Model Summary</w:t>
      </w:r>
    </w:p>
    <w:p w14:paraId="01E04322" w14:textId="703AB655" w:rsidR="00A531EE" w:rsidRPr="00C02828" w:rsidRDefault="00C02828" w:rsidP="00C02828">
      <w:pPr>
        <w:pStyle w:val="Heading1"/>
        <w:rPr>
          <w:b w:val="0"/>
          <w:color w:val="BF5B00" w:themeColor="accent1" w:themeShade="BF"/>
          <w:sz w:val="26"/>
          <w:szCs w:val="26"/>
        </w:rPr>
      </w:pPr>
      <w:r>
        <w:rPr>
          <w:b w:val="0"/>
          <w:color w:val="BF5B00" w:themeColor="accent1" w:themeShade="BF"/>
          <w:sz w:val="26"/>
          <w:szCs w:val="26"/>
        </w:rPr>
        <w:t>Metrics</w:t>
      </w:r>
    </w:p>
    <w:p w14:paraId="4754D04D" w14:textId="6B0FEF24" w:rsidR="008F3339" w:rsidRDefault="00593B06" w:rsidP="008F3339">
      <w:r>
        <w:t xml:space="preserve">We will evaluate the models using Accuracy, the percentage of </w:t>
      </w:r>
      <w:r w:rsidR="007220F0">
        <w:t>customers</w:t>
      </w:r>
      <w:r>
        <w:t xml:space="preserve"> we correctly predict as </w:t>
      </w:r>
      <w:r w:rsidR="007220F0">
        <w:t>churn</w:t>
      </w:r>
      <w:r>
        <w:t xml:space="preserve">. </w:t>
      </w:r>
      <w:r w:rsidR="008F3339" w:rsidRPr="008F3339">
        <w:t>Accuracy is one metric for evaluating models. Informally, accuracy is the fraction of predictions our model got right. Formally, accuracy has the following definition:</w:t>
      </w:r>
    </w:p>
    <w:p w14:paraId="5D561A02" w14:textId="77777777" w:rsidR="009528A5" w:rsidRPr="008F3339" w:rsidRDefault="009528A5" w:rsidP="008F3339"/>
    <w:p w14:paraId="4B3BE5AD" w14:textId="4B30A826" w:rsidR="00593B06" w:rsidRPr="009528A5" w:rsidRDefault="008F3339" w:rsidP="00593B06">
      <m:oMathPara>
        <m:oMath>
          <m:r>
            <w:rPr>
              <w:rFonts w:ascii="Cambria Math" w:hAnsi="Cambria Math"/>
            </w:rPr>
            <m:t>Accuracy=</m:t>
          </m:r>
          <m:f>
            <m:fPr>
              <m:ctrlPr>
                <w:rPr>
                  <w:rFonts w:ascii="Cambria Math" w:hAnsi="Cambria Math"/>
                  <w:i/>
                </w:rPr>
              </m:ctrlPr>
            </m:fPr>
            <m:num>
              <m:d>
                <m:dPr>
                  <m:ctrlPr>
                    <w:rPr>
                      <w:rFonts w:ascii="Cambria Math" w:hAnsi="Cambria Math"/>
                      <w:i/>
                    </w:rPr>
                  </m:ctrlPr>
                </m:dPr>
                <m:e>
                  <m:r>
                    <w:rPr>
                      <w:rFonts w:ascii="Cambria Math" w:hAnsi="Cambria Math"/>
                    </w:rPr>
                    <m:t>TP+TN</m:t>
                  </m:r>
                </m:e>
              </m:d>
            </m:num>
            <m:den>
              <m:r>
                <w:rPr>
                  <w:rFonts w:ascii="Cambria Math" w:hAnsi="Cambria Math"/>
                </w:rPr>
                <m:t>(TP+TN+FP+FN)</m:t>
              </m:r>
            </m:den>
          </m:f>
        </m:oMath>
      </m:oMathPara>
    </w:p>
    <w:p w14:paraId="24AFA973" w14:textId="77777777" w:rsidR="009528A5" w:rsidRPr="009528A5" w:rsidRDefault="009528A5" w:rsidP="00593B06"/>
    <w:p w14:paraId="3A940C1A" w14:textId="700DADB3" w:rsidR="0028289E" w:rsidRPr="00C02828" w:rsidRDefault="008F3339" w:rsidP="00C02828">
      <w:pPr>
        <w:rPr>
          <w:shd w:val="clear" w:color="auto" w:fill="FFFFFF"/>
        </w:rPr>
      </w:pPr>
      <w:r w:rsidRPr="009528A5">
        <w:rPr>
          <w:shd w:val="clear" w:color="auto" w:fill="FFFFFF"/>
        </w:rPr>
        <w:t>Where TP = True Positives, TN = True Negatives, FP = False Positives, and FN = False Negatives.</w:t>
      </w:r>
    </w:p>
    <w:p w14:paraId="59537927" w14:textId="783A4FA0" w:rsidR="00F66033" w:rsidRPr="00C02828" w:rsidRDefault="00C02828" w:rsidP="00C02828">
      <w:pPr>
        <w:pStyle w:val="Heading1"/>
        <w:rPr>
          <w:b w:val="0"/>
          <w:color w:val="BF5B00" w:themeColor="accent1" w:themeShade="BF"/>
          <w:sz w:val="26"/>
          <w:szCs w:val="26"/>
        </w:rPr>
      </w:pPr>
      <w:r>
        <w:rPr>
          <w:b w:val="0"/>
          <w:color w:val="BF5B00" w:themeColor="accent1" w:themeShade="BF"/>
          <w:sz w:val="26"/>
          <w:szCs w:val="26"/>
        </w:rPr>
        <w:t>Analysis</w:t>
      </w:r>
    </w:p>
    <w:p w14:paraId="62DA155B" w14:textId="442E5842" w:rsidR="00FB5F24" w:rsidRDefault="0028289E" w:rsidP="008F3339">
      <w:r>
        <w:rPr>
          <w:noProof/>
        </w:rPr>
        <w:drawing>
          <wp:inline distT="0" distB="0" distL="0" distR="0" wp14:anchorId="1EEA4793" wp14:editId="76C029FC">
            <wp:extent cx="4572000" cy="2824444"/>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2824444"/>
                    </a:xfrm>
                    <a:prstGeom prst="rect">
                      <a:avLst/>
                    </a:prstGeom>
                  </pic:spPr>
                </pic:pic>
              </a:graphicData>
            </a:graphic>
          </wp:inline>
        </w:drawing>
      </w:r>
    </w:p>
    <w:p w14:paraId="43C15412" w14:textId="4517A5AD" w:rsidR="00F66033" w:rsidRDefault="00F66033" w:rsidP="008F3339">
      <w:r>
        <w:t>The chart above shows 94.5% of customers didn’t churn, while 4975 people churned. The default accuracy would be the m</w:t>
      </w:r>
      <w:r w:rsidR="0007741B">
        <w:t>inority</w:t>
      </w:r>
      <w:r>
        <w:t xml:space="preserve"> case that customers churn which is</w:t>
      </w:r>
      <w:r w:rsidR="0007741B">
        <w:t xml:space="preserve"> 5</w:t>
      </w:r>
      <w:r>
        <w:t xml:space="preserve">.5%. </w:t>
      </w:r>
    </w:p>
    <w:p w14:paraId="23FFE487" w14:textId="62C1D882" w:rsidR="00F66033" w:rsidRDefault="00F66033" w:rsidP="008F3339"/>
    <w:p w14:paraId="419BDC47" w14:textId="77777777" w:rsidR="00C02828" w:rsidRDefault="00C02828" w:rsidP="008F3339"/>
    <w:p w14:paraId="7AFDA0C7" w14:textId="1B912655" w:rsidR="00FB5F24" w:rsidRDefault="00FB5F24" w:rsidP="008F3339">
      <w:r>
        <w:rPr>
          <w:noProof/>
        </w:rPr>
        <w:lastRenderedPageBreak/>
        <w:drawing>
          <wp:inline distT="0" distB="0" distL="0" distR="0" wp14:anchorId="7077A87F" wp14:editId="7C6075B9">
            <wp:extent cx="4572000" cy="2824446"/>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2824446"/>
                    </a:xfrm>
                    <a:prstGeom prst="rect">
                      <a:avLst/>
                    </a:prstGeom>
                  </pic:spPr>
                </pic:pic>
              </a:graphicData>
            </a:graphic>
          </wp:inline>
        </w:drawing>
      </w:r>
    </w:p>
    <w:p w14:paraId="4442B789" w14:textId="158DEAEB" w:rsidR="00F66033" w:rsidRDefault="00F66033" w:rsidP="008F3339">
      <w:r>
        <w:t xml:space="preserve">The chart above shows network speed does not affect the probability of a customer churn. </w:t>
      </w:r>
      <w:r w:rsidR="001C2702">
        <w:t>N</w:t>
      </w:r>
      <w:r>
        <w:t>umber</w:t>
      </w:r>
      <w:r w:rsidR="001C2702">
        <w:t>s</w:t>
      </w:r>
      <w:r>
        <w:t xml:space="preserve"> of customers who use 4Glite and 5G are approximately </w:t>
      </w:r>
      <w:r w:rsidR="001C2702">
        <w:t xml:space="preserve">the </w:t>
      </w:r>
      <w:r>
        <w:t xml:space="preserve">same and </w:t>
      </w:r>
      <w:r w:rsidR="001C2702">
        <w:t>the churn rate within each category are almost the same as well, which means network speed is not a useful predictor to predict whether a customer will churn.</w:t>
      </w:r>
    </w:p>
    <w:p w14:paraId="0079FBE9" w14:textId="77777777" w:rsidR="00C02828" w:rsidRDefault="00C02828" w:rsidP="008F3339"/>
    <w:p w14:paraId="0694B95C" w14:textId="77777777" w:rsidR="00C02828" w:rsidRDefault="00C02828" w:rsidP="008F3339"/>
    <w:p w14:paraId="5CA17D16" w14:textId="285BE9A7" w:rsidR="00FB5F24" w:rsidRDefault="00FB5F24" w:rsidP="008F3339">
      <w:r>
        <w:rPr>
          <w:noProof/>
        </w:rPr>
        <w:drawing>
          <wp:inline distT="0" distB="0" distL="0" distR="0" wp14:anchorId="09850366" wp14:editId="71F39304">
            <wp:extent cx="4572000" cy="2824445"/>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2824445"/>
                    </a:xfrm>
                    <a:prstGeom prst="rect">
                      <a:avLst/>
                    </a:prstGeom>
                  </pic:spPr>
                </pic:pic>
              </a:graphicData>
            </a:graphic>
          </wp:inline>
        </w:drawing>
      </w:r>
    </w:p>
    <w:p w14:paraId="691F8667" w14:textId="739AD78F" w:rsidR="001C2702" w:rsidRDefault="001C2702" w:rsidP="008F3339">
      <w:r>
        <w:t>The chart above shows the churn status</w:t>
      </w:r>
      <w:r w:rsidRPr="001C2702">
        <w:t xml:space="preserve"> of customers</w:t>
      </w:r>
      <w:r>
        <w:t xml:space="preserve"> </w:t>
      </w:r>
      <w:r w:rsidRPr="001C2702">
        <w:t>using different phone models</w:t>
      </w:r>
      <w:r>
        <w:t xml:space="preserve">. As we can see, </w:t>
      </w:r>
      <w:r w:rsidR="00D07340">
        <w:t xml:space="preserve">customers who are using </w:t>
      </w:r>
      <w:r>
        <w:t xml:space="preserve">Samsung Galaxy S20 Ultra, Samsung Galaxy S10e, OnePlus 8 Pro, iPhone </w:t>
      </w:r>
      <w:r w:rsidR="00D07340">
        <w:t>XS,</w:t>
      </w:r>
      <w:r>
        <w:t xml:space="preserve"> and iPhone SE 2020</w:t>
      </w:r>
      <w:r w:rsidR="00D07340">
        <w:t xml:space="preserve"> seem more likely to churn. But it might because there are lots of people using these phone </w:t>
      </w:r>
      <w:r w:rsidR="006122F9">
        <w:t>models (or say, these are just popular phone models)</w:t>
      </w:r>
      <w:r w:rsidR="00D07340">
        <w:t>. This doesn’t imply phone model is related to customer churn status, in fact, when building a logistic regression or a classification tree, phone model is not a statistically significant variable to predict whether a customer will churn.</w:t>
      </w:r>
    </w:p>
    <w:p w14:paraId="767050A1" w14:textId="0727CA8F" w:rsidR="001C2702" w:rsidRDefault="001C2702" w:rsidP="008F3339"/>
    <w:p w14:paraId="1C927FC2" w14:textId="77777777" w:rsidR="001C2702" w:rsidRDefault="001C2702" w:rsidP="008F3339"/>
    <w:p w14:paraId="4FB3935C" w14:textId="16421E6A" w:rsidR="00FB5F24" w:rsidRDefault="00FB5F24" w:rsidP="008F3339">
      <w:r>
        <w:rPr>
          <w:noProof/>
        </w:rPr>
        <w:lastRenderedPageBreak/>
        <w:drawing>
          <wp:inline distT="0" distB="0" distL="0" distR="0" wp14:anchorId="78136D33" wp14:editId="1E77C576">
            <wp:extent cx="4572000" cy="2824445"/>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2824445"/>
                    </a:xfrm>
                    <a:prstGeom prst="rect">
                      <a:avLst/>
                    </a:prstGeom>
                  </pic:spPr>
                </pic:pic>
              </a:graphicData>
            </a:graphic>
          </wp:inline>
        </w:drawing>
      </w:r>
    </w:p>
    <w:p w14:paraId="5A0EF7A7" w14:textId="5D23B622" w:rsidR="00321362" w:rsidRDefault="006122F9" w:rsidP="00321362">
      <w:r>
        <w:t>The chart above shows customer churn status within different billing options. As we can see, customers who do not use paperless billing are more likely to churn.</w:t>
      </w:r>
    </w:p>
    <w:p w14:paraId="3E0F0FBE" w14:textId="77777777" w:rsidR="00215A13" w:rsidRPr="00321362" w:rsidRDefault="00215A13" w:rsidP="00321362"/>
    <w:p w14:paraId="135E6810" w14:textId="6092DB33" w:rsidR="00C02828" w:rsidRPr="00BE7672" w:rsidRDefault="00C02828" w:rsidP="00C02828">
      <w:pPr>
        <w:pStyle w:val="Heading1"/>
        <w:rPr>
          <w:b w:val="0"/>
          <w:color w:val="BF5B00" w:themeColor="accent1" w:themeShade="BF"/>
          <w:sz w:val="26"/>
          <w:szCs w:val="26"/>
        </w:rPr>
      </w:pPr>
      <w:r w:rsidRPr="00BE7672">
        <w:rPr>
          <w:b w:val="0"/>
          <w:color w:val="BF5B00" w:themeColor="accent1" w:themeShade="BF"/>
          <w:sz w:val="26"/>
          <w:szCs w:val="26"/>
        </w:rPr>
        <w:t>P</w:t>
      </w:r>
      <w:r>
        <w:rPr>
          <w:b w:val="0"/>
          <w:color w:val="BF5B00" w:themeColor="accent1" w:themeShade="BF"/>
          <w:sz w:val="26"/>
          <w:szCs w:val="26"/>
        </w:rPr>
        <w:t>redictor Selection</w:t>
      </w:r>
    </w:p>
    <w:p w14:paraId="564DDDCB" w14:textId="333841E4" w:rsidR="006618B5" w:rsidRDefault="00691EBB" w:rsidP="00691EBB">
      <w:pPr>
        <w:rPr>
          <w:lang w:eastAsia="ja-JP"/>
        </w:rPr>
      </w:pPr>
      <w:r>
        <w:rPr>
          <w:lang w:eastAsia="ja-JP"/>
        </w:rPr>
        <w:t>When building the model, we chose total_billed, num</w:t>
      </w:r>
      <w:r w:rsidR="007B6D70">
        <w:rPr>
          <w:lang w:eastAsia="ja-JP"/>
        </w:rPr>
        <w:t>b</w:t>
      </w:r>
      <w:r>
        <w:rPr>
          <w:lang w:eastAsia="ja-JP"/>
        </w:rPr>
        <w:t>er_phones, paperless_billing, streaming_minutes, streaming_plan, prev_balance, monthly_minutes, late_payments, and payment_method as useful predictive variables</w:t>
      </w:r>
      <w:r w:rsidR="00EE7B95">
        <w:rPr>
          <w:lang w:eastAsia="ja-JP"/>
        </w:rPr>
        <w:t xml:space="preserve"> since these variables perform well in the classification tree model </w:t>
      </w:r>
      <w:r w:rsidR="00AA11B7">
        <w:rPr>
          <w:lang w:eastAsia="ja-JP"/>
        </w:rPr>
        <w:t>or</w:t>
      </w:r>
      <w:r w:rsidR="00EE7B95">
        <w:rPr>
          <w:lang w:eastAsia="ja-JP"/>
        </w:rPr>
        <w:t xml:space="preserve"> are statistically significant in the logistic regression model. Furthermore, these variables make sense when considering business logics. For example, if total_billed is </w:t>
      </w:r>
      <w:r w:rsidR="00985E01">
        <w:rPr>
          <w:lang w:eastAsia="ja-JP"/>
        </w:rPr>
        <w:t>high, meaning that customer</w:t>
      </w:r>
      <w:r w:rsidR="00445576">
        <w:rPr>
          <w:lang w:eastAsia="ja-JP"/>
        </w:rPr>
        <w:t>s</w:t>
      </w:r>
      <w:r w:rsidR="00985E01">
        <w:rPr>
          <w:lang w:eastAsia="ja-JP"/>
        </w:rPr>
        <w:t xml:space="preserve"> frequently use the service,</w:t>
      </w:r>
      <w:r w:rsidR="00445576">
        <w:rPr>
          <w:lang w:eastAsia="ja-JP"/>
        </w:rPr>
        <w:t xml:space="preserve"> </w:t>
      </w:r>
      <w:r w:rsidR="00985E01">
        <w:rPr>
          <w:lang w:eastAsia="ja-JP"/>
        </w:rPr>
        <w:t>which implies that they are less likely to churn.</w:t>
      </w:r>
    </w:p>
    <w:p w14:paraId="1044A591" w14:textId="77777777" w:rsidR="00E7622A" w:rsidRPr="00215A13" w:rsidRDefault="00E7622A" w:rsidP="00691EBB">
      <w:pPr>
        <w:rPr>
          <w:rFonts w:eastAsiaTheme="minorEastAsia"/>
          <w:lang w:eastAsia="zh-CN"/>
        </w:rPr>
      </w:pPr>
    </w:p>
    <w:p w14:paraId="0B6FDF1F" w14:textId="35B1C52D" w:rsidR="006618B5" w:rsidRDefault="006618B5" w:rsidP="00691EBB">
      <w:pPr>
        <w:rPr>
          <w:lang w:eastAsia="ja-JP"/>
        </w:rPr>
      </w:pPr>
      <w:r>
        <w:rPr>
          <w:lang w:eastAsia="ja-JP"/>
        </w:rPr>
        <w:t>Here are some graphs showing customer churn status with different predictors.</w:t>
      </w:r>
    </w:p>
    <w:p w14:paraId="7FE6316D" w14:textId="4333FFD8" w:rsidR="00F8674E" w:rsidRDefault="00F8674E" w:rsidP="00691EBB">
      <w:pPr>
        <w:rPr>
          <w:lang w:eastAsia="ja-JP"/>
        </w:rPr>
      </w:pPr>
    </w:p>
    <w:p w14:paraId="3CEAC97A" w14:textId="77777777" w:rsidR="00F8674E" w:rsidRDefault="00F8674E" w:rsidP="00691EBB">
      <w:pPr>
        <w:rPr>
          <w:lang w:eastAsia="ja-JP"/>
        </w:rPr>
      </w:pPr>
    </w:p>
    <w:p w14:paraId="3B04D389" w14:textId="34906812" w:rsidR="00F8674E" w:rsidRDefault="006618B5" w:rsidP="00691EBB">
      <w:pPr>
        <w:rPr>
          <w:rFonts w:eastAsiaTheme="minorEastAsia"/>
          <w:lang w:eastAsia="zh-CN"/>
        </w:rPr>
      </w:pPr>
      <w:r>
        <w:rPr>
          <w:rFonts w:eastAsiaTheme="minorEastAsia" w:hint="eastAsia"/>
          <w:noProof/>
          <w:lang w:eastAsia="zh-CN"/>
        </w:rPr>
        <w:drawing>
          <wp:inline distT="0" distB="0" distL="0" distR="0" wp14:anchorId="223DE4DB" wp14:editId="3AB949BE">
            <wp:extent cx="3200400" cy="1977112"/>
            <wp:effectExtent l="0" t="0" r="0" b="4445"/>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0400" cy="1977112"/>
                    </a:xfrm>
                    <a:prstGeom prst="rect">
                      <a:avLst/>
                    </a:prstGeom>
                  </pic:spPr>
                </pic:pic>
              </a:graphicData>
            </a:graphic>
          </wp:inline>
        </w:drawing>
      </w:r>
      <w:r>
        <w:rPr>
          <w:rFonts w:eastAsiaTheme="minorEastAsia"/>
          <w:noProof/>
          <w:lang w:eastAsia="zh-CN"/>
        </w:rPr>
        <w:drawing>
          <wp:inline distT="0" distB="0" distL="0" distR="0" wp14:anchorId="3CCC09E1" wp14:editId="4EBA6875">
            <wp:extent cx="3200400" cy="1977112"/>
            <wp:effectExtent l="0" t="0" r="0" b="4445"/>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0400" cy="1977112"/>
                    </a:xfrm>
                    <a:prstGeom prst="rect">
                      <a:avLst/>
                    </a:prstGeom>
                  </pic:spPr>
                </pic:pic>
              </a:graphicData>
            </a:graphic>
          </wp:inline>
        </w:drawing>
      </w:r>
    </w:p>
    <w:p w14:paraId="22F53D74" w14:textId="77777777" w:rsidR="00E7622A" w:rsidRDefault="00E7622A" w:rsidP="00691EBB">
      <w:pPr>
        <w:rPr>
          <w:rFonts w:eastAsiaTheme="minorEastAsia"/>
          <w:lang w:eastAsia="zh-CN"/>
        </w:rPr>
      </w:pPr>
    </w:p>
    <w:p w14:paraId="742BD879" w14:textId="2C7593BF" w:rsidR="006618B5" w:rsidRDefault="006618B5" w:rsidP="00691EBB">
      <w:pPr>
        <w:rPr>
          <w:rFonts w:eastAsiaTheme="minorEastAsia"/>
          <w:lang w:eastAsia="zh-CN"/>
        </w:rPr>
      </w:pPr>
      <w:r>
        <w:rPr>
          <w:rFonts w:eastAsiaTheme="minorEastAsia"/>
          <w:noProof/>
          <w:lang w:eastAsia="zh-CN"/>
        </w:rPr>
        <w:lastRenderedPageBreak/>
        <w:drawing>
          <wp:inline distT="0" distB="0" distL="0" distR="0" wp14:anchorId="2DF9197A" wp14:editId="78D7EE73">
            <wp:extent cx="3200400" cy="1977111"/>
            <wp:effectExtent l="0" t="0" r="0" b="4445"/>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0400" cy="1977111"/>
                    </a:xfrm>
                    <a:prstGeom prst="rect">
                      <a:avLst/>
                    </a:prstGeom>
                  </pic:spPr>
                </pic:pic>
              </a:graphicData>
            </a:graphic>
          </wp:inline>
        </w:drawing>
      </w:r>
      <w:r>
        <w:rPr>
          <w:rFonts w:eastAsiaTheme="minorEastAsia"/>
          <w:noProof/>
          <w:lang w:eastAsia="zh-CN"/>
        </w:rPr>
        <w:drawing>
          <wp:inline distT="0" distB="0" distL="0" distR="0" wp14:anchorId="558ACC46" wp14:editId="115607CA">
            <wp:extent cx="3200400" cy="1977111"/>
            <wp:effectExtent l="0" t="0" r="0" b="4445"/>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0400" cy="1977111"/>
                    </a:xfrm>
                    <a:prstGeom prst="rect">
                      <a:avLst/>
                    </a:prstGeom>
                  </pic:spPr>
                </pic:pic>
              </a:graphicData>
            </a:graphic>
          </wp:inline>
        </w:drawing>
      </w:r>
    </w:p>
    <w:p w14:paraId="632622C6" w14:textId="565E6E61" w:rsidR="006618B5" w:rsidRDefault="006618B5" w:rsidP="00691EBB">
      <w:pPr>
        <w:rPr>
          <w:rFonts w:eastAsiaTheme="minorEastAsia"/>
          <w:lang w:eastAsia="zh-CN"/>
        </w:rPr>
      </w:pPr>
    </w:p>
    <w:p w14:paraId="2028ADC1" w14:textId="2BDCB3ED" w:rsidR="000D7F26" w:rsidRPr="00321362" w:rsidRDefault="000D7F26" w:rsidP="000D7F26">
      <w:pPr>
        <w:pStyle w:val="Heading1"/>
        <w:rPr>
          <w:b w:val="0"/>
          <w:color w:val="BF5B00" w:themeColor="accent1" w:themeShade="BF"/>
          <w:sz w:val="26"/>
          <w:szCs w:val="26"/>
        </w:rPr>
      </w:pPr>
      <w:r>
        <w:rPr>
          <w:b w:val="0"/>
          <w:color w:val="BF5B00" w:themeColor="accent1" w:themeShade="BF"/>
          <w:sz w:val="26"/>
          <w:szCs w:val="26"/>
        </w:rPr>
        <w:t>Data Dictionary</w:t>
      </w:r>
    </w:p>
    <w:tbl>
      <w:tblPr>
        <w:tblStyle w:val="GridTable5Dark-Accent5"/>
        <w:tblW w:w="0" w:type="auto"/>
        <w:tblLook w:val="04A0" w:firstRow="1" w:lastRow="0" w:firstColumn="1" w:lastColumn="0" w:noHBand="0" w:noVBand="1"/>
      </w:tblPr>
      <w:tblGrid>
        <w:gridCol w:w="2367"/>
        <w:gridCol w:w="3707"/>
        <w:gridCol w:w="1428"/>
        <w:gridCol w:w="3000"/>
      </w:tblGrid>
      <w:tr w:rsidR="000D7F26" w:rsidRPr="000D7F26" w14:paraId="120A82D8" w14:textId="577C7797" w:rsidTr="001C2032">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269" w:type="dxa"/>
          </w:tcPr>
          <w:p w14:paraId="4A63BD65" w14:textId="3D69D5EC" w:rsidR="000D7F26" w:rsidRPr="000D7F26" w:rsidRDefault="000D7F26" w:rsidP="001C2032">
            <w:pPr>
              <w:rPr>
                <w:rFonts w:eastAsiaTheme="minorEastAsia"/>
                <w:sz w:val="22"/>
                <w:szCs w:val="22"/>
                <w:lang w:eastAsia="zh-CN"/>
              </w:rPr>
            </w:pPr>
            <w:r w:rsidRPr="000D7F26">
              <w:rPr>
                <w:rFonts w:eastAsiaTheme="minorEastAsia"/>
                <w:sz w:val="22"/>
                <w:szCs w:val="22"/>
                <w:lang w:eastAsia="zh-CN"/>
              </w:rPr>
              <w:t>Variable</w:t>
            </w:r>
          </w:p>
        </w:tc>
        <w:tc>
          <w:tcPr>
            <w:tcW w:w="3756" w:type="dxa"/>
          </w:tcPr>
          <w:p w14:paraId="6F65A574" w14:textId="59569D0A" w:rsidR="000D7F26" w:rsidRPr="000D7F26" w:rsidRDefault="000D7F26" w:rsidP="001C2032">
            <w:pPr>
              <w:cnfStyle w:val="100000000000" w:firstRow="1" w:lastRow="0" w:firstColumn="0" w:lastColumn="0" w:oddVBand="0" w:evenVBand="0" w:oddHBand="0" w:evenHBand="0" w:firstRowFirstColumn="0" w:firstRowLastColumn="0" w:lastRowFirstColumn="0" w:lastRowLastColumn="0"/>
              <w:rPr>
                <w:rFonts w:eastAsiaTheme="minorEastAsia"/>
                <w:sz w:val="22"/>
                <w:szCs w:val="22"/>
                <w:lang w:eastAsia="zh-CN"/>
              </w:rPr>
            </w:pPr>
            <w:r w:rsidRPr="000D7F26">
              <w:rPr>
                <w:rFonts w:eastAsiaTheme="minorEastAsia"/>
                <w:sz w:val="22"/>
                <w:szCs w:val="22"/>
                <w:lang w:eastAsia="zh-CN"/>
              </w:rPr>
              <w:t>Definition</w:t>
            </w:r>
          </w:p>
        </w:tc>
        <w:tc>
          <w:tcPr>
            <w:tcW w:w="1440" w:type="dxa"/>
          </w:tcPr>
          <w:p w14:paraId="29894436" w14:textId="4140FE28" w:rsidR="000D7F26" w:rsidRPr="000D7F26" w:rsidRDefault="000D7F26" w:rsidP="001C2032">
            <w:pPr>
              <w:cnfStyle w:val="100000000000" w:firstRow="1" w:lastRow="0" w:firstColumn="0" w:lastColumn="0" w:oddVBand="0" w:evenVBand="0" w:oddHBand="0" w:evenHBand="0" w:firstRowFirstColumn="0" w:firstRowLastColumn="0" w:lastRowFirstColumn="0" w:lastRowLastColumn="0"/>
              <w:rPr>
                <w:rFonts w:eastAsiaTheme="minorEastAsia"/>
                <w:sz w:val="22"/>
                <w:szCs w:val="22"/>
                <w:lang w:eastAsia="zh-CN"/>
              </w:rPr>
            </w:pPr>
            <w:r w:rsidRPr="000D7F26">
              <w:rPr>
                <w:rFonts w:eastAsiaTheme="minorEastAsia"/>
                <w:sz w:val="22"/>
                <w:szCs w:val="22"/>
                <w:lang w:eastAsia="zh-CN"/>
              </w:rPr>
              <w:t>Keep</w:t>
            </w:r>
          </w:p>
        </w:tc>
        <w:tc>
          <w:tcPr>
            <w:tcW w:w="3037" w:type="dxa"/>
          </w:tcPr>
          <w:p w14:paraId="5D04B398" w14:textId="3D954974" w:rsidR="000D7F26" w:rsidRPr="000D7F26" w:rsidRDefault="000D7F26" w:rsidP="001C2032">
            <w:pPr>
              <w:cnfStyle w:val="100000000000" w:firstRow="1" w:lastRow="0" w:firstColumn="0" w:lastColumn="0" w:oddVBand="0" w:evenVBand="0" w:oddHBand="0" w:evenHBand="0" w:firstRowFirstColumn="0" w:firstRowLastColumn="0" w:lastRowFirstColumn="0" w:lastRowLastColumn="0"/>
              <w:rPr>
                <w:rFonts w:eastAsiaTheme="minorEastAsia"/>
                <w:sz w:val="22"/>
                <w:szCs w:val="22"/>
                <w:lang w:eastAsia="zh-CN"/>
              </w:rPr>
            </w:pPr>
            <w:r w:rsidRPr="000D7F26">
              <w:rPr>
                <w:rFonts w:eastAsiaTheme="minorEastAsia"/>
                <w:sz w:val="22"/>
                <w:szCs w:val="22"/>
                <w:lang w:eastAsia="zh-CN"/>
              </w:rPr>
              <w:t>Key</w:t>
            </w:r>
          </w:p>
        </w:tc>
      </w:tr>
      <w:tr w:rsidR="000D7F26" w:rsidRPr="000D7F26" w14:paraId="0E72C9BF" w14:textId="186AC2F6" w:rsidTr="001C2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384A46ED" w14:textId="268DB8F1" w:rsidR="000D7F26" w:rsidRPr="000D7F26" w:rsidRDefault="000D7F26" w:rsidP="00691EBB">
            <w:pPr>
              <w:rPr>
                <w:rFonts w:eastAsiaTheme="minorEastAsia"/>
                <w:sz w:val="22"/>
                <w:szCs w:val="22"/>
                <w:lang w:eastAsia="zh-CN"/>
              </w:rPr>
            </w:pPr>
            <w:proofErr w:type="spellStart"/>
            <w:r w:rsidRPr="000D7F26">
              <w:rPr>
                <w:rFonts w:eastAsiaTheme="minorEastAsia"/>
                <w:sz w:val="22"/>
                <w:szCs w:val="22"/>
                <w:lang w:eastAsia="zh-CN"/>
              </w:rPr>
              <w:t>email_domain</w:t>
            </w:r>
            <w:proofErr w:type="spellEnd"/>
          </w:p>
        </w:tc>
        <w:tc>
          <w:tcPr>
            <w:tcW w:w="3756" w:type="dxa"/>
          </w:tcPr>
          <w:p w14:paraId="148FBD41" w14:textId="2679398D" w:rsidR="000D7F26" w:rsidRPr="000D7F26" w:rsidRDefault="000D7F26" w:rsidP="00691EBB">
            <w:pPr>
              <w:cnfStyle w:val="000000100000" w:firstRow="0" w:lastRow="0" w:firstColumn="0" w:lastColumn="0" w:oddVBand="0" w:evenVBand="0" w:oddHBand="1" w:evenHBand="0" w:firstRowFirstColumn="0" w:firstRowLastColumn="0" w:lastRowFirstColumn="0" w:lastRowLastColumn="0"/>
              <w:rPr>
                <w:rFonts w:eastAsiaTheme="minorEastAsia" w:hint="eastAsia"/>
                <w:sz w:val="22"/>
                <w:szCs w:val="22"/>
                <w:lang w:eastAsia="zh-CN"/>
              </w:rPr>
            </w:pPr>
            <w:r w:rsidRPr="000D7F26">
              <w:rPr>
                <w:rFonts w:eastAsiaTheme="minorEastAsia"/>
                <w:sz w:val="22"/>
                <w:szCs w:val="22"/>
                <w:lang w:eastAsia="zh-CN"/>
              </w:rPr>
              <w:t>Email suffix</w:t>
            </w:r>
          </w:p>
        </w:tc>
        <w:tc>
          <w:tcPr>
            <w:tcW w:w="1440" w:type="dxa"/>
          </w:tcPr>
          <w:p w14:paraId="695C2134" w14:textId="026411C3" w:rsidR="000D7F26" w:rsidRPr="000D7F26" w:rsidRDefault="000D7F26" w:rsidP="00691EBB">
            <w:pPr>
              <w:cnfStyle w:val="000000100000" w:firstRow="0" w:lastRow="0" w:firstColumn="0" w:lastColumn="0" w:oddVBand="0" w:evenVBand="0" w:oddHBand="1" w:evenHBand="0" w:firstRowFirstColumn="0" w:firstRowLastColumn="0" w:lastRowFirstColumn="0" w:lastRowLastColumn="0"/>
              <w:rPr>
                <w:rFonts w:eastAsiaTheme="minorEastAsia"/>
                <w:sz w:val="22"/>
                <w:szCs w:val="22"/>
                <w:lang w:eastAsia="zh-CN"/>
              </w:rPr>
            </w:pPr>
            <w:r w:rsidRPr="000D7F26">
              <w:rPr>
                <w:rFonts w:eastAsiaTheme="minorEastAsia"/>
                <w:sz w:val="22"/>
                <w:szCs w:val="22"/>
                <w:lang w:eastAsia="zh-CN"/>
              </w:rPr>
              <w:t>Ignore</w:t>
            </w:r>
          </w:p>
        </w:tc>
        <w:tc>
          <w:tcPr>
            <w:tcW w:w="3037" w:type="dxa"/>
          </w:tcPr>
          <w:p w14:paraId="52C60AB1" w14:textId="77777777" w:rsidR="000D7F26" w:rsidRPr="000D7F26" w:rsidRDefault="000D7F26" w:rsidP="00691EBB">
            <w:pPr>
              <w:cnfStyle w:val="000000100000" w:firstRow="0" w:lastRow="0" w:firstColumn="0" w:lastColumn="0" w:oddVBand="0" w:evenVBand="0" w:oddHBand="1" w:evenHBand="0" w:firstRowFirstColumn="0" w:firstRowLastColumn="0" w:lastRowFirstColumn="0" w:lastRowLastColumn="0"/>
              <w:rPr>
                <w:rFonts w:eastAsiaTheme="minorEastAsia"/>
                <w:sz w:val="22"/>
                <w:szCs w:val="22"/>
                <w:lang w:eastAsia="zh-CN"/>
              </w:rPr>
            </w:pPr>
          </w:p>
        </w:tc>
      </w:tr>
      <w:tr w:rsidR="000D7F26" w:rsidRPr="000D7F26" w14:paraId="7B5DD468" w14:textId="12951267" w:rsidTr="001C2032">
        <w:tc>
          <w:tcPr>
            <w:cnfStyle w:val="001000000000" w:firstRow="0" w:lastRow="0" w:firstColumn="1" w:lastColumn="0" w:oddVBand="0" w:evenVBand="0" w:oddHBand="0" w:evenHBand="0" w:firstRowFirstColumn="0" w:firstRowLastColumn="0" w:lastRowFirstColumn="0" w:lastRowLastColumn="0"/>
            <w:tcW w:w="2269" w:type="dxa"/>
          </w:tcPr>
          <w:p w14:paraId="64B24F8B" w14:textId="457FE698" w:rsidR="000D7F26" w:rsidRPr="000D7F26" w:rsidRDefault="000D7F26" w:rsidP="00691EBB">
            <w:pPr>
              <w:rPr>
                <w:rFonts w:eastAsiaTheme="minorEastAsia"/>
                <w:sz w:val="22"/>
                <w:szCs w:val="22"/>
                <w:lang w:eastAsia="zh-CN"/>
              </w:rPr>
            </w:pPr>
            <w:proofErr w:type="spellStart"/>
            <w:r w:rsidRPr="000D7F26">
              <w:rPr>
                <w:rFonts w:eastAsiaTheme="minorEastAsia"/>
                <w:sz w:val="22"/>
                <w:szCs w:val="22"/>
                <w:lang w:eastAsia="zh-CN"/>
              </w:rPr>
              <w:t>phone_model</w:t>
            </w:r>
            <w:proofErr w:type="spellEnd"/>
          </w:p>
        </w:tc>
        <w:tc>
          <w:tcPr>
            <w:tcW w:w="3756" w:type="dxa"/>
          </w:tcPr>
          <w:p w14:paraId="27A27950" w14:textId="5FEFF8F1" w:rsidR="000D7F26" w:rsidRPr="000D7F26" w:rsidRDefault="000D7F26" w:rsidP="00691EBB">
            <w:pPr>
              <w:cnfStyle w:val="000000000000" w:firstRow="0" w:lastRow="0" w:firstColumn="0" w:lastColumn="0" w:oddVBand="0" w:evenVBand="0" w:oddHBand="0" w:evenHBand="0" w:firstRowFirstColumn="0" w:firstRowLastColumn="0" w:lastRowFirstColumn="0" w:lastRowLastColumn="0"/>
              <w:rPr>
                <w:rFonts w:eastAsiaTheme="minorEastAsia"/>
                <w:sz w:val="22"/>
                <w:szCs w:val="22"/>
                <w:lang w:eastAsia="zh-CN"/>
              </w:rPr>
            </w:pPr>
            <w:r w:rsidRPr="000D7F26">
              <w:rPr>
                <w:rFonts w:eastAsiaTheme="minorEastAsia"/>
                <w:sz w:val="22"/>
                <w:szCs w:val="22"/>
                <w:lang w:eastAsia="zh-CN"/>
              </w:rPr>
              <w:t>Model of customers’ phone</w:t>
            </w:r>
          </w:p>
        </w:tc>
        <w:tc>
          <w:tcPr>
            <w:tcW w:w="1440" w:type="dxa"/>
          </w:tcPr>
          <w:p w14:paraId="1F14C888" w14:textId="273818B7" w:rsidR="000D7F26" w:rsidRPr="000D7F26" w:rsidRDefault="000D7F26" w:rsidP="00691EBB">
            <w:pPr>
              <w:cnfStyle w:val="000000000000" w:firstRow="0" w:lastRow="0" w:firstColumn="0" w:lastColumn="0" w:oddVBand="0" w:evenVBand="0" w:oddHBand="0" w:evenHBand="0" w:firstRowFirstColumn="0" w:firstRowLastColumn="0" w:lastRowFirstColumn="0" w:lastRowLastColumn="0"/>
              <w:rPr>
                <w:rFonts w:eastAsiaTheme="minorEastAsia"/>
                <w:sz w:val="22"/>
                <w:szCs w:val="22"/>
                <w:lang w:eastAsia="zh-CN"/>
              </w:rPr>
            </w:pPr>
            <w:r>
              <w:rPr>
                <w:rFonts w:eastAsiaTheme="minorEastAsia"/>
                <w:sz w:val="22"/>
                <w:szCs w:val="22"/>
                <w:lang w:eastAsia="zh-CN"/>
              </w:rPr>
              <w:t>Ignore</w:t>
            </w:r>
          </w:p>
        </w:tc>
        <w:tc>
          <w:tcPr>
            <w:tcW w:w="3037" w:type="dxa"/>
          </w:tcPr>
          <w:p w14:paraId="7BEFB4AF" w14:textId="77777777" w:rsidR="000D7F26" w:rsidRPr="000D7F26" w:rsidRDefault="000D7F26" w:rsidP="00691EBB">
            <w:pPr>
              <w:cnfStyle w:val="000000000000" w:firstRow="0" w:lastRow="0" w:firstColumn="0" w:lastColumn="0" w:oddVBand="0" w:evenVBand="0" w:oddHBand="0" w:evenHBand="0" w:firstRowFirstColumn="0" w:firstRowLastColumn="0" w:lastRowFirstColumn="0" w:lastRowLastColumn="0"/>
              <w:rPr>
                <w:rFonts w:eastAsiaTheme="minorEastAsia"/>
                <w:sz w:val="22"/>
                <w:szCs w:val="22"/>
                <w:lang w:eastAsia="zh-CN"/>
              </w:rPr>
            </w:pPr>
          </w:p>
        </w:tc>
      </w:tr>
      <w:tr w:rsidR="000D7F26" w:rsidRPr="000D7F26" w14:paraId="6D629B38" w14:textId="35F3916A" w:rsidTr="001C2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59AA932A" w14:textId="0596BF66" w:rsidR="000D7F26" w:rsidRPr="000D7F26" w:rsidRDefault="001C2032" w:rsidP="00691EBB">
            <w:pPr>
              <w:rPr>
                <w:rFonts w:eastAsiaTheme="minorEastAsia"/>
                <w:sz w:val="22"/>
                <w:szCs w:val="22"/>
                <w:lang w:eastAsia="zh-CN"/>
              </w:rPr>
            </w:pPr>
            <w:proofErr w:type="spellStart"/>
            <w:r>
              <w:rPr>
                <w:rFonts w:eastAsiaTheme="minorEastAsia"/>
                <w:sz w:val="22"/>
                <w:szCs w:val="22"/>
                <w:lang w:eastAsia="zh-CN"/>
              </w:rPr>
              <w:t>b</w:t>
            </w:r>
            <w:r w:rsidR="000D7F26">
              <w:rPr>
                <w:rFonts w:eastAsiaTheme="minorEastAsia"/>
                <w:sz w:val="22"/>
                <w:szCs w:val="22"/>
                <w:lang w:eastAsia="zh-CN"/>
              </w:rPr>
              <w:t>illing_city</w:t>
            </w:r>
            <w:proofErr w:type="spellEnd"/>
          </w:p>
        </w:tc>
        <w:tc>
          <w:tcPr>
            <w:tcW w:w="3756" w:type="dxa"/>
          </w:tcPr>
          <w:p w14:paraId="7FDC95FC" w14:textId="44653E58" w:rsidR="000D7F26" w:rsidRPr="000D7F26" w:rsidRDefault="000D7F26" w:rsidP="00691EBB">
            <w:pPr>
              <w:cnfStyle w:val="000000100000" w:firstRow="0" w:lastRow="0" w:firstColumn="0" w:lastColumn="0" w:oddVBand="0" w:evenVBand="0" w:oddHBand="1" w:evenHBand="0" w:firstRowFirstColumn="0" w:firstRowLastColumn="0" w:lastRowFirstColumn="0" w:lastRowLastColumn="0"/>
              <w:rPr>
                <w:rFonts w:eastAsiaTheme="minorEastAsia"/>
                <w:sz w:val="22"/>
                <w:szCs w:val="22"/>
                <w:lang w:eastAsia="zh-CN"/>
              </w:rPr>
            </w:pPr>
            <w:r>
              <w:rPr>
                <w:rFonts w:eastAsiaTheme="minorEastAsia"/>
                <w:sz w:val="22"/>
                <w:szCs w:val="22"/>
                <w:lang w:eastAsia="zh-CN"/>
              </w:rPr>
              <w:t>Billing address city</w:t>
            </w:r>
          </w:p>
        </w:tc>
        <w:tc>
          <w:tcPr>
            <w:tcW w:w="1440" w:type="dxa"/>
          </w:tcPr>
          <w:p w14:paraId="4C72DBAF" w14:textId="3D137450" w:rsidR="000D7F26" w:rsidRPr="000D7F26" w:rsidRDefault="000D7F26" w:rsidP="00691EBB">
            <w:pPr>
              <w:cnfStyle w:val="000000100000" w:firstRow="0" w:lastRow="0" w:firstColumn="0" w:lastColumn="0" w:oddVBand="0" w:evenVBand="0" w:oddHBand="1" w:evenHBand="0" w:firstRowFirstColumn="0" w:firstRowLastColumn="0" w:lastRowFirstColumn="0" w:lastRowLastColumn="0"/>
              <w:rPr>
                <w:rFonts w:eastAsiaTheme="minorEastAsia"/>
                <w:sz w:val="22"/>
                <w:szCs w:val="22"/>
                <w:lang w:eastAsia="zh-CN"/>
              </w:rPr>
            </w:pPr>
            <w:r>
              <w:rPr>
                <w:rFonts w:eastAsiaTheme="minorEastAsia"/>
                <w:sz w:val="22"/>
                <w:szCs w:val="22"/>
                <w:lang w:eastAsia="zh-CN"/>
              </w:rPr>
              <w:t>Ignore</w:t>
            </w:r>
          </w:p>
        </w:tc>
        <w:tc>
          <w:tcPr>
            <w:tcW w:w="3037" w:type="dxa"/>
          </w:tcPr>
          <w:p w14:paraId="5C1E6274" w14:textId="77777777" w:rsidR="000D7F26" w:rsidRPr="000D7F26" w:rsidRDefault="000D7F26" w:rsidP="00691EBB">
            <w:pPr>
              <w:cnfStyle w:val="000000100000" w:firstRow="0" w:lastRow="0" w:firstColumn="0" w:lastColumn="0" w:oddVBand="0" w:evenVBand="0" w:oddHBand="1" w:evenHBand="0" w:firstRowFirstColumn="0" w:firstRowLastColumn="0" w:lastRowFirstColumn="0" w:lastRowLastColumn="0"/>
              <w:rPr>
                <w:rFonts w:eastAsiaTheme="minorEastAsia"/>
                <w:sz w:val="22"/>
                <w:szCs w:val="22"/>
                <w:lang w:eastAsia="zh-CN"/>
              </w:rPr>
            </w:pPr>
          </w:p>
        </w:tc>
      </w:tr>
      <w:tr w:rsidR="000D7F26" w:rsidRPr="000D7F26" w14:paraId="6FB27D8A" w14:textId="14B3D8E8" w:rsidTr="001C2032">
        <w:tc>
          <w:tcPr>
            <w:cnfStyle w:val="001000000000" w:firstRow="0" w:lastRow="0" w:firstColumn="1" w:lastColumn="0" w:oddVBand="0" w:evenVBand="0" w:oddHBand="0" w:evenHBand="0" w:firstRowFirstColumn="0" w:firstRowLastColumn="0" w:lastRowFirstColumn="0" w:lastRowLastColumn="0"/>
            <w:tcW w:w="2269" w:type="dxa"/>
          </w:tcPr>
          <w:p w14:paraId="7AE99A97" w14:textId="4CA2441A" w:rsidR="000D7F26" w:rsidRPr="000D7F26" w:rsidRDefault="001C2032" w:rsidP="00691EBB">
            <w:pPr>
              <w:rPr>
                <w:rFonts w:eastAsiaTheme="minorEastAsia"/>
                <w:sz w:val="22"/>
                <w:szCs w:val="22"/>
                <w:lang w:eastAsia="zh-CN"/>
              </w:rPr>
            </w:pPr>
            <w:proofErr w:type="spellStart"/>
            <w:r>
              <w:rPr>
                <w:rFonts w:eastAsiaTheme="minorEastAsia"/>
                <w:sz w:val="22"/>
                <w:szCs w:val="22"/>
                <w:lang w:eastAsia="zh-CN"/>
              </w:rPr>
              <w:t>b</w:t>
            </w:r>
            <w:r w:rsidR="000D7F26">
              <w:rPr>
                <w:rFonts w:eastAsiaTheme="minorEastAsia"/>
                <w:sz w:val="22"/>
                <w:szCs w:val="22"/>
                <w:lang w:eastAsia="zh-CN"/>
              </w:rPr>
              <w:t>illing_postal</w:t>
            </w:r>
            <w:proofErr w:type="spellEnd"/>
          </w:p>
        </w:tc>
        <w:tc>
          <w:tcPr>
            <w:tcW w:w="3756" w:type="dxa"/>
          </w:tcPr>
          <w:p w14:paraId="6EDC9EBE" w14:textId="281FECDE" w:rsidR="000D7F26" w:rsidRPr="000D7F26" w:rsidRDefault="000D7F26" w:rsidP="00691EBB">
            <w:pPr>
              <w:cnfStyle w:val="000000000000" w:firstRow="0" w:lastRow="0" w:firstColumn="0" w:lastColumn="0" w:oddVBand="0" w:evenVBand="0" w:oddHBand="0" w:evenHBand="0" w:firstRowFirstColumn="0" w:firstRowLastColumn="0" w:lastRowFirstColumn="0" w:lastRowLastColumn="0"/>
              <w:rPr>
                <w:rFonts w:eastAsiaTheme="minorEastAsia"/>
                <w:sz w:val="22"/>
                <w:szCs w:val="22"/>
                <w:lang w:eastAsia="zh-CN"/>
              </w:rPr>
            </w:pPr>
            <w:r>
              <w:rPr>
                <w:rFonts w:eastAsiaTheme="minorEastAsia"/>
                <w:sz w:val="22"/>
                <w:szCs w:val="22"/>
                <w:lang w:eastAsia="zh-CN"/>
              </w:rPr>
              <w:t>Billing postal numbers</w:t>
            </w:r>
          </w:p>
        </w:tc>
        <w:tc>
          <w:tcPr>
            <w:tcW w:w="1440" w:type="dxa"/>
          </w:tcPr>
          <w:p w14:paraId="20C2E406" w14:textId="4F7AC272" w:rsidR="000D7F26" w:rsidRPr="000D7F26" w:rsidRDefault="000D7F26" w:rsidP="00691EBB">
            <w:pPr>
              <w:cnfStyle w:val="000000000000" w:firstRow="0" w:lastRow="0" w:firstColumn="0" w:lastColumn="0" w:oddVBand="0" w:evenVBand="0" w:oddHBand="0" w:evenHBand="0" w:firstRowFirstColumn="0" w:firstRowLastColumn="0" w:lastRowFirstColumn="0" w:lastRowLastColumn="0"/>
              <w:rPr>
                <w:rFonts w:eastAsiaTheme="minorEastAsia"/>
                <w:sz w:val="22"/>
                <w:szCs w:val="22"/>
                <w:lang w:eastAsia="zh-CN"/>
              </w:rPr>
            </w:pPr>
            <w:r>
              <w:rPr>
                <w:rFonts w:eastAsiaTheme="minorEastAsia"/>
                <w:sz w:val="22"/>
                <w:szCs w:val="22"/>
                <w:lang w:eastAsia="zh-CN"/>
              </w:rPr>
              <w:t>Ignore</w:t>
            </w:r>
          </w:p>
        </w:tc>
        <w:tc>
          <w:tcPr>
            <w:tcW w:w="3037" w:type="dxa"/>
          </w:tcPr>
          <w:p w14:paraId="5294EAD0" w14:textId="77777777" w:rsidR="000D7F26" w:rsidRPr="000D7F26" w:rsidRDefault="000D7F26" w:rsidP="00691EBB">
            <w:pPr>
              <w:cnfStyle w:val="000000000000" w:firstRow="0" w:lastRow="0" w:firstColumn="0" w:lastColumn="0" w:oddVBand="0" w:evenVBand="0" w:oddHBand="0" w:evenHBand="0" w:firstRowFirstColumn="0" w:firstRowLastColumn="0" w:lastRowFirstColumn="0" w:lastRowLastColumn="0"/>
              <w:rPr>
                <w:rFonts w:eastAsiaTheme="minorEastAsia"/>
                <w:sz w:val="22"/>
                <w:szCs w:val="22"/>
                <w:lang w:eastAsia="zh-CN"/>
              </w:rPr>
            </w:pPr>
          </w:p>
        </w:tc>
      </w:tr>
      <w:tr w:rsidR="000D7F26" w:rsidRPr="000D7F26" w14:paraId="3DDD9ADD" w14:textId="3600FFAF" w:rsidTr="001C2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2D86FC4A" w14:textId="00089658" w:rsidR="000D7F26" w:rsidRPr="000D7F26" w:rsidRDefault="001C2032" w:rsidP="00691EBB">
            <w:pPr>
              <w:rPr>
                <w:rFonts w:eastAsiaTheme="minorEastAsia"/>
                <w:sz w:val="22"/>
                <w:szCs w:val="22"/>
                <w:lang w:eastAsia="zh-CN"/>
              </w:rPr>
            </w:pPr>
            <w:proofErr w:type="spellStart"/>
            <w:r>
              <w:rPr>
                <w:rFonts w:eastAsiaTheme="minorEastAsia"/>
                <w:sz w:val="22"/>
                <w:szCs w:val="22"/>
                <w:lang w:eastAsia="zh-CN"/>
              </w:rPr>
              <w:t>b</w:t>
            </w:r>
            <w:r w:rsidR="000D7F26">
              <w:rPr>
                <w:rFonts w:eastAsiaTheme="minorEastAsia"/>
                <w:sz w:val="22"/>
                <w:szCs w:val="22"/>
                <w:lang w:eastAsia="zh-CN"/>
              </w:rPr>
              <w:t>illing_state</w:t>
            </w:r>
            <w:proofErr w:type="spellEnd"/>
          </w:p>
        </w:tc>
        <w:tc>
          <w:tcPr>
            <w:tcW w:w="3756" w:type="dxa"/>
          </w:tcPr>
          <w:p w14:paraId="2E895EC0" w14:textId="49844B12" w:rsidR="000D7F26" w:rsidRPr="000D7F26" w:rsidRDefault="000D7F26" w:rsidP="00691EBB">
            <w:pPr>
              <w:cnfStyle w:val="000000100000" w:firstRow="0" w:lastRow="0" w:firstColumn="0" w:lastColumn="0" w:oddVBand="0" w:evenVBand="0" w:oddHBand="1" w:evenHBand="0" w:firstRowFirstColumn="0" w:firstRowLastColumn="0" w:lastRowFirstColumn="0" w:lastRowLastColumn="0"/>
              <w:rPr>
                <w:rFonts w:eastAsiaTheme="minorEastAsia"/>
                <w:sz w:val="22"/>
                <w:szCs w:val="22"/>
                <w:lang w:eastAsia="zh-CN"/>
              </w:rPr>
            </w:pPr>
            <w:r>
              <w:rPr>
                <w:rFonts w:eastAsiaTheme="minorEastAsia"/>
                <w:sz w:val="22"/>
                <w:szCs w:val="22"/>
                <w:lang w:eastAsia="zh-CN"/>
              </w:rPr>
              <w:t>Billing address state</w:t>
            </w:r>
          </w:p>
        </w:tc>
        <w:tc>
          <w:tcPr>
            <w:tcW w:w="1440" w:type="dxa"/>
          </w:tcPr>
          <w:p w14:paraId="6704CA9B" w14:textId="2CB3FBC5" w:rsidR="000D7F26" w:rsidRPr="000D7F26" w:rsidRDefault="000D7F26" w:rsidP="00691EBB">
            <w:pPr>
              <w:cnfStyle w:val="000000100000" w:firstRow="0" w:lastRow="0" w:firstColumn="0" w:lastColumn="0" w:oddVBand="0" w:evenVBand="0" w:oddHBand="1" w:evenHBand="0" w:firstRowFirstColumn="0" w:firstRowLastColumn="0" w:lastRowFirstColumn="0" w:lastRowLastColumn="0"/>
              <w:rPr>
                <w:rFonts w:eastAsiaTheme="minorEastAsia"/>
                <w:sz w:val="22"/>
                <w:szCs w:val="22"/>
                <w:lang w:eastAsia="zh-CN"/>
              </w:rPr>
            </w:pPr>
            <w:r>
              <w:rPr>
                <w:rFonts w:eastAsiaTheme="minorEastAsia"/>
                <w:sz w:val="22"/>
                <w:szCs w:val="22"/>
                <w:lang w:eastAsia="zh-CN"/>
              </w:rPr>
              <w:t>Ignore</w:t>
            </w:r>
          </w:p>
        </w:tc>
        <w:tc>
          <w:tcPr>
            <w:tcW w:w="3037" w:type="dxa"/>
          </w:tcPr>
          <w:p w14:paraId="5F5DB969" w14:textId="77777777" w:rsidR="000D7F26" w:rsidRPr="000D7F26" w:rsidRDefault="000D7F26" w:rsidP="00691EBB">
            <w:pPr>
              <w:cnfStyle w:val="000000100000" w:firstRow="0" w:lastRow="0" w:firstColumn="0" w:lastColumn="0" w:oddVBand="0" w:evenVBand="0" w:oddHBand="1" w:evenHBand="0" w:firstRowFirstColumn="0" w:firstRowLastColumn="0" w:lastRowFirstColumn="0" w:lastRowLastColumn="0"/>
              <w:rPr>
                <w:rFonts w:eastAsiaTheme="minorEastAsia"/>
                <w:sz w:val="22"/>
                <w:szCs w:val="22"/>
                <w:lang w:eastAsia="zh-CN"/>
              </w:rPr>
            </w:pPr>
          </w:p>
        </w:tc>
      </w:tr>
      <w:tr w:rsidR="000D7F26" w:rsidRPr="000D7F26" w14:paraId="544A2866" w14:textId="299ECD02" w:rsidTr="001C2032">
        <w:tc>
          <w:tcPr>
            <w:cnfStyle w:val="001000000000" w:firstRow="0" w:lastRow="0" w:firstColumn="1" w:lastColumn="0" w:oddVBand="0" w:evenVBand="0" w:oddHBand="0" w:evenHBand="0" w:firstRowFirstColumn="0" w:firstRowLastColumn="0" w:lastRowFirstColumn="0" w:lastRowLastColumn="0"/>
            <w:tcW w:w="2269" w:type="dxa"/>
          </w:tcPr>
          <w:p w14:paraId="798AE21B" w14:textId="2D1B3529" w:rsidR="000D7F26" w:rsidRPr="000D7F26" w:rsidRDefault="000D7F26" w:rsidP="00691EBB">
            <w:pPr>
              <w:rPr>
                <w:rFonts w:eastAsiaTheme="minorEastAsia"/>
                <w:sz w:val="22"/>
                <w:szCs w:val="22"/>
                <w:lang w:eastAsia="zh-CN"/>
              </w:rPr>
            </w:pPr>
            <w:r>
              <w:rPr>
                <w:rFonts w:eastAsiaTheme="minorEastAsia"/>
                <w:sz w:val="22"/>
                <w:szCs w:val="22"/>
                <w:lang w:eastAsia="zh-CN"/>
              </w:rPr>
              <w:t>partner</w:t>
            </w:r>
          </w:p>
        </w:tc>
        <w:tc>
          <w:tcPr>
            <w:tcW w:w="3756" w:type="dxa"/>
          </w:tcPr>
          <w:p w14:paraId="60110D22" w14:textId="51BF586C" w:rsidR="000D7F26" w:rsidRPr="000D7F26" w:rsidRDefault="004B7BA1" w:rsidP="00691EBB">
            <w:pPr>
              <w:cnfStyle w:val="000000000000" w:firstRow="0" w:lastRow="0" w:firstColumn="0" w:lastColumn="0" w:oddVBand="0" w:evenVBand="0" w:oddHBand="0" w:evenHBand="0" w:firstRowFirstColumn="0" w:firstRowLastColumn="0" w:lastRowFirstColumn="0" w:lastRowLastColumn="0"/>
              <w:rPr>
                <w:rFonts w:eastAsiaTheme="minorEastAsia"/>
                <w:sz w:val="22"/>
                <w:szCs w:val="22"/>
                <w:lang w:eastAsia="zh-CN"/>
              </w:rPr>
            </w:pPr>
            <w:r>
              <w:rPr>
                <w:rFonts w:eastAsiaTheme="minorEastAsia"/>
                <w:sz w:val="22"/>
                <w:szCs w:val="22"/>
                <w:lang w:eastAsia="zh-CN"/>
              </w:rPr>
              <w:t>Phone contract partner company</w:t>
            </w:r>
          </w:p>
        </w:tc>
        <w:tc>
          <w:tcPr>
            <w:tcW w:w="1440" w:type="dxa"/>
          </w:tcPr>
          <w:p w14:paraId="0931BDC7" w14:textId="3C00CF98" w:rsidR="000D7F26" w:rsidRPr="000D7F26" w:rsidRDefault="004B7BA1" w:rsidP="00691EBB">
            <w:pPr>
              <w:cnfStyle w:val="000000000000" w:firstRow="0" w:lastRow="0" w:firstColumn="0" w:lastColumn="0" w:oddVBand="0" w:evenVBand="0" w:oddHBand="0" w:evenHBand="0" w:firstRowFirstColumn="0" w:firstRowLastColumn="0" w:lastRowFirstColumn="0" w:lastRowLastColumn="0"/>
              <w:rPr>
                <w:rFonts w:eastAsiaTheme="minorEastAsia"/>
                <w:sz w:val="22"/>
                <w:szCs w:val="22"/>
                <w:lang w:eastAsia="zh-CN"/>
              </w:rPr>
            </w:pPr>
            <w:r>
              <w:rPr>
                <w:rFonts w:eastAsiaTheme="minorEastAsia"/>
                <w:sz w:val="22"/>
                <w:szCs w:val="22"/>
                <w:lang w:eastAsia="zh-CN"/>
              </w:rPr>
              <w:t>Ignore</w:t>
            </w:r>
          </w:p>
        </w:tc>
        <w:tc>
          <w:tcPr>
            <w:tcW w:w="3037" w:type="dxa"/>
          </w:tcPr>
          <w:p w14:paraId="4C2B93BA" w14:textId="77777777" w:rsidR="000D7F26" w:rsidRPr="000D7F26" w:rsidRDefault="000D7F26" w:rsidP="00691EBB">
            <w:pPr>
              <w:cnfStyle w:val="000000000000" w:firstRow="0" w:lastRow="0" w:firstColumn="0" w:lastColumn="0" w:oddVBand="0" w:evenVBand="0" w:oddHBand="0" w:evenHBand="0" w:firstRowFirstColumn="0" w:firstRowLastColumn="0" w:lastRowFirstColumn="0" w:lastRowLastColumn="0"/>
              <w:rPr>
                <w:rFonts w:eastAsiaTheme="minorEastAsia"/>
                <w:sz w:val="22"/>
                <w:szCs w:val="22"/>
                <w:lang w:eastAsia="zh-CN"/>
              </w:rPr>
            </w:pPr>
          </w:p>
        </w:tc>
      </w:tr>
      <w:tr w:rsidR="000D7F26" w:rsidRPr="000D7F26" w14:paraId="496E3E2A" w14:textId="3ECF23C8" w:rsidTr="001C2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3BFCB83B" w14:textId="12852629" w:rsidR="000D7F26" w:rsidRPr="000D7F26" w:rsidRDefault="001C2032" w:rsidP="00691EBB">
            <w:pPr>
              <w:rPr>
                <w:rFonts w:eastAsiaTheme="minorEastAsia"/>
                <w:sz w:val="22"/>
                <w:szCs w:val="22"/>
                <w:lang w:eastAsia="zh-CN"/>
              </w:rPr>
            </w:pPr>
            <w:proofErr w:type="spellStart"/>
            <w:r>
              <w:rPr>
                <w:rFonts w:eastAsiaTheme="minorEastAsia"/>
                <w:sz w:val="22"/>
                <w:szCs w:val="22"/>
                <w:lang w:eastAsia="zh-CN"/>
              </w:rPr>
              <w:t>p</w:t>
            </w:r>
            <w:r w:rsidR="000D7F26">
              <w:rPr>
                <w:rFonts w:eastAsiaTheme="minorEastAsia"/>
                <w:sz w:val="22"/>
                <w:szCs w:val="22"/>
                <w:lang w:eastAsia="zh-CN"/>
              </w:rPr>
              <w:t>hone_service</w:t>
            </w:r>
            <w:proofErr w:type="spellEnd"/>
          </w:p>
        </w:tc>
        <w:tc>
          <w:tcPr>
            <w:tcW w:w="3756" w:type="dxa"/>
          </w:tcPr>
          <w:p w14:paraId="69348DD7" w14:textId="641AB8BE" w:rsidR="000D7F26" w:rsidRPr="000D7F26" w:rsidRDefault="004B7BA1" w:rsidP="00691EBB">
            <w:pPr>
              <w:cnfStyle w:val="000000100000" w:firstRow="0" w:lastRow="0" w:firstColumn="0" w:lastColumn="0" w:oddVBand="0" w:evenVBand="0" w:oddHBand="1" w:evenHBand="0" w:firstRowFirstColumn="0" w:firstRowLastColumn="0" w:lastRowFirstColumn="0" w:lastRowLastColumn="0"/>
              <w:rPr>
                <w:rFonts w:eastAsiaTheme="minorEastAsia"/>
                <w:sz w:val="22"/>
                <w:szCs w:val="22"/>
                <w:lang w:eastAsia="zh-CN"/>
              </w:rPr>
            </w:pPr>
            <w:r>
              <w:rPr>
                <w:rFonts w:eastAsiaTheme="minorEastAsia"/>
                <w:sz w:val="22"/>
                <w:szCs w:val="22"/>
                <w:lang w:eastAsia="zh-CN"/>
              </w:rPr>
              <w:t>Type of phone service</w:t>
            </w:r>
          </w:p>
        </w:tc>
        <w:tc>
          <w:tcPr>
            <w:tcW w:w="1440" w:type="dxa"/>
          </w:tcPr>
          <w:p w14:paraId="20326C37" w14:textId="2A545C41" w:rsidR="000D7F26" w:rsidRPr="000D7F26" w:rsidRDefault="004B7BA1" w:rsidP="00691EBB">
            <w:pPr>
              <w:cnfStyle w:val="000000100000" w:firstRow="0" w:lastRow="0" w:firstColumn="0" w:lastColumn="0" w:oddVBand="0" w:evenVBand="0" w:oddHBand="1" w:evenHBand="0" w:firstRowFirstColumn="0" w:firstRowLastColumn="0" w:lastRowFirstColumn="0" w:lastRowLastColumn="0"/>
              <w:rPr>
                <w:rFonts w:eastAsiaTheme="minorEastAsia"/>
                <w:sz w:val="22"/>
                <w:szCs w:val="22"/>
                <w:lang w:eastAsia="zh-CN"/>
              </w:rPr>
            </w:pPr>
            <w:r>
              <w:rPr>
                <w:rFonts w:eastAsiaTheme="minorEastAsia"/>
                <w:sz w:val="22"/>
                <w:szCs w:val="22"/>
                <w:lang w:eastAsia="zh-CN"/>
              </w:rPr>
              <w:t>Ignore</w:t>
            </w:r>
          </w:p>
        </w:tc>
        <w:tc>
          <w:tcPr>
            <w:tcW w:w="3037" w:type="dxa"/>
          </w:tcPr>
          <w:p w14:paraId="2B9C8800" w14:textId="77777777" w:rsidR="000D7F26" w:rsidRPr="000D7F26" w:rsidRDefault="000D7F26" w:rsidP="00691EBB">
            <w:pPr>
              <w:cnfStyle w:val="000000100000" w:firstRow="0" w:lastRow="0" w:firstColumn="0" w:lastColumn="0" w:oddVBand="0" w:evenVBand="0" w:oddHBand="1" w:evenHBand="0" w:firstRowFirstColumn="0" w:firstRowLastColumn="0" w:lastRowFirstColumn="0" w:lastRowLastColumn="0"/>
              <w:rPr>
                <w:rFonts w:eastAsiaTheme="minorEastAsia"/>
                <w:sz w:val="22"/>
                <w:szCs w:val="22"/>
                <w:lang w:eastAsia="zh-CN"/>
              </w:rPr>
            </w:pPr>
          </w:p>
        </w:tc>
      </w:tr>
      <w:tr w:rsidR="000D7F26" w:rsidRPr="000D7F26" w14:paraId="33EB9186" w14:textId="77777777" w:rsidTr="001C2032">
        <w:tc>
          <w:tcPr>
            <w:cnfStyle w:val="001000000000" w:firstRow="0" w:lastRow="0" w:firstColumn="1" w:lastColumn="0" w:oddVBand="0" w:evenVBand="0" w:oddHBand="0" w:evenHBand="0" w:firstRowFirstColumn="0" w:firstRowLastColumn="0" w:lastRowFirstColumn="0" w:lastRowLastColumn="0"/>
            <w:tcW w:w="2269" w:type="dxa"/>
          </w:tcPr>
          <w:p w14:paraId="5E908A11" w14:textId="6EF8580B" w:rsidR="000D7F26" w:rsidRDefault="001C2032" w:rsidP="00691EBB">
            <w:pPr>
              <w:rPr>
                <w:rFonts w:eastAsiaTheme="minorEastAsia"/>
                <w:sz w:val="22"/>
                <w:szCs w:val="22"/>
                <w:lang w:eastAsia="zh-CN"/>
              </w:rPr>
            </w:pPr>
            <w:proofErr w:type="spellStart"/>
            <w:r>
              <w:rPr>
                <w:rFonts w:eastAsiaTheme="minorEastAsia"/>
                <w:sz w:val="22"/>
                <w:szCs w:val="22"/>
                <w:lang w:eastAsia="zh-CN"/>
              </w:rPr>
              <w:t>m</w:t>
            </w:r>
            <w:r w:rsidR="000D7F26">
              <w:rPr>
                <w:rFonts w:eastAsiaTheme="minorEastAsia"/>
                <w:sz w:val="22"/>
                <w:szCs w:val="22"/>
                <w:lang w:eastAsia="zh-CN"/>
              </w:rPr>
              <w:t>ultiple_lines</w:t>
            </w:r>
            <w:proofErr w:type="spellEnd"/>
          </w:p>
        </w:tc>
        <w:tc>
          <w:tcPr>
            <w:tcW w:w="3756" w:type="dxa"/>
          </w:tcPr>
          <w:p w14:paraId="6A0D9EDE" w14:textId="6C4A5383" w:rsidR="000D7F26" w:rsidRPr="000D7F26" w:rsidRDefault="004B7BA1" w:rsidP="00691EBB">
            <w:pPr>
              <w:cnfStyle w:val="000000000000" w:firstRow="0" w:lastRow="0" w:firstColumn="0" w:lastColumn="0" w:oddVBand="0" w:evenVBand="0" w:oddHBand="0" w:evenHBand="0" w:firstRowFirstColumn="0" w:firstRowLastColumn="0" w:lastRowFirstColumn="0" w:lastRowLastColumn="0"/>
              <w:rPr>
                <w:rFonts w:eastAsiaTheme="minorEastAsia"/>
                <w:sz w:val="22"/>
                <w:szCs w:val="22"/>
                <w:lang w:eastAsia="zh-CN"/>
              </w:rPr>
            </w:pPr>
            <w:r>
              <w:rPr>
                <w:rFonts w:eastAsiaTheme="minorEastAsia"/>
                <w:sz w:val="22"/>
                <w:szCs w:val="22"/>
                <w:lang w:eastAsia="zh-CN"/>
              </w:rPr>
              <w:t>If a customer has multiple lines</w:t>
            </w:r>
          </w:p>
        </w:tc>
        <w:tc>
          <w:tcPr>
            <w:tcW w:w="1440" w:type="dxa"/>
          </w:tcPr>
          <w:p w14:paraId="27948BAF" w14:textId="515220CB" w:rsidR="000D7F26" w:rsidRPr="000D7F26" w:rsidRDefault="004B7BA1" w:rsidP="00691EBB">
            <w:pPr>
              <w:cnfStyle w:val="000000000000" w:firstRow="0" w:lastRow="0" w:firstColumn="0" w:lastColumn="0" w:oddVBand="0" w:evenVBand="0" w:oddHBand="0" w:evenHBand="0" w:firstRowFirstColumn="0" w:firstRowLastColumn="0" w:lastRowFirstColumn="0" w:lastRowLastColumn="0"/>
              <w:rPr>
                <w:rFonts w:eastAsiaTheme="minorEastAsia"/>
                <w:sz w:val="22"/>
                <w:szCs w:val="22"/>
                <w:lang w:eastAsia="zh-CN"/>
              </w:rPr>
            </w:pPr>
            <w:r>
              <w:rPr>
                <w:rFonts w:eastAsiaTheme="minorEastAsia"/>
                <w:sz w:val="22"/>
                <w:szCs w:val="22"/>
                <w:lang w:eastAsia="zh-CN"/>
              </w:rPr>
              <w:t>Ignore</w:t>
            </w:r>
          </w:p>
        </w:tc>
        <w:tc>
          <w:tcPr>
            <w:tcW w:w="3037" w:type="dxa"/>
          </w:tcPr>
          <w:p w14:paraId="08BF74AC" w14:textId="4884C721" w:rsidR="000D7F26" w:rsidRPr="000D7F26" w:rsidRDefault="004B7BA1" w:rsidP="00691EBB">
            <w:pPr>
              <w:cnfStyle w:val="000000000000" w:firstRow="0" w:lastRow="0" w:firstColumn="0" w:lastColumn="0" w:oddVBand="0" w:evenVBand="0" w:oddHBand="0" w:evenHBand="0" w:firstRowFirstColumn="0" w:firstRowLastColumn="0" w:lastRowFirstColumn="0" w:lastRowLastColumn="0"/>
              <w:rPr>
                <w:rFonts w:eastAsiaTheme="minorEastAsia"/>
                <w:sz w:val="22"/>
                <w:szCs w:val="22"/>
                <w:lang w:eastAsia="zh-CN"/>
              </w:rPr>
            </w:pPr>
            <w:r>
              <w:rPr>
                <w:rFonts w:eastAsiaTheme="minorEastAsia"/>
                <w:sz w:val="22"/>
                <w:szCs w:val="22"/>
                <w:lang w:eastAsia="zh-CN"/>
              </w:rPr>
              <w:t xml:space="preserve">Yes or </w:t>
            </w:r>
            <w:proofErr w:type="gramStart"/>
            <w:r>
              <w:rPr>
                <w:rFonts w:eastAsiaTheme="minorEastAsia"/>
                <w:sz w:val="22"/>
                <w:szCs w:val="22"/>
                <w:lang w:eastAsia="zh-CN"/>
              </w:rPr>
              <w:t>No</w:t>
            </w:r>
            <w:proofErr w:type="gramEnd"/>
          </w:p>
        </w:tc>
      </w:tr>
      <w:tr w:rsidR="000D7F26" w:rsidRPr="000D7F26" w14:paraId="7C8FEC96" w14:textId="77777777" w:rsidTr="001C2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63FC2E33" w14:textId="3B6ABA05" w:rsidR="000D7F26" w:rsidRDefault="001C2032" w:rsidP="00691EBB">
            <w:pPr>
              <w:rPr>
                <w:rFonts w:eastAsiaTheme="minorEastAsia"/>
                <w:sz w:val="22"/>
                <w:szCs w:val="22"/>
                <w:lang w:eastAsia="zh-CN"/>
              </w:rPr>
            </w:pPr>
            <w:proofErr w:type="spellStart"/>
            <w:r>
              <w:rPr>
                <w:rFonts w:eastAsiaTheme="minorEastAsia"/>
                <w:sz w:val="22"/>
                <w:szCs w:val="22"/>
                <w:lang w:eastAsia="zh-CN"/>
              </w:rPr>
              <w:t>s</w:t>
            </w:r>
            <w:r w:rsidR="000D7F26">
              <w:rPr>
                <w:rFonts w:eastAsiaTheme="minorEastAsia"/>
                <w:sz w:val="22"/>
                <w:szCs w:val="22"/>
                <w:lang w:eastAsia="zh-CN"/>
              </w:rPr>
              <w:t>treaming_plan</w:t>
            </w:r>
            <w:proofErr w:type="spellEnd"/>
          </w:p>
        </w:tc>
        <w:tc>
          <w:tcPr>
            <w:tcW w:w="3756" w:type="dxa"/>
          </w:tcPr>
          <w:p w14:paraId="5C85387C" w14:textId="6420CE4D" w:rsidR="000D7F26" w:rsidRPr="000D7F26" w:rsidRDefault="004B7BA1" w:rsidP="00691EBB">
            <w:pPr>
              <w:cnfStyle w:val="000000100000" w:firstRow="0" w:lastRow="0" w:firstColumn="0" w:lastColumn="0" w:oddVBand="0" w:evenVBand="0" w:oddHBand="1" w:evenHBand="0" w:firstRowFirstColumn="0" w:firstRowLastColumn="0" w:lastRowFirstColumn="0" w:lastRowLastColumn="0"/>
              <w:rPr>
                <w:rFonts w:eastAsiaTheme="minorEastAsia"/>
                <w:sz w:val="22"/>
                <w:szCs w:val="22"/>
                <w:lang w:eastAsia="zh-CN"/>
              </w:rPr>
            </w:pPr>
            <w:r>
              <w:rPr>
                <w:rFonts w:eastAsiaTheme="minorEastAsia"/>
                <w:sz w:val="22"/>
                <w:szCs w:val="22"/>
                <w:lang w:eastAsia="zh-CN"/>
              </w:rPr>
              <w:t>Type of streaming plan</w:t>
            </w:r>
          </w:p>
        </w:tc>
        <w:tc>
          <w:tcPr>
            <w:tcW w:w="1440" w:type="dxa"/>
          </w:tcPr>
          <w:p w14:paraId="7DD4E4B4" w14:textId="77777777" w:rsidR="000D7F26" w:rsidRPr="000D7F26" w:rsidRDefault="000D7F26" w:rsidP="00691EBB">
            <w:pPr>
              <w:cnfStyle w:val="000000100000" w:firstRow="0" w:lastRow="0" w:firstColumn="0" w:lastColumn="0" w:oddVBand="0" w:evenVBand="0" w:oddHBand="1" w:evenHBand="0" w:firstRowFirstColumn="0" w:firstRowLastColumn="0" w:lastRowFirstColumn="0" w:lastRowLastColumn="0"/>
              <w:rPr>
                <w:rFonts w:eastAsiaTheme="minorEastAsia"/>
                <w:sz w:val="22"/>
                <w:szCs w:val="22"/>
                <w:lang w:eastAsia="zh-CN"/>
              </w:rPr>
            </w:pPr>
          </w:p>
        </w:tc>
        <w:tc>
          <w:tcPr>
            <w:tcW w:w="3037" w:type="dxa"/>
          </w:tcPr>
          <w:p w14:paraId="6B56D0AA" w14:textId="77777777" w:rsidR="000D7F26" w:rsidRPr="000D7F26" w:rsidRDefault="000D7F26" w:rsidP="00691EBB">
            <w:pPr>
              <w:cnfStyle w:val="000000100000" w:firstRow="0" w:lastRow="0" w:firstColumn="0" w:lastColumn="0" w:oddVBand="0" w:evenVBand="0" w:oddHBand="1" w:evenHBand="0" w:firstRowFirstColumn="0" w:firstRowLastColumn="0" w:lastRowFirstColumn="0" w:lastRowLastColumn="0"/>
              <w:rPr>
                <w:rFonts w:eastAsiaTheme="minorEastAsia"/>
                <w:sz w:val="22"/>
                <w:szCs w:val="22"/>
                <w:lang w:eastAsia="zh-CN"/>
              </w:rPr>
            </w:pPr>
          </w:p>
        </w:tc>
      </w:tr>
      <w:tr w:rsidR="000D7F26" w:rsidRPr="000D7F26" w14:paraId="15E0B029" w14:textId="77777777" w:rsidTr="001C2032">
        <w:tc>
          <w:tcPr>
            <w:cnfStyle w:val="001000000000" w:firstRow="0" w:lastRow="0" w:firstColumn="1" w:lastColumn="0" w:oddVBand="0" w:evenVBand="0" w:oddHBand="0" w:evenHBand="0" w:firstRowFirstColumn="0" w:firstRowLastColumn="0" w:lastRowFirstColumn="0" w:lastRowLastColumn="0"/>
            <w:tcW w:w="2269" w:type="dxa"/>
          </w:tcPr>
          <w:p w14:paraId="2C497FD3" w14:textId="2B3585DA" w:rsidR="000D7F26" w:rsidRDefault="001C2032" w:rsidP="00691EBB">
            <w:pPr>
              <w:rPr>
                <w:rFonts w:eastAsiaTheme="minorEastAsia"/>
                <w:sz w:val="22"/>
                <w:szCs w:val="22"/>
                <w:lang w:eastAsia="zh-CN"/>
              </w:rPr>
            </w:pPr>
            <w:proofErr w:type="spellStart"/>
            <w:r>
              <w:rPr>
                <w:rFonts w:eastAsiaTheme="minorEastAsia"/>
                <w:sz w:val="22"/>
                <w:szCs w:val="22"/>
                <w:lang w:eastAsia="zh-CN"/>
              </w:rPr>
              <w:t>m</w:t>
            </w:r>
            <w:r w:rsidR="000D7F26">
              <w:rPr>
                <w:rFonts w:eastAsiaTheme="minorEastAsia"/>
                <w:sz w:val="22"/>
                <w:szCs w:val="22"/>
                <w:lang w:eastAsia="zh-CN"/>
              </w:rPr>
              <w:t>obile_</w:t>
            </w:r>
            <w:r w:rsidR="004B7BA1">
              <w:rPr>
                <w:rFonts w:eastAsiaTheme="minorEastAsia"/>
                <w:sz w:val="22"/>
                <w:szCs w:val="22"/>
                <w:lang w:eastAsia="zh-CN"/>
              </w:rPr>
              <w:t>hotspot</w:t>
            </w:r>
            <w:proofErr w:type="spellEnd"/>
          </w:p>
        </w:tc>
        <w:tc>
          <w:tcPr>
            <w:tcW w:w="3756" w:type="dxa"/>
          </w:tcPr>
          <w:p w14:paraId="1AB98DDB" w14:textId="7A064618" w:rsidR="000D7F26" w:rsidRPr="000D7F26" w:rsidRDefault="004B7BA1" w:rsidP="00691EBB">
            <w:pPr>
              <w:cnfStyle w:val="000000000000" w:firstRow="0" w:lastRow="0" w:firstColumn="0" w:lastColumn="0" w:oddVBand="0" w:evenVBand="0" w:oddHBand="0" w:evenHBand="0" w:firstRowFirstColumn="0" w:firstRowLastColumn="0" w:lastRowFirstColumn="0" w:lastRowLastColumn="0"/>
              <w:rPr>
                <w:rFonts w:eastAsiaTheme="minorEastAsia"/>
                <w:sz w:val="22"/>
                <w:szCs w:val="22"/>
                <w:lang w:eastAsia="zh-CN"/>
              </w:rPr>
            </w:pPr>
            <w:r>
              <w:rPr>
                <w:rFonts w:eastAsiaTheme="minorEastAsia"/>
                <w:sz w:val="22"/>
                <w:szCs w:val="22"/>
                <w:lang w:eastAsia="zh-CN"/>
              </w:rPr>
              <w:t>If a customer has mobile hotspot</w:t>
            </w:r>
          </w:p>
        </w:tc>
        <w:tc>
          <w:tcPr>
            <w:tcW w:w="1440" w:type="dxa"/>
          </w:tcPr>
          <w:p w14:paraId="5B83D9FB" w14:textId="76A36B9D" w:rsidR="000D7F26" w:rsidRPr="000D7F26" w:rsidRDefault="004B7BA1" w:rsidP="00691EBB">
            <w:pPr>
              <w:cnfStyle w:val="000000000000" w:firstRow="0" w:lastRow="0" w:firstColumn="0" w:lastColumn="0" w:oddVBand="0" w:evenVBand="0" w:oddHBand="0" w:evenHBand="0" w:firstRowFirstColumn="0" w:firstRowLastColumn="0" w:lastRowFirstColumn="0" w:lastRowLastColumn="0"/>
              <w:rPr>
                <w:rFonts w:eastAsiaTheme="minorEastAsia"/>
                <w:sz w:val="22"/>
                <w:szCs w:val="22"/>
                <w:lang w:eastAsia="zh-CN"/>
              </w:rPr>
            </w:pPr>
            <w:r>
              <w:rPr>
                <w:rFonts w:eastAsiaTheme="minorEastAsia"/>
                <w:sz w:val="22"/>
                <w:szCs w:val="22"/>
                <w:lang w:eastAsia="zh-CN"/>
              </w:rPr>
              <w:t>Ignore</w:t>
            </w:r>
          </w:p>
        </w:tc>
        <w:tc>
          <w:tcPr>
            <w:tcW w:w="3037" w:type="dxa"/>
          </w:tcPr>
          <w:p w14:paraId="6C4E60B3" w14:textId="7835F319" w:rsidR="000D7F26" w:rsidRPr="000D7F26" w:rsidRDefault="004B7BA1" w:rsidP="00691EBB">
            <w:pPr>
              <w:cnfStyle w:val="000000000000" w:firstRow="0" w:lastRow="0" w:firstColumn="0" w:lastColumn="0" w:oddVBand="0" w:evenVBand="0" w:oddHBand="0" w:evenHBand="0" w:firstRowFirstColumn="0" w:firstRowLastColumn="0" w:lastRowFirstColumn="0" w:lastRowLastColumn="0"/>
              <w:rPr>
                <w:rFonts w:eastAsiaTheme="minorEastAsia"/>
                <w:sz w:val="22"/>
                <w:szCs w:val="22"/>
                <w:lang w:eastAsia="zh-CN"/>
              </w:rPr>
            </w:pPr>
            <w:r>
              <w:rPr>
                <w:rFonts w:eastAsiaTheme="minorEastAsia"/>
                <w:sz w:val="22"/>
                <w:szCs w:val="22"/>
                <w:lang w:eastAsia="zh-CN"/>
              </w:rPr>
              <w:t xml:space="preserve">Yes or </w:t>
            </w:r>
            <w:proofErr w:type="gramStart"/>
            <w:r>
              <w:rPr>
                <w:rFonts w:eastAsiaTheme="minorEastAsia"/>
                <w:sz w:val="22"/>
                <w:szCs w:val="22"/>
                <w:lang w:eastAsia="zh-CN"/>
              </w:rPr>
              <w:t>No</w:t>
            </w:r>
            <w:proofErr w:type="gramEnd"/>
          </w:p>
        </w:tc>
      </w:tr>
      <w:tr w:rsidR="000D7F26" w:rsidRPr="000D7F26" w14:paraId="25415B5F" w14:textId="77777777" w:rsidTr="001C2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5818DCD1" w14:textId="6624991B" w:rsidR="000D7F26" w:rsidRDefault="001C2032" w:rsidP="00691EBB">
            <w:pPr>
              <w:rPr>
                <w:rFonts w:eastAsiaTheme="minorEastAsia"/>
                <w:sz w:val="22"/>
                <w:szCs w:val="22"/>
                <w:lang w:eastAsia="zh-CN"/>
              </w:rPr>
            </w:pPr>
            <w:proofErr w:type="spellStart"/>
            <w:r>
              <w:rPr>
                <w:rFonts w:eastAsiaTheme="minorEastAsia"/>
                <w:sz w:val="22"/>
                <w:szCs w:val="22"/>
                <w:lang w:eastAsia="zh-CN"/>
              </w:rPr>
              <w:t>w</w:t>
            </w:r>
            <w:r w:rsidR="004B7BA1">
              <w:rPr>
                <w:rFonts w:eastAsiaTheme="minorEastAsia"/>
                <w:sz w:val="22"/>
                <w:szCs w:val="22"/>
                <w:lang w:eastAsia="zh-CN"/>
              </w:rPr>
              <w:t>ifi_calling_text</w:t>
            </w:r>
            <w:proofErr w:type="spellEnd"/>
          </w:p>
        </w:tc>
        <w:tc>
          <w:tcPr>
            <w:tcW w:w="3756" w:type="dxa"/>
          </w:tcPr>
          <w:p w14:paraId="4CDC20FB" w14:textId="09EB3BC9" w:rsidR="000D7F26" w:rsidRPr="000D7F26" w:rsidRDefault="004B7BA1" w:rsidP="00691EBB">
            <w:pPr>
              <w:cnfStyle w:val="000000100000" w:firstRow="0" w:lastRow="0" w:firstColumn="0" w:lastColumn="0" w:oddVBand="0" w:evenVBand="0" w:oddHBand="1" w:evenHBand="0" w:firstRowFirstColumn="0" w:firstRowLastColumn="0" w:lastRowFirstColumn="0" w:lastRowLastColumn="0"/>
              <w:rPr>
                <w:rFonts w:eastAsiaTheme="minorEastAsia"/>
                <w:sz w:val="22"/>
                <w:szCs w:val="22"/>
                <w:lang w:eastAsia="zh-CN"/>
              </w:rPr>
            </w:pPr>
            <w:r>
              <w:rPr>
                <w:rFonts w:eastAsiaTheme="minorEastAsia"/>
                <w:sz w:val="22"/>
                <w:szCs w:val="22"/>
                <w:lang w:eastAsia="zh-CN"/>
              </w:rPr>
              <w:t xml:space="preserve">If a customer has </w:t>
            </w:r>
            <w:proofErr w:type="spellStart"/>
            <w:r>
              <w:rPr>
                <w:rFonts w:eastAsiaTheme="minorEastAsia"/>
                <w:sz w:val="22"/>
                <w:szCs w:val="22"/>
                <w:lang w:eastAsia="zh-CN"/>
              </w:rPr>
              <w:t>wifi</w:t>
            </w:r>
            <w:proofErr w:type="spellEnd"/>
            <w:r>
              <w:rPr>
                <w:rFonts w:eastAsiaTheme="minorEastAsia"/>
                <w:sz w:val="22"/>
                <w:szCs w:val="22"/>
                <w:lang w:eastAsia="zh-CN"/>
              </w:rPr>
              <w:t xml:space="preserve"> calling text</w:t>
            </w:r>
          </w:p>
        </w:tc>
        <w:tc>
          <w:tcPr>
            <w:tcW w:w="1440" w:type="dxa"/>
          </w:tcPr>
          <w:p w14:paraId="33EA1BF8" w14:textId="1D1DCEB4" w:rsidR="000D7F26" w:rsidRPr="000D7F26" w:rsidRDefault="001C2032" w:rsidP="00691EBB">
            <w:pPr>
              <w:cnfStyle w:val="000000100000" w:firstRow="0" w:lastRow="0" w:firstColumn="0" w:lastColumn="0" w:oddVBand="0" w:evenVBand="0" w:oddHBand="1" w:evenHBand="0" w:firstRowFirstColumn="0" w:firstRowLastColumn="0" w:lastRowFirstColumn="0" w:lastRowLastColumn="0"/>
              <w:rPr>
                <w:rFonts w:eastAsiaTheme="minorEastAsia"/>
                <w:sz w:val="22"/>
                <w:szCs w:val="22"/>
                <w:lang w:eastAsia="zh-CN"/>
              </w:rPr>
            </w:pPr>
            <w:r>
              <w:rPr>
                <w:rFonts w:eastAsiaTheme="minorEastAsia"/>
                <w:sz w:val="22"/>
                <w:szCs w:val="22"/>
                <w:lang w:eastAsia="zh-CN"/>
              </w:rPr>
              <w:t>I</w:t>
            </w:r>
            <w:r w:rsidR="004B7BA1">
              <w:rPr>
                <w:rFonts w:eastAsiaTheme="minorEastAsia"/>
                <w:sz w:val="22"/>
                <w:szCs w:val="22"/>
                <w:lang w:eastAsia="zh-CN"/>
              </w:rPr>
              <w:t>gnore</w:t>
            </w:r>
          </w:p>
        </w:tc>
        <w:tc>
          <w:tcPr>
            <w:tcW w:w="3037" w:type="dxa"/>
          </w:tcPr>
          <w:p w14:paraId="373FCA51" w14:textId="6806285C" w:rsidR="000D7F26" w:rsidRPr="000D7F26" w:rsidRDefault="004B7BA1" w:rsidP="00691EBB">
            <w:pPr>
              <w:cnfStyle w:val="000000100000" w:firstRow="0" w:lastRow="0" w:firstColumn="0" w:lastColumn="0" w:oddVBand="0" w:evenVBand="0" w:oddHBand="1" w:evenHBand="0" w:firstRowFirstColumn="0" w:firstRowLastColumn="0" w:lastRowFirstColumn="0" w:lastRowLastColumn="0"/>
              <w:rPr>
                <w:rFonts w:eastAsiaTheme="minorEastAsia"/>
                <w:sz w:val="22"/>
                <w:szCs w:val="22"/>
                <w:lang w:eastAsia="zh-CN"/>
              </w:rPr>
            </w:pPr>
            <w:r>
              <w:rPr>
                <w:rFonts w:eastAsiaTheme="minorEastAsia"/>
                <w:sz w:val="22"/>
                <w:szCs w:val="22"/>
                <w:lang w:eastAsia="zh-CN"/>
              </w:rPr>
              <w:t xml:space="preserve">Yes or </w:t>
            </w:r>
            <w:proofErr w:type="gramStart"/>
            <w:r>
              <w:rPr>
                <w:rFonts w:eastAsiaTheme="minorEastAsia"/>
                <w:sz w:val="22"/>
                <w:szCs w:val="22"/>
                <w:lang w:eastAsia="zh-CN"/>
              </w:rPr>
              <w:t>No</w:t>
            </w:r>
            <w:proofErr w:type="gramEnd"/>
          </w:p>
        </w:tc>
      </w:tr>
      <w:tr w:rsidR="000D7F26" w:rsidRPr="000D7F26" w14:paraId="4AB22D9D" w14:textId="77777777" w:rsidTr="001C2032">
        <w:tc>
          <w:tcPr>
            <w:cnfStyle w:val="001000000000" w:firstRow="0" w:lastRow="0" w:firstColumn="1" w:lastColumn="0" w:oddVBand="0" w:evenVBand="0" w:oddHBand="0" w:evenHBand="0" w:firstRowFirstColumn="0" w:firstRowLastColumn="0" w:lastRowFirstColumn="0" w:lastRowLastColumn="0"/>
            <w:tcW w:w="2269" w:type="dxa"/>
          </w:tcPr>
          <w:p w14:paraId="754F1B90" w14:textId="535C486E" w:rsidR="000D7F26" w:rsidRDefault="001C2032" w:rsidP="00691EBB">
            <w:pPr>
              <w:rPr>
                <w:rFonts w:eastAsiaTheme="minorEastAsia"/>
                <w:sz w:val="22"/>
                <w:szCs w:val="22"/>
                <w:lang w:eastAsia="zh-CN"/>
              </w:rPr>
            </w:pPr>
            <w:proofErr w:type="spellStart"/>
            <w:r>
              <w:rPr>
                <w:rFonts w:eastAsiaTheme="minorEastAsia"/>
                <w:sz w:val="22"/>
                <w:szCs w:val="22"/>
                <w:lang w:eastAsia="zh-CN"/>
              </w:rPr>
              <w:t>o</w:t>
            </w:r>
            <w:r w:rsidR="004B7BA1">
              <w:rPr>
                <w:rFonts w:eastAsiaTheme="minorEastAsia"/>
                <w:sz w:val="22"/>
                <w:szCs w:val="22"/>
                <w:lang w:eastAsia="zh-CN"/>
              </w:rPr>
              <w:t>nline_backup</w:t>
            </w:r>
            <w:proofErr w:type="spellEnd"/>
          </w:p>
        </w:tc>
        <w:tc>
          <w:tcPr>
            <w:tcW w:w="3756" w:type="dxa"/>
          </w:tcPr>
          <w:p w14:paraId="76E16011" w14:textId="01BCBB78" w:rsidR="000D7F26" w:rsidRPr="000D7F26" w:rsidRDefault="004B7BA1" w:rsidP="00691EBB">
            <w:pPr>
              <w:cnfStyle w:val="000000000000" w:firstRow="0" w:lastRow="0" w:firstColumn="0" w:lastColumn="0" w:oddVBand="0" w:evenVBand="0" w:oddHBand="0" w:evenHBand="0" w:firstRowFirstColumn="0" w:firstRowLastColumn="0" w:lastRowFirstColumn="0" w:lastRowLastColumn="0"/>
              <w:rPr>
                <w:rFonts w:eastAsiaTheme="minorEastAsia"/>
                <w:sz w:val="22"/>
                <w:szCs w:val="22"/>
                <w:lang w:eastAsia="zh-CN"/>
              </w:rPr>
            </w:pPr>
            <w:r>
              <w:rPr>
                <w:rFonts w:eastAsiaTheme="minorEastAsia"/>
                <w:sz w:val="22"/>
                <w:szCs w:val="22"/>
                <w:lang w:eastAsia="zh-CN"/>
              </w:rPr>
              <w:t>If a customer has online backup</w:t>
            </w:r>
          </w:p>
        </w:tc>
        <w:tc>
          <w:tcPr>
            <w:tcW w:w="1440" w:type="dxa"/>
          </w:tcPr>
          <w:p w14:paraId="3F2F56A6" w14:textId="6B741221" w:rsidR="000D7F26" w:rsidRPr="000D7F26" w:rsidRDefault="001C2032" w:rsidP="00691EBB">
            <w:pPr>
              <w:cnfStyle w:val="000000000000" w:firstRow="0" w:lastRow="0" w:firstColumn="0" w:lastColumn="0" w:oddVBand="0" w:evenVBand="0" w:oddHBand="0" w:evenHBand="0" w:firstRowFirstColumn="0" w:firstRowLastColumn="0" w:lastRowFirstColumn="0" w:lastRowLastColumn="0"/>
              <w:rPr>
                <w:rFonts w:eastAsiaTheme="minorEastAsia"/>
                <w:sz w:val="22"/>
                <w:szCs w:val="22"/>
                <w:lang w:eastAsia="zh-CN"/>
              </w:rPr>
            </w:pPr>
            <w:r>
              <w:rPr>
                <w:rFonts w:eastAsiaTheme="minorEastAsia"/>
                <w:sz w:val="22"/>
                <w:szCs w:val="22"/>
                <w:lang w:eastAsia="zh-CN"/>
              </w:rPr>
              <w:t>I</w:t>
            </w:r>
            <w:r w:rsidR="004B7BA1">
              <w:rPr>
                <w:rFonts w:eastAsiaTheme="minorEastAsia"/>
                <w:sz w:val="22"/>
                <w:szCs w:val="22"/>
                <w:lang w:eastAsia="zh-CN"/>
              </w:rPr>
              <w:t>gnore</w:t>
            </w:r>
          </w:p>
        </w:tc>
        <w:tc>
          <w:tcPr>
            <w:tcW w:w="3037" w:type="dxa"/>
          </w:tcPr>
          <w:p w14:paraId="161BFC7E" w14:textId="14169F37" w:rsidR="000D7F26" w:rsidRPr="000D7F26" w:rsidRDefault="004B7BA1" w:rsidP="00691EBB">
            <w:pPr>
              <w:cnfStyle w:val="000000000000" w:firstRow="0" w:lastRow="0" w:firstColumn="0" w:lastColumn="0" w:oddVBand="0" w:evenVBand="0" w:oddHBand="0" w:evenHBand="0" w:firstRowFirstColumn="0" w:firstRowLastColumn="0" w:lastRowFirstColumn="0" w:lastRowLastColumn="0"/>
              <w:rPr>
                <w:rFonts w:eastAsiaTheme="minorEastAsia"/>
                <w:sz w:val="22"/>
                <w:szCs w:val="22"/>
                <w:lang w:eastAsia="zh-CN"/>
              </w:rPr>
            </w:pPr>
            <w:r>
              <w:rPr>
                <w:rFonts w:eastAsiaTheme="minorEastAsia"/>
                <w:sz w:val="22"/>
                <w:szCs w:val="22"/>
                <w:lang w:eastAsia="zh-CN"/>
              </w:rPr>
              <w:t xml:space="preserve">Yes or </w:t>
            </w:r>
            <w:proofErr w:type="gramStart"/>
            <w:r>
              <w:rPr>
                <w:rFonts w:eastAsiaTheme="minorEastAsia"/>
                <w:sz w:val="22"/>
                <w:szCs w:val="22"/>
                <w:lang w:eastAsia="zh-CN"/>
              </w:rPr>
              <w:t>No</w:t>
            </w:r>
            <w:proofErr w:type="gramEnd"/>
          </w:p>
        </w:tc>
      </w:tr>
      <w:tr w:rsidR="004B7BA1" w:rsidRPr="000D7F26" w14:paraId="3FDB940A" w14:textId="77777777" w:rsidTr="001C2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2DBF9A07" w14:textId="1CAC0C09" w:rsidR="004B7BA1" w:rsidRDefault="001C2032" w:rsidP="00691EBB">
            <w:pPr>
              <w:rPr>
                <w:rFonts w:eastAsiaTheme="minorEastAsia"/>
                <w:sz w:val="22"/>
                <w:szCs w:val="22"/>
                <w:lang w:eastAsia="zh-CN"/>
              </w:rPr>
            </w:pPr>
            <w:proofErr w:type="spellStart"/>
            <w:r>
              <w:rPr>
                <w:rFonts w:eastAsiaTheme="minorEastAsia"/>
                <w:sz w:val="22"/>
                <w:szCs w:val="22"/>
                <w:lang w:eastAsia="zh-CN"/>
              </w:rPr>
              <w:t>d</w:t>
            </w:r>
            <w:r w:rsidR="004B7BA1">
              <w:rPr>
                <w:rFonts w:eastAsiaTheme="minorEastAsia"/>
                <w:sz w:val="22"/>
                <w:szCs w:val="22"/>
                <w:lang w:eastAsia="zh-CN"/>
              </w:rPr>
              <w:t>evice_protection</w:t>
            </w:r>
            <w:proofErr w:type="spellEnd"/>
          </w:p>
        </w:tc>
        <w:tc>
          <w:tcPr>
            <w:tcW w:w="3756" w:type="dxa"/>
          </w:tcPr>
          <w:p w14:paraId="2A84C61A" w14:textId="5166677F" w:rsidR="004B7BA1" w:rsidRPr="000D7F26" w:rsidRDefault="004B7BA1" w:rsidP="00691EBB">
            <w:pPr>
              <w:cnfStyle w:val="000000100000" w:firstRow="0" w:lastRow="0" w:firstColumn="0" w:lastColumn="0" w:oddVBand="0" w:evenVBand="0" w:oddHBand="1" w:evenHBand="0" w:firstRowFirstColumn="0" w:firstRowLastColumn="0" w:lastRowFirstColumn="0" w:lastRowLastColumn="0"/>
              <w:rPr>
                <w:rFonts w:eastAsiaTheme="minorEastAsia"/>
                <w:sz w:val="22"/>
                <w:szCs w:val="22"/>
                <w:lang w:eastAsia="zh-CN"/>
              </w:rPr>
            </w:pPr>
            <w:r>
              <w:rPr>
                <w:rFonts w:eastAsiaTheme="minorEastAsia"/>
                <w:sz w:val="22"/>
                <w:szCs w:val="22"/>
                <w:lang w:eastAsia="zh-CN"/>
              </w:rPr>
              <w:t>Type of device protection</w:t>
            </w:r>
          </w:p>
        </w:tc>
        <w:tc>
          <w:tcPr>
            <w:tcW w:w="1440" w:type="dxa"/>
          </w:tcPr>
          <w:p w14:paraId="42B098D4" w14:textId="2E8CA974" w:rsidR="004B7BA1" w:rsidRPr="000D7F26" w:rsidRDefault="004B7BA1" w:rsidP="00691EBB">
            <w:pPr>
              <w:cnfStyle w:val="000000100000" w:firstRow="0" w:lastRow="0" w:firstColumn="0" w:lastColumn="0" w:oddVBand="0" w:evenVBand="0" w:oddHBand="1" w:evenHBand="0" w:firstRowFirstColumn="0" w:firstRowLastColumn="0" w:lastRowFirstColumn="0" w:lastRowLastColumn="0"/>
              <w:rPr>
                <w:rFonts w:eastAsiaTheme="minorEastAsia"/>
                <w:sz w:val="22"/>
                <w:szCs w:val="22"/>
                <w:lang w:eastAsia="zh-CN"/>
              </w:rPr>
            </w:pPr>
            <w:r>
              <w:rPr>
                <w:rFonts w:eastAsiaTheme="minorEastAsia"/>
                <w:sz w:val="22"/>
                <w:szCs w:val="22"/>
                <w:lang w:eastAsia="zh-CN"/>
              </w:rPr>
              <w:t>Ignore</w:t>
            </w:r>
          </w:p>
        </w:tc>
        <w:tc>
          <w:tcPr>
            <w:tcW w:w="3037" w:type="dxa"/>
          </w:tcPr>
          <w:p w14:paraId="0BE3DE80" w14:textId="77777777" w:rsidR="004B7BA1" w:rsidRPr="000D7F26" w:rsidRDefault="004B7BA1" w:rsidP="00691EBB">
            <w:pPr>
              <w:cnfStyle w:val="000000100000" w:firstRow="0" w:lastRow="0" w:firstColumn="0" w:lastColumn="0" w:oddVBand="0" w:evenVBand="0" w:oddHBand="1" w:evenHBand="0" w:firstRowFirstColumn="0" w:firstRowLastColumn="0" w:lastRowFirstColumn="0" w:lastRowLastColumn="0"/>
              <w:rPr>
                <w:rFonts w:eastAsiaTheme="minorEastAsia"/>
                <w:sz w:val="22"/>
                <w:szCs w:val="22"/>
                <w:lang w:eastAsia="zh-CN"/>
              </w:rPr>
            </w:pPr>
          </w:p>
        </w:tc>
      </w:tr>
      <w:tr w:rsidR="004B7BA1" w:rsidRPr="000D7F26" w14:paraId="6CB6C2F1" w14:textId="77777777" w:rsidTr="001C2032">
        <w:tc>
          <w:tcPr>
            <w:cnfStyle w:val="001000000000" w:firstRow="0" w:lastRow="0" w:firstColumn="1" w:lastColumn="0" w:oddVBand="0" w:evenVBand="0" w:oddHBand="0" w:evenHBand="0" w:firstRowFirstColumn="0" w:firstRowLastColumn="0" w:lastRowFirstColumn="0" w:lastRowLastColumn="0"/>
            <w:tcW w:w="2269" w:type="dxa"/>
          </w:tcPr>
          <w:p w14:paraId="62ED6593" w14:textId="017313C3" w:rsidR="004B7BA1" w:rsidRDefault="001C2032" w:rsidP="00691EBB">
            <w:pPr>
              <w:rPr>
                <w:rFonts w:eastAsiaTheme="minorEastAsia"/>
                <w:sz w:val="22"/>
                <w:szCs w:val="22"/>
                <w:lang w:eastAsia="zh-CN"/>
              </w:rPr>
            </w:pPr>
            <w:proofErr w:type="spellStart"/>
            <w:r>
              <w:rPr>
                <w:rFonts w:eastAsiaTheme="minorEastAsia"/>
                <w:sz w:val="22"/>
                <w:szCs w:val="22"/>
                <w:lang w:eastAsia="zh-CN"/>
              </w:rPr>
              <w:t>c</w:t>
            </w:r>
            <w:r w:rsidR="004B7BA1">
              <w:rPr>
                <w:rFonts w:eastAsiaTheme="minorEastAsia"/>
                <w:sz w:val="22"/>
                <w:szCs w:val="22"/>
                <w:lang w:eastAsia="zh-CN"/>
              </w:rPr>
              <w:t>ontract_code</w:t>
            </w:r>
            <w:proofErr w:type="spellEnd"/>
          </w:p>
        </w:tc>
        <w:tc>
          <w:tcPr>
            <w:tcW w:w="3756" w:type="dxa"/>
          </w:tcPr>
          <w:p w14:paraId="485EB442" w14:textId="7174E412" w:rsidR="004B7BA1" w:rsidRPr="000D7F26" w:rsidRDefault="004B7BA1" w:rsidP="00691EBB">
            <w:pPr>
              <w:cnfStyle w:val="000000000000" w:firstRow="0" w:lastRow="0" w:firstColumn="0" w:lastColumn="0" w:oddVBand="0" w:evenVBand="0" w:oddHBand="0" w:evenHBand="0" w:firstRowFirstColumn="0" w:firstRowLastColumn="0" w:lastRowFirstColumn="0" w:lastRowLastColumn="0"/>
              <w:rPr>
                <w:rFonts w:eastAsiaTheme="minorEastAsia"/>
                <w:sz w:val="22"/>
                <w:szCs w:val="22"/>
                <w:lang w:eastAsia="zh-CN"/>
              </w:rPr>
            </w:pPr>
            <w:r>
              <w:rPr>
                <w:rFonts w:eastAsiaTheme="minorEastAsia"/>
                <w:sz w:val="22"/>
                <w:szCs w:val="22"/>
                <w:lang w:eastAsia="zh-CN"/>
              </w:rPr>
              <w:t>Contract type ID code</w:t>
            </w:r>
          </w:p>
        </w:tc>
        <w:tc>
          <w:tcPr>
            <w:tcW w:w="1440" w:type="dxa"/>
          </w:tcPr>
          <w:p w14:paraId="74362B7A" w14:textId="32111660" w:rsidR="004B7BA1" w:rsidRPr="000D7F26" w:rsidRDefault="004B7BA1" w:rsidP="00691EBB">
            <w:pPr>
              <w:cnfStyle w:val="000000000000" w:firstRow="0" w:lastRow="0" w:firstColumn="0" w:lastColumn="0" w:oddVBand="0" w:evenVBand="0" w:oddHBand="0" w:evenHBand="0" w:firstRowFirstColumn="0" w:firstRowLastColumn="0" w:lastRowFirstColumn="0" w:lastRowLastColumn="0"/>
              <w:rPr>
                <w:rFonts w:eastAsiaTheme="minorEastAsia"/>
                <w:sz w:val="22"/>
                <w:szCs w:val="22"/>
                <w:lang w:eastAsia="zh-CN"/>
              </w:rPr>
            </w:pPr>
            <w:r>
              <w:rPr>
                <w:rFonts w:eastAsiaTheme="minorEastAsia"/>
                <w:sz w:val="22"/>
                <w:szCs w:val="22"/>
                <w:lang w:eastAsia="zh-CN"/>
              </w:rPr>
              <w:t>Ignore</w:t>
            </w:r>
          </w:p>
        </w:tc>
        <w:tc>
          <w:tcPr>
            <w:tcW w:w="3037" w:type="dxa"/>
          </w:tcPr>
          <w:p w14:paraId="5D2EEFEA" w14:textId="77777777" w:rsidR="004B7BA1" w:rsidRPr="000D7F26" w:rsidRDefault="004B7BA1" w:rsidP="00691EBB">
            <w:pPr>
              <w:cnfStyle w:val="000000000000" w:firstRow="0" w:lastRow="0" w:firstColumn="0" w:lastColumn="0" w:oddVBand="0" w:evenVBand="0" w:oddHBand="0" w:evenHBand="0" w:firstRowFirstColumn="0" w:firstRowLastColumn="0" w:lastRowFirstColumn="0" w:lastRowLastColumn="0"/>
              <w:rPr>
                <w:rFonts w:eastAsiaTheme="minorEastAsia"/>
                <w:sz w:val="22"/>
                <w:szCs w:val="22"/>
                <w:lang w:eastAsia="zh-CN"/>
              </w:rPr>
            </w:pPr>
          </w:p>
        </w:tc>
      </w:tr>
      <w:tr w:rsidR="004B7BA1" w:rsidRPr="000D7F26" w14:paraId="45DF773B" w14:textId="77777777" w:rsidTr="001C2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5338555A" w14:textId="755857A4" w:rsidR="004B7BA1" w:rsidRDefault="001C2032" w:rsidP="00691EBB">
            <w:pPr>
              <w:rPr>
                <w:rFonts w:eastAsiaTheme="minorEastAsia"/>
                <w:sz w:val="22"/>
                <w:szCs w:val="22"/>
                <w:lang w:eastAsia="zh-CN"/>
              </w:rPr>
            </w:pPr>
            <w:proofErr w:type="spellStart"/>
            <w:r>
              <w:rPr>
                <w:rFonts w:eastAsiaTheme="minorEastAsia"/>
                <w:sz w:val="22"/>
                <w:szCs w:val="22"/>
                <w:lang w:eastAsia="zh-CN"/>
              </w:rPr>
              <w:t>c</w:t>
            </w:r>
            <w:r w:rsidR="004B7BA1">
              <w:rPr>
                <w:rFonts w:eastAsiaTheme="minorEastAsia"/>
                <w:sz w:val="22"/>
                <w:szCs w:val="22"/>
                <w:lang w:eastAsia="zh-CN"/>
              </w:rPr>
              <w:t>urrency_code</w:t>
            </w:r>
            <w:proofErr w:type="spellEnd"/>
          </w:p>
        </w:tc>
        <w:tc>
          <w:tcPr>
            <w:tcW w:w="3756" w:type="dxa"/>
          </w:tcPr>
          <w:p w14:paraId="332F30DE" w14:textId="290E8812" w:rsidR="004B7BA1" w:rsidRPr="000D7F26" w:rsidRDefault="004B7BA1" w:rsidP="00691EBB">
            <w:pPr>
              <w:cnfStyle w:val="000000100000" w:firstRow="0" w:lastRow="0" w:firstColumn="0" w:lastColumn="0" w:oddVBand="0" w:evenVBand="0" w:oddHBand="1" w:evenHBand="0" w:firstRowFirstColumn="0" w:firstRowLastColumn="0" w:lastRowFirstColumn="0" w:lastRowLastColumn="0"/>
              <w:rPr>
                <w:rFonts w:eastAsiaTheme="minorEastAsia"/>
                <w:sz w:val="22"/>
                <w:szCs w:val="22"/>
                <w:lang w:eastAsia="zh-CN"/>
              </w:rPr>
            </w:pPr>
            <w:r>
              <w:rPr>
                <w:rFonts w:eastAsiaTheme="minorEastAsia"/>
                <w:sz w:val="22"/>
                <w:szCs w:val="22"/>
                <w:lang w:eastAsia="zh-CN"/>
              </w:rPr>
              <w:t>Currency ID code</w:t>
            </w:r>
          </w:p>
        </w:tc>
        <w:tc>
          <w:tcPr>
            <w:tcW w:w="1440" w:type="dxa"/>
          </w:tcPr>
          <w:p w14:paraId="34727FF4" w14:textId="2450A717" w:rsidR="004B7BA1" w:rsidRPr="000D7F26" w:rsidRDefault="004B7BA1" w:rsidP="00691EBB">
            <w:pPr>
              <w:cnfStyle w:val="000000100000" w:firstRow="0" w:lastRow="0" w:firstColumn="0" w:lastColumn="0" w:oddVBand="0" w:evenVBand="0" w:oddHBand="1" w:evenHBand="0" w:firstRowFirstColumn="0" w:firstRowLastColumn="0" w:lastRowFirstColumn="0" w:lastRowLastColumn="0"/>
              <w:rPr>
                <w:rFonts w:eastAsiaTheme="minorEastAsia"/>
                <w:sz w:val="22"/>
                <w:szCs w:val="22"/>
                <w:lang w:eastAsia="zh-CN"/>
              </w:rPr>
            </w:pPr>
            <w:r>
              <w:rPr>
                <w:rFonts w:eastAsiaTheme="minorEastAsia"/>
                <w:sz w:val="22"/>
                <w:szCs w:val="22"/>
                <w:lang w:eastAsia="zh-CN"/>
              </w:rPr>
              <w:t>Ignore</w:t>
            </w:r>
          </w:p>
        </w:tc>
        <w:tc>
          <w:tcPr>
            <w:tcW w:w="3037" w:type="dxa"/>
          </w:tcPr>
          <w:p w14:paraId="27A37C2C" w14:textId="77777777" w:rsidR="004B7BA1" w:rsidRPr="000D7F26" w:rsidRDefault="004B7BA1" w:rsidP="00691EBB">
            <w:pPr>
              <w:cnfStyle w:val="000000100000" w:firstRow="0" w:lastRow="0" w:firstColumn="0" w:lastColumn="0" w:oddVBand="0" w:evenVBand="0" w:oddHBand="1" w:evenHBand="0" w:firstRowFirstColumn="0" w:firstRowLastColumn="0" w:lastRowFirstColumn="0" w:lastRowLastColumn="0"/>
              <w:rPr>
                <w:rFonts w:eastAsiaTheme="minorEastAsia"/>
                <w:sz w:val="22"/>
                <w:szCs w:val="22"/>
                <w:lang w:eastAsia="zh-CN"/>
              </w:rPr>
            </w:pPr>
          </w:p>
        </w:tc>
      </w:tr>
      <w:tr w:rsidR="004B7BA1" w:rsidRPr="000D7F26" w14:paraId="44206827" w14:textId="77777777" w:rsidTr="001C2032">
        <w:tc>
          <w:tcPr>
            <w:cnfStyle w:val="001000000000" w:firstRow="0" w:lastRow="0" w:firstColumn="1" w:lastColumn="0" w:oddVBand="0" w:evenVBand="0" w:oddHBand="0" w:evenHBand="0" w:firstRowFirstColumn="0" w:firstRowLastColumn="0" w:lastRowFirstColumn="0" w:lastRowLastColumn="0"/>
            <w:tcW w:w="2269" w:type="dxa"/>
          </w:tcPr>
          <w:p w14:paraId="7BF452B7" w14:textId="5031B548" w:rsidR="004B7BA1" w:rsidRDefault="001C2032" w:rsidP="00691EBB">
            <w:pPr>
              <w:rPr>
                <w:rFonts w:eastAsiaTheme="minorEastAsia"/>
                <w:sz w:val="22"/>
                <w:szCs w:val="22"/>
                <w:lang w:eastAsia="zh-CN"/>
              </w:rPr>
            </w:pPr>
            <w:proofErr w:type="spellStart"/>
            <w:r>
              <w:rPr>
                <w:rFonts w:eastAsiaTheme="minorEastAsia"/>
                <w:sz w:val="22"/>
                <w:szCs w:val="22"/>
                <w:lang w:eastAsia="zh-CN"/>
              </w:rPr>
              <w:t>m</w:t>
            </w:r>
            <w:r w:rsidR="004B7BA1">
              <w:rPr>
                <w:rFonts w:eastAsiaTheme="minorEastAsia"/>
                <w:sz w:val="22"/>
                <w:szCs w:val="22"/>
                <w:lang w:eastAsia="zh-CN"/>
              </w:rPr>
              <w:t>aling_code</w:t>
            </w:r>
            <w:proofErr w:type="spellEnd"/>
          </w:p>
        </w:tc>
        <w:tc>
          <w:tcPr>
            <w:tcW w:w="3756" w:type="dxa"/>
          </w:tcPr>
          <w:p w14:paraId="67162A9E" w14:textId="61F5823B" w:rsidR="004B7BA1" w:rsidRPr="000D7F26" w:rsidRDefault="004B7BA1" w:rsidP="00691EBB">
            <w:pPr>
              <w:cnfStyle w:val="000000000000" w:firstRow="0" w:lastRow="0" w:firstColumn="0" w:lastColumn="0" w:oddVBand="0" w:evenVBand="0" w:oddHBand="0" w:evenHBand="0" w:firstRowFirstColumn="0" w:firstRowLastColumn="0" w:lastRowFirstColumn="0" w:lastRowLastColumn="0"/>
              <w:rPr>
                <w:rFonts w:eastAsiaTheme="minorEastAsia"/>
                <w:sz w:val="22"/>
                <w:szCs w:val="22"/>
                <w:lang w:eastAsia="zh-CN"/>
              </w:rPr>
            </w:pPr>
            <w:r>
              <w:rPr>
                <w:rFonts w:eastAsiaTheme="minorEastAsia"/>
                <w:sz w:val="22"/>
                <w:szCs w:val="22"/>
                <w:lang w:eastAsia="zh-CN"/>
              </w:rPr>
              <w:t xml:space="preserve">Mailing </w:t>
            </w:r>
            <w:r w:rsidR="0036428E">
              <w:rPr>
                <w:rFonts w:eastAsiaTheme="minorEastAsia"/>
                <w:sz w:val="22"/>
                <w:szCs w:val="22"/>
                <w:lang w:eastAsia="zh-CN"/>
              </w:rPr>
              <w:t>ID code</w:t>
            </w:r>
          </w:p>
        </w:tc>
        <w:tc>
          <w:tcPr>
            <w:tcW w:w="1440" w:type="dxa"/>
          </w:tcPr>
          <w:p w14:paraId="586DDE37" w14:textId="422FE73B" w:rsidR="004B7BA1" w:rsidRPr="000D7F26" w:rsidRDefault="0036428E" w:rsidP="00691EBB">
            <w:pPr>
              <w:cnfStyle w:val="000000000000" w:firstRow="0" w:lastRow="0" w:firstColumn="0" w:lastColumn="0" w:oddVBand="0" w:evenVBand="0" w:oddHBand="0" w:evenHBand="0" w:firstRowFirstColumn="0" w:firstRowLastColumn="0" w:lastRowFirstColumn="0" w:lastRowLastColumn="0"/>
              <w:rPr>
                <w:rFonts w:eastAsiaTheme="minorEastAsia"/>
                <w:sz w:val="22"/>
                <w:szCs w:val="22"/>
                <w:lang w:eastAsia="zh-CN"/>
              </w:rPr>
            </w:pPr>
            <w:r>
              <w:rPr>
                <w:rFonts w:eastAsiaTheme="minorEastAsia"/>
                <w:sz w:val="22"/>
                <w:szCs w:val="22"/>
                <w:lang w:eastAsia="zh-CN"/>
              </w:rPr>
              <w:t>Ignore</w:t>
            </w:r>
          </w:p>
        </w:tc>
        <w:tc>
          <w:tcPr>
            <w:tcW w:w="3037" w:type="dxa"/>
          </w:tcPr>
          <w:p w14:paraId="09F2D6A0" w14:textId="77777777" w:rsidR="004B7BA1" w:rsidRPr="000D7F26" w:rsidRDefault="004B7BA1" w:rsidP="00691EBB">
            <w:pPr>
              <w:cnfStyle w:val="000000000000" w:firstRow="0" w:lastRow="0" w:firstColumn="0" w:lastColumn="0" w:oddVBand="0" w:evenVBand="0" w:oddHBand="0" w:evenHBand="0" w:firstRowFirstColumn="0" w:firstRowLastColumn="0" w:lastRowFirstColumn="0" w:lastRowLastColumn="0"/>
              <w:rPr>
                <w:rFonts w:eastAsiaTheme="minorEastAsia"/>
                <w:sz w:val="22"/>
                <w:szCs w:val="22"/>
                <w:lang w:eastAsia="zh-CN"/>
              </w:rPr>
            </w:pPr>
          </w:p>
        </w:tc>
      </w:tr>
      <w:tr w:rsidR="004B7BA1" w:rsidRPr="000D7F26" w14:paraId="534B7E36" w14:textId="77777777" w:rsidTr="001C2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087A7FF8" w14:textId="19E8757D" w:rsidR="004B7BA1" w:rsidRDefault="001C2032" w:rsidP="00691EBB">
            <w:pPr>
              <w:rPr>
                <w:rFonts w:eastAsiaTheme="minorEastAsia"/>
                <w:sz w:val="22"/>
                <w:szCs w:val="22"/>
                <w:lang w:eastAsia="zh-CN"/>
              </w:rPr>
            </w:pPr>
            <w:proofErr w:type="spellStart"/>
            <w:r>
              <w:rPr>
                <w:rFonts w:eastAsiaTheme="minorEastAsia"/>
                <w:sz w:val="22"/>
                <w:szCs w:val="22"/>
                <w:lang w:eastAsia="zh-CN"/>
              </w:rPr>
              <w:t>pa</w:t>
            </w:r>
            <w:r w:rsidR="004B7BA1">
              <w:rPr>
                <w:rFonts w:eastAsiaTheme="minorEastAsia"/>
                <w:sz w:val="22"/>
                <w:szCs w:val="22"/>
                <w:lang w:eastAsia="zh-CN"/>
              </w:rPr>
              <w:t>perless_billing</w:t>
            </w:r>
            <w:proofErr w:type="spellEnd"/>
          </w:p>
        </w:tc>
        <w:tc>
          <w:tcPr>
            <w:tcW w:w="3756" w:type="dxa"/>
          </w:tcPr>
          <w:p w14:paraId="5E8BF4A8" w14:textId="158D8B5F" w:rsidR="004B7BA1" w:rsidRPr="000D7F26" w:rsidRDefault="0036428E" w:rsidP="00691EBB">
            <w:pPr>
              <w:cnfStyle w:val="000000100000" w:firstRow="0" w:lastRow="0" w:firstColumn="0" w:lastColumn="0" w:oddVBand="0" w:evenVBand="0" w:oddHBand="1" w:evenHBand="0" w:firstRowFirstColumn="0" w:firstRowLastColumn="0" w:lastRowFirstColumn="0" w:lastRowLastColumn="0"/>
              <w:rPr>
                <w:rFonts w:eastAsiaTheme="minorEastAsia"/>
                <w:sz w:val="22"/>
                <w:szCs w:val="22"/>
                <w:lang w:eastAsia="zh-CN"/>
              </w:rPr>
            </w:pPr>
            <w:r>
              <w:rPr>
                <w:rFonts w:eastAsiaTheme="minorEastAsia"/>
                <w:sz w:val="22"/>
                <w:szCs w:val="22"/>
                <w:lang w:eastAsia="zh-CN"/>
              </w:rPr>
              <w:t>If a customer opts for paperless billing</w:t>
            </w:r>
          </w:p>
        </w:tc>
        <w:tc>
          <w:tcPr>
            <w:tcW w:w="1440" w:type="dxa"/>
          </w:tcPr>
          <w:p w14:paraId="3A35A746" w14:textId="77777777" w:rsidR="004B7BA1" w:rsidRPr="000D7F26" w:rsidRDefault="004B7BA1" w:rsidP="00691EBB">
            <w:pPr>
              <w:cnfStyle w:val="000000100000" w:firstRow="0" w:lastRow="0" w:firstColumn="0" w:lastColumn="0" w:oddVBand="0" w:evenVBand="0" w:oddHBand="1" w:evenHBand="0" w:firstRowFirstColumn="0" w:firstRowLastColumn="0" w:lastRowFirstColumn="0" w:lastRowLastColumn="0"/>
              <w:rPr>
                <w:rFonts w:eastAsiaTheme="minorEastAsia"/>
                <w:sz w:val="22"/>
                <w:szCs w:val="22"/>
                <w:lang w:eastAsia="zh-CN"/>
              </w:rPr>
            </w:pPr>
          </w:p>
        </w:tc>
        <w:tc>
          <w:tcPr>
            <w:tcW w:w="3037" w:type="dxa"/>
          </w:tcPr>
          <w:p w14:paraId="375F04E4" w14:textId="4854F19C" w:rsidR="004B7BA1" w:rsidRPr="000D7F26" w:rsidRDefault="0036428E" w:rsidP="00691EBB">
            <w:pPr>
              <w:cnfStyle w:val="000000100000" w:firstRow="0" w:lastRow="0" w:firstColumn="0" w:lastColumn="0" w:oddVBand="0" w:evenVBand="0" w:oddHBand="1" w:evenHBand="0" w:firstRowFirstColumn="0" w:firstRowLastColumn="0" w:lastRowFirstColumn="0" w:lastRowLastColumn="0"/>
              <w:rPr>
                <w:rFonts w:eastAsiaTheme="minorEastAsia"/>
                <w:sz w:val="22"/>
                <w:szCs w:val="22"/>
                <w:lang w:eastAsia="zh-CN"/>
              </w:rPr>
            </w:pPr>
            <w:r>
              <w:rPr>
                <w:rFonts w:eastAsiaTheme="minorEastAsia"/>
                <w:sz w:val="22"/>
                <w:szCs w:val="22"/>
                <w:lang w:eastAsia="zh-CN"/>
              </w:rPr>
              <w:t xml:space="preserve">Yes or </w:t>
            </w:r>
            <w:proofErr w:type="gramStart"/>
            <w:r>
              <w:rPr>
                <w:rFonts w:eastAsiaTheme="minorEastAsia"/>
                <w:sz w:val="22"/>
                <w:szCs w:val="22"/>
                <w:lang w:eastAsia="zh-CN"/>
              </w:rPr>
              <w:t>No</w:t>
            </w:r>
            <w:proofErr w:type="gramEnd"/>
          </w:p>
        </w:tc>
      </w:tr>
      <w:tr w:rsidR="004B7BA1" w:rsidRPr="000D7F26" w14:paraId="40F3CB74" w14:textId="77777777" w:rsidTr="001C2032">
        <w:tc>
          <w:tcPr>
            <w:cnfStyle w:val="001000000000" w:firstRow="0" w:lastRow="0" w:firstColumn="1" w:lastColumn="0" w:oddVBand="0" w:evenVBand="0" w:oddHBand="0" w:evenHBand="0" w:firstRowFirstColumn="0" w:firstRowLastColumn="0" w:lastRowFirstColumn="0" w:lastRowLastColumn="0"/>
            <w:tcW w:w="2269" w:type="dxa"/>
          </w:tcPr>
          <w:p w14:paraId="09A940FA" w14:textId="5FEF935A" w:rsidR="004B7BA1" w:rsidRDefault="001C2032" w:rsidP="00691EBB">
            <w:pPr>
              <w:rPr>
                <w:rFonts w:eastAsiaTheme="minorEastAsia"/>
                <w:sz w:val="22"/>
                <w:szCs w:val="22"/>
                <w:lang w:eastAsia="zh-CN"/>
              </w:rPr>
            </w:pPr>
            <w:proofErr w:type="spellStart"/>
            <w:r>
              <w:rPr>
                <w:rFonts w:eastAsiaTheme="minorEastAsia"/>
                <w:sz w:val="22"/>
                <w:szCs w:val="22"/>
                <w:lang w:eastAsia="zh-CN"/>
              </w:rPr>
              <w:t>p</w:t>
            </w:r>
            <w:r w:rsidR="004B7BA1">
              <w:rPr>
                <w:rFonts w:eastAsiaTheme="minorEastAsia"/>
                <w:sz w:val="22"/>
                <w:szCs w:val="22"/>
                <w:lang w:eastAsia="zh-CN"/>
              </w:rPr>
              <w:t>ayment_method</w:t>
            </w:r>
            <w:proofErr w:type="spellEnd"/>
          </w:p>
        </w:tc>
        <w:tc>
          <w:tcPr>
            <w:tcW w:w="3756" w:type="dxa"/>
          </w:tcPr>
          <w:p w14:paraId="3D2E6EDE" w14:textId="56A5D213" w:rsidR="004B7BA1" w:rsidRPr="000D7F26" w:rsidRDefault="0036428E" w:rsidP="00691EBB">
            <w:pPr>
              <w:cnfStyle w:val="000000000000" w:firstRow="0" w:lastRow="0" w:firstColumn="0" w:lastColumn="0" w:oddVBand="0" w:evenVBand="0" w:oddHBand="0" w:evenHBand="0" w:firstRowFirstColumn="0" w:firstRowLastColumn="0" w:lastRowFirstColumn="0" w:lastRowLastColumn="0"/>
              <w:rPr>
                <w:rFonts w:eastAsiaTheme="minorEastAsia"/>
                <w:sz w:val="22"/>
                <w:szCs w:val="22"/>
                <w:lang w:eastAsia="zh-CN"/>
              </w:rPr>
            </w:pPr>
            <w:r>
              <w:rPr>
                <w:rFonts w:eastAsiaTheme="minorEastAsia"/>
                <w:sz w:val="22"/>
                <w:szCs w:val="22"/>
                <w:lang w:eastAsia="zh-CN"/>
              </w:rPr>
              <w:t>Type of payment method</w:t>
            </w:r>
          </w:p>
        </w:tc>
        <w:tc>
          <w:tcPr>
            <w:tcW w:w="1440" w:type="dxa"/>
          </w:tcPr>
          <w:p w14:paraId="39600F65" w14:textId="77777777" w:rsidR="004B7BA1" w:rsidRPr="000D7F26" w:rsidRDefault="004B7BA1" w:rsidP="00691EBB">
            <w:pPr>
              <w:cnfStyle w:val="000000000000" w:firstRow="0" w:lastRow="0" w:firstColumn="0" w:lastColumn="0" w:oddVBand="0" w:evenVBand="0" w:oddHBand="0" w:evenHBand="0" w:firstRowFirstColumn="0" w:firstRowLastColumn="0" w:lastRowFirstColumn="0" w:lastRowLastColumn="0"/>
              <w:rPr>
                <w:rFonts w:eastAsiaTheme="minorEastAsia"/>
                <w:sz w:val="22"/>
                <w:szCs w:val="22"/>
                <w:lang w:eastAsia="zh-CN"/>
              </w:rPr>
            </w:pPr>
          </w:p>
        </w:tc>
        <w:tc>
          <w:tcPr>
            <w:tcW w:w="3037" w:type="dxa"/>
          </w:tcPr>
          <w:p w14:paraId="353B59E1" w14:textId="54AC277D" w:rsidR="004B7BA1" w:rsidRPr="000D7F26" w:rsidRDefault="0036428E" w:rsidP="00691EBB">
            <w:pPr>
              <w:cnfStyle w:val="000000000000" w:firstRow="0" w:lastRow="0" w:firstColumn="0" w:lastColumn="0" w:oddVBand="0" w:evenVBand="0" w:oddHBand="0" w:evenHBand="0" w:firstRowFirstColumn="0" w:firstRowLastColumn="0" w:lastRowFirstColumn="0" w:lastRowLastColumn="0"/>
              <w:rPr>
                <w:rFonts w:eastAsiaTheme="minorEastAsia"/>
                <w:sz w:val="22"/>
                <w:szCs w:val="22"/>
                <w:lang w:eastAsia="zh-CN"/>
              </w:rPr>
            </w:pPr>
            <w:r>
              <w:rPr>
                <w:rFonts w:eastAsiaTheme="minorEastAsia"/>
                <w:sz w:val="22"/>
                <w:szCs w:val="22"/>
                <w:lang w:eastAsia="zh-CN"/>
              </w:rPr>
              <w:t>Bank transfer, electronic check, credit card, mailed check</w:t>
            </w:r>
          </w:p>
        </w:tc>
      </w:tr>
      <w:tr w:rsidR="004B7BA1" w:rsidRPr="000D7F26" w14:paraId="10AD7A4A" w14:textId="77777777" w:rsidTr="001C2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3C02161C" w14:textId="3ED28304" w:rsidR="004B7BA1" w:rsidRDefault="001C2032" w:rsidP="00691EBB">
            <w:pPr>
              <w:rPr>
                <w:rFonts w:eastAsiaTheme="minorEastAsia"/>
                <w:sz w:val="22"/>
                <w:szCs w:val="22"/>
                <w:lang w:eastAsia="zh-CN"/>
              </w:rPr>
            </w:pPr>
            <w:proofErr w:type="spellStart"/>
            <w:r>
              <w:rPr>
                <w:rFonts w:eastAsiaTheme="minorEastAsia"/>
                <w:sz w:val="22"/>
                <w:szCs w:val="22"/>
                <w:lang w:eastAsia="zh-CN"/>
              </w:rPr>
              <w:t>c</w:t>
            </w:r>
            <w:r w:rsidR="004B7BA1">
              <w:rPr>
                <w:rFonts w:eastAsiaTheme="minorEastAsia"/>
                <w:sz w:val="22"/>
                <w:szCs w:val="22"/>
                <w:lang w:eastAsia="zh-CN"/>
              </w:rPr>
              <w:t>ustomer_id</w:t>
            </w:r>
            <w:proofErr w:type="spellEnd"/>
          </w:p>
        </w:tc>
        <w:tc>
          <w:tcPr>
            <w:tcW w:w="3756" w:type="dxa"/>
          </w:tcPr>
          <w:p w14:paraId="3716FFE5" w14:textId="3321E984" w:rsidR="004B7BA1" w:rsidRPr="000D7F26" w:rsidRDefault="0036428E" w:rsidP="00691EBB">
            <w:pPr>
              <w:cnfStyle w:val="000000100000" w:firstRow="0" w:lastRow="0" w:firstColumn="0" w:lastColumn="0" w:oddVBand="0" w:evenVBand="0" w:oddHBand="1" w:evenHBand="0" w:firstRowFirstColumn="0" w:firstRowLastColumn="0" w:lastRowFirstColumn="0" w:lastRowLastColumn="0"/>
              <w:rPr>
                <w:rFonts w:eastAsiaTheme="minorEastAsia"/>
                <w:sz w:val="22"/>
                <w:szCs w:val="22"/>
                <w:lang w:eastAsia="zh-CN"/>
              </w:rPr>
            </w:pPr>
            <w:r>
              <w:rPr>
                <w:rFonts w:eastAsiaTheme="minorEastAsia"/>
                <w:sz w:val="22"/>
                <w:szCs w:val="22"/>
                <w:lang w:eastAsia="zh-CN"/>
              </w:rPr>
              <w:t>Customer unique ID</w:t>
            </w:r>
          </w:p>
        </w:tc>
        <w:tc>
          <w:tcPr>
            <w:tcW w:w="1440" w:type="dxa"/>
          </w:tcPr>
          <w:p w14:paraId="0863D839" w14:textId="1FCCE4C1" w:rsidR="004B7BA1" w:rsidRPr="000D7F26" w:rsidRDefault="0036428E" w:rsidP="00691EBB">
            <w:pPr>
              <w:cnfStyle w:val="000000100000" w:firstRow="0" w:lastRow="0" w:firstColumn="0" w:lastColumn="0" w:oddVBand="0" w:evenVBand="0" w:oddHBand="1" w:evenHBand="0" w:firstRowFirstColumn="0" w:firstRowLastColumn="0" w:lastRowFirstColumn="0" w:lastRowLastColumn="0"/>
              <w:rPr>
                <w:rFonts w:eastAsiaTheme="minorEastAsia"/>
                <w:sz w:val="22"/>
                <w:szCs w:val="22"/>
                <w:lang w:eastAsia="zh-CN"/>
              </w:rPr>
            </w:pPr>
            <w:r>
              <w:rPr>
                <w:rFonts w:eastAsiaTheme="minorEastAsia"/>
                <w:sz w:val="22"/>
                <w:szCs w:val="22"/>
                <w:lang w:eastAsia="zh-CN"/>
              </w:rPr>
              <w:t>Ignore</w:t>
            </w:r>
          </w:p>
        </w:tc>
        <w:tc>
          <w:tcPr>
            <w:tcW w:w="3037" w:type="dxa"/>
          </w:tcPr>
          <w:p w14:paraId="796AC8FD" w14:textId="77777777" w:rsidR="004B7BA1" w:rsidRPr="000D7F26" w:rsidRDefault="004B7BA1" w:rsidP="00691EBB">
            <w:pPr>
              <w:cnfStyle w:val="000000100000" w:firstRow="0" w:lastRow="0" w:firstColumn="0" w:lastColumn="0" w:oddVBand="0" w:evenVBand="0" w:oddHBand="1" w:evenHBand="0" w:firstRowFirstColumn="0" w:firstRowLastColumn="0" w:lastRowFirstColumn="0" w:lastRowLastColumn="0"/>
              <w:rPr>
                <w:rFonts w:eastAsiaTheme="minorEastAsia"/>
                <w:sz w:val="22"/>
                <w:szCs w:val="22"/>
                <w:lang w:eastAsia="zh-CN"/>
              </w:rPr>
            </w:pPr>
          </w:p>
        </w:tc>
      </w:tr>
      <w:tr w:rsidR="004B7BA1" w:rsidRPr="000D7F26" w14:paraId="0915E4D5" w14:textId="77777777" w:rsidTr="001C2032">
        <w:tc>
          <w:tcPr>
            <w:cnfStyle w:val="001000000000" w:firstRow="0" w:lastRow="0" w:firstColumn="1" w:lastColumn="0" w:oddVBand="0" w:evenVBand="0" w:oddHBand="0" w:evenHBand="0" w:firstRowFirstColumn="0" w:firstRowLastColumn="0" w:lastRowFirstColumn="0" w:lastRowLastColumn="0"/>
            <w:tcW w:w="2269" w:type="dxa"/>
          </w:tcPr>
          <w:p w14:paraId="792B84C7" w14:textId="6863188C" w:rsidR="004B7BA1" w:rsidRDefault="001C2032" w:rsidP="00691EBB">
            <w:pPr>
              <w:rPr>
                <w:rFonts w:eastAsiaTheme="minorEastAsia"/>
                <w:sz w:val="22"/>
                <w:szCs w:val="22"/>
                <w:lang w:eastAsia="zh-CN"/>
              </w:rPr>
            </w:pPr>
            <w:proofErr w:type="spellStart"/>
            <w:r>
              <w:rPr>
                <w:rFonts w:eastAsiaTheme="minorEastAsia"/>
                <w:sz w:val="22"/>
                <w:szCs w:val="22"/>
                <w:lang w:eastAsia="zh-CN"/>
              </w:rPr>
              <w:t>b</w:t>
            </w:r>
            <w:r w:rsidR="004B7BA1">
              <w:rPr>
                <w:rFonts w:eastAsiaTheme="minorEastAsia"/>
                <w:sz w:val="22"/>
                <w:szCs w:val="22"/>
                <w:lang w:eastAsia="zh-CN"/>
              </w:rPr>
              <w:t>illing_address</w:t>
            </w:r>
            <w:proofErr w:type="spellEnd"/>
          </w:p>
        </w:tc>
        <w:tc>
          <w:tcPr>
            <w:tcW w:w="3756" w:type="dxa"/>
          </w:tcPr>
          <w:p w14:paraId="1591BD35" w14:textId="74F0E481" w:rsidR="004B7BA1" w:rsidRPr="000D7F26" w:rsidRDefault="0036428E" w:rsidP="00691EBB">
            <w:pPr>
              <w:cnfStyle w:val="000000000000" w:firstRow="0" w:lastRow="0" w:firstColumn="0" w:lastColumn="0" w:oddVBand="0" w:evenVBand="0" w:oddHBand="0" w:evenHBand="0" w:firstRowFirstColumn="0" w:firstRowLastColumn="0" w:lastRowFirstColumn="0" w:lastRowLastColumn="0"/>
              <w:rPr>
                <w:rFonts w:eastAsiaTheme="minorEastAsia"/>
                <w:sz w:val="22"/>
                <w:szCs w:val="22"/>
                <w:lang w:eastAsia="zh-CN"/>
              </w:rPr>
            </w:pPr>
            <w:r>
              <w:rPr>
                <w:rFonts w:eastAsiaTheme="minorEastAsia"/>
                <w:sz w:val="22"/>
                <w:szCs w:val="22"/>
                <w:lang w:eastAsia="zh-CN"/>
              </w:rPr>
              <w:t>Billing address</w:t>
            </w:r>
          </w:p>
        </w:tc>
        <w:tc>
          <w:tcPr>
            <w:tcW w:w="1440" w:type="dxa"/>
          </w:tcPr>
          <w:p w14:paraId="131457EC" w14:textId="5D8F0AF3" w:rsidR="004B7BA1" w:rsidRPr="000D7F26" w:rsidRDefault="0036428E" w:rsidP="00691EBB">
            <w:pPr>
              <w:cnfStyle w:val="000000000000" w:firstRow="0" w:lastRow="0" w:firstColumn="0" w:lastColumn="0" w:oddVBand="0" w:evenVBand="0" w:oddHBand="0" w:evenHBand="0" w:firstRowFirstColumn="0" w:firstRowLastColumn="0" w:lastRowFirstColumn="0" w:lastRowLastColumn="0"/>
              <w:rPr>
                <w:rFonts w:eastAsiaTheme="minorEastAsia"/>
                <w:sz w:val="22"/>
                <w:szCs w:val="22"/>
                <w:lang w:eastAsia="zh-CN"/>
              </w:rPr>
            </w:pPr>
            <w:r>
              <w:rPr>
                <w:rFonts w:eastAsiaTheme="minorEastAsia"/>
                <w:sz w:val="22"/>
                <w:szCs w:val="22"/>
                <w:lang w:eastAsia="zh-CN"/>
              </w:rPr>
              <w:t>Ignore</w:t>
            </w:r>
          </w:p>
        </w:tc>
        <w:tc>
          <w:tcPr>
            <w:tcW w:w="3037" w:type="dxa"/>
          </w:tcPr>
          <w:p w14:paraId="0E7DBF05" w14:textId="77777777" w:rsidR="004B7BA1" w:rsidRPr="000D7F26" w:rsidRDefault="004B7BA1" w:rsidP="00691EBB">
            <w:pPr>
              <w:cnfStyle w:val="000000000000" w:firstRow="0" w:lastRow="0" w:firstColumn="0" w:lastColumn="0" w:oddVBand="0" w:evenVBand="0" w:oddHBand="0" w:evenHBand="0" w:firstRowFirstColumn="0" w:firstRowLastColumn="0" w:lastRowFirstColumn="0" w:lastRowLastColumn="0"/>
              <w:rPr>
                <w:rFonts w:eastAsiaTheme="minorEastAsia"/>
                <w:sz w:val="22"/>
                <w:szCs w:val="22"/>
                <w:lang w:eastAsia="zh-CN"/>
              </w:rPr>
            </w:pPr>
          </w:p>
        </w:tc>
      </w:tr>
      <w:tr w:rsidR="004B7BA1" w:rsidRPr="000D7F26" w14:paraId="7DC289C2" w14:textId="77777777" w:rsidTr="001C2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36BD84FF" w14:textId="044F8B1B" w:rsidR="004B7BA1" w:rsidRDefault="001C2032" w:rsidP="00691EBB">
            <w:pPr>
              <w:rPr>
                <w:rFonts w:eastAsiaTheme="minorEastAsia"/>
                <w:sz w:val="22"/>
                <w:szCs w:val="22"/>
                <w:lang w:eastAsia="zh-CN"/>
              </w:rPr>
            </w:pPr>
            <w:r>
              <w:rPr>
                <w:rFonts w:eastAsiaTheme="minorEastAsia"/>
                <w:sz w:val="22"/>
                <w:szCs w:val="22"/>
                <w:lang w:eastAsia="zh-CN"/>
              </w:rPr>
              <w:t>g</w:t>
            </w:r>
            <w:r w:rsidR="004B7BA1">
              <w:rPr>
                <w:rFonts w:eastAsiaTheme="minorEastAsia"/>
                <w:sz w:val="22"/>
                <w:szCs w:val="22"/>
                <w:lang w:eastAsia="zh-CN"/>
              </w:rPr>
              <w:t>ender</w:t>
            </w:r>
          </w:p>
        </w:tc>
        <w:tc>
          <w:tcPr>
            <w:tcW w:w="3756" w:type="dxa"/>
          </w:tcPr>
          <w:p w14:paraId="1FA40753" w14:textId="5CAB6C8F" w:rsidR="004B7BA1" w:rsidRPr="000D7F26" w:rsidRDefault="0036428E" w:rsidP="00691EBB">
            <w:pPr>
              <w:cnfStyle w:val="000000100000" w:firstRow="0" w:lastRow="0" w:firstColumn="0" w:lastColumn="0" w:oddVBand="0" w:evenVBand="0" w:oddHBand="1" w:evenHBand="0" w:firstRowFirstColumn="0" w:firstRowLastColumn="0" w:lastRowFirstColumn="0" w:lastRowLastColumn="0"/>
              <w:rPr>
                <w:rFonts w:eastAsiaTheme="minorEastAsia"/>
                <w:sz w:val="22"/>
                <w:szCs w:val="22"/>
                <w:lang w:eastAsia="zh-CN"/>
              </w:rPr>
            </w:pPr>
            <w:r>
              <w:rPr>
                <w:rFonts w:eastAsiaTheme="minorEastAsia"/>
                <w:sz w:val="22"/>
                <w:szCs w:val="22"/>
                <w:lang w:eastAsia="zh-CN"/>
              </w:rPr>
              <w:t>gender</w:t>
            </w:r>
          </w:p>
        </w:tc>
        <w:tc>
          <w:tcPr>
            <w:tcW w:w="1440" w:type="dxa"/>
          </w:tcPr>
          <w:p w14:paraId="72B9C913" w14:textId="387E59C2" w:rsidR="004B7BA1" w:rsidRPr="000D7F26" w:rsidRDefault="0036428E" w:rsidP="00691EBB">
            <w:pPr>
              <w:cnfStyle w:val="000000100000" w:firstRow="0" w:lastRow="0" w:firstColumn="0" w:lastColumn="0" w:oddVBand="0" w:evenVBand="0" w:oddHBand="1" w:evenHBand="0" w:firstRowFirstColumn="0" w:firstRowLastColumn="0" w:lastRowFirstColumn="0" w:lastRowLastColumn="0"/>
              <w:rPr>
                <w:rFonts w:eastAsiaTheme="minorEastAsia"/>
                <w:sz w:val="22"/>
                <w:szCs w:val="22"/>
                <w:lang w:eastAsia="zh-CN"/>
              </w:rPr>
            </w:pPr>
            <w:r>
              <w:rPr>
                <w:rFonts w:eastAsiaTheme="minorEastAsia"/>
                <w:sz w:val="22"/>
                <w:szCs w:val="22"/>
                <w:lang w:eastAsia="zh-CN"/>
              </w:rPr>
              <w:t>Ignore</w:t>
            </w:r>
          </w:p>
        </w:tc>
        <w:tc>
          <w:tcPr>
            <w:tcW w:w="3037" w:type="dxa"/>
          </w:tcPr>
          <w:p w14:paraId="5C63DA82" w14:textId="77777777" w:rsidR="004B7BA1" w:rsidRPr="000D7F26" w:rsidRDefault="004B7BA1" w:rsidP="00691EBB">
            <w:pPr>
              <w:cnfStyle w:val="000000100000" w:firstRow="0" w:lastRow="0" w:firstColumn="0" w:lastColumn="0" w:oddVBand="0" w:evenVBand="0" w:oddHBand="1" w:evenHBand="0" w:firstRowFirstColumn="0" w:firstRowLastColumn="0" w:lastRowFirstColumn="0" w:lastRowLastColumn="0"/>
              <w:rPr>
                <w:rFonts w:eastAsiaTheme="minorEastAsia"/>
                <w:sz w:val="22"/>
                <w:szCs w:val="22"/>
                <w:lang w:eastAsia="zh-CN"/>
              </w:rPr>
            </w:pPr>
          </w:p>
        </w:tc>
      </w:tr>
      <w:tr w:rsidR="004B7BA1" w:rsidRPr="000D7F26" w14:paraId="3D62821D" w14:textId="77777777" w:rsidTr="001C2032">
        <w:tc>
          <w:tcPr>
            <w:cnfStyle w:val="001000000000" w:firstRow="0" w:lastRow="0" w:firstColumn="1" w:lastColumn="0" w:oddVBand="0" w:evenVBand="0" w:oddHBand="0" w:evenHBand="0" w:firstRowFirstColumn="0" w:firstRowLastColumn="0" w:lastRowFirstColumn="0" w:lastRowLastColumn="0"/>
            <w:tcW w:w="2269" w:type="dxa"/>
          </w:tcPr>
          <w:p w14:paraId="7D4E84D4" w14:textId="3DE224F5" w:rsidR="004B7BA1" w:rsidRDefault="001C2032" w:rsidP="00691EBB">
            <w:pPr>
              <w:rPr>
                <w:rFonts w:eastAsiaTheme="minorEastAsia"/>
                <w:sz w:val="22"/>
                <w:szCs w:val="22"/>
                <w:lang w:eastAsia="zh-CN"/>
              </w:rPr>
            </w:pPr>
            <w:proofErr w:type="spellStart"/>
            <w:r>
              <w:rPr>
                <w:rFonts w:eastAsiaTheme="minorEastAsia"/>
                <w:sz w:val="22"/>
                <w:szCs w:val="22"/>
                <w:lang w:eastAsia="zh-CN"/>
              </w:rPr>
              <w:t>n</w:t>
            </w:r>
            <w:r w:rsidR="004B7BA1">
              <w:rPr>
                <w:rFonts w:eastAsiaTheme="minorEastAsia"/>
                <w:sz w:val="22"/>
                <w:szCs w:val="22"/>
                <w:lang w:eastAsia="zh-CN"/>
              </w:rPr>
              <w:t>etwork_speed</w:t>
            </w:r>
            <w:proofErr w:type="spellEnd"/>
          </w:p>
        </w:tc>
        <w:tc>
          <w:tcPr>
            <w:tcW w:w="3756" w:type="dxa"/>
          </w:tcPr>
          <w:p w14:paraId="484AB89E" w14:textId="79B67B6D" w:rsidR="004B7BA1" w:rsidRPr="000D7F26" w:rsidRDefault="0036428E" w:rsidP="00691EBB">
            <w:pPr>
              <w:cnfStyle w:val="000000000000" w:firstRow="0" w:lastRow="0" w:firstColumn="0" w:lastColumn="0" w:oddVBand="0" w:evenVBand="0" w:oddHBand="0" w:evenHBand="0" w:firstRowFirstColumn="0" w:firstRowLastColumn="0" w:lastRowFirstColumn="0" w:lastRowLastColumn="0"/>
              <w:rPr>
                <w:rFonts w:eastAsiaTheme="minorEastAsia"/>
                <w:sz w:val="22"/>
                <w:szCs w:val="22"/>
                <w:lang w:eastAsia="zh-CN"/>
              </w:rPr>
            </w:pPr>
            <w:r>
              <w:rPr>
                <w:rFonts w:eastAsiaTheme="minorEastAsia"/>
                <w:sz w:val="22"/>
                <w:szCs w:val="22"/>
                <w:lang w:eastAsia="zh-CN"/>
              </w:rPr>
              <w:t>Network speed type</w:t>
            </w:r>
          </w:p>
        </w:tc>
        <w:tc>
          <w:tcPr>
            <w:tcW w:w="1440" w:type="dxa"/>
          </w:tcPr>
          <w:p w14:paraId="75996C1F" w14:textId="1505D72D" w:rsidR="004B7BA1" w:rsidRPr="000D7F26" w:rsidRDefault="001C2032" w:rsidP="00691EBB">
            <w:pPr>
              <w:cnfStyle w:val="000000000000" w:firstRow="0" w:lastRow="0" w:firstColumn="0" w:lastColumn="0" w:oddVBand="0" w:evenVBand="0" w:oddHBand="0" w:evenHBand="0" w:firstRowFirstColumn="0" w:firstRowLastColumn="0" w:lastRowFirstColumn="0" w:lastRowLastColumn="0"/>
              <w:rPr>
                <w:rFonts w:eastAsiaTheme="minorEastAsia"/>
                <w:sz w:val="22"/>
                <w:szCs w:val="22"/>
                <w:lang w:eastAsia="zh-CN"/>
              </w:rPr>
            </w:pPr>
            <w:r>
              <w:rPr>
                <w:rFonts w:eastAsiaTheme="minorEastAsia"/>
                <w:sz w:val="22"/>
                <w:szCs w:val="22"/>
                <w:lang w:eastAsia="zh-CN"/>
              </w:rPr>
              <w:t>I</w:t>
            </w:r>
            <w:r w:rsidR="0036428E">
              <w:rPr>
                <w:rFonts w:eastAsiaTheme="minorEastAsia"/>
                <w:sz w:val="22"/>
                <w:szCs w:val="22"/>
                <w:lang w:eastAsia="zh-CN"/>
              </w:rPr>
              <w:t>gnore</w:t>
            </w:r>
          </w:p>
        </w:tc>
        <w:tc>
          <w:tcPr>
            <w:tcW w:w="3037" w:type="dxa"/>
          </w:tcPr>
          <w:p w14:paraId="19D5E297" w14:textId="428EB103" w:rsidR="004B7BA1" w:rsidRPr="000D7F26" w:rsidRDefault="0036428E" w:rsidP="00691EBB">
            <w:pPr>
              <w:cnfStyle w:val="000000000000" w:firstRow="0" w:lastRow="0" w:firstColumn="0" w:lastColumn="0" w:oddVBand="0" w:evenVBand="0" w:oddHBand="0" w:evenHBand="0" w:firstRowFirstColumn="0" w:firstRowLastColumn="0" w:lastRowFirstColumn="0" w:lastRowLastColumn="0"/>
              <w:rPr>
                <w:rFonts w:eastAsiaTheme="minorEastAsia"/>
                <w:sz w:val="22"/>
                <w:szCs w:val="22"/>
                <w:lang w:eastAsia="zh-CN"/>
              </w:rPr>
            </w:pPr>
            <w:r>
              <w:rPr>
                <w:rFonts w:eastAsiaTheme="minorEastAsia"/>
                <w:sz w:val="22"/>
                <w:szCs w:val="22"/>
                <w:lang w:eastAsia="zh-CN"/>
              </w:rPr>
              <w:t>4Glte, 5G</w:t>
            </w:r>
          </w:p>
        </w:tc>
      </w:tr>
      <w:tr w:rsidR="004B7BA1" w:rsidRPr="000D7F26" w14:paraId="1E51B977" w14:textId="77777777" w:rsidTr="001C2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3F1AE224" w14:textId="40712FF7" w:rsidR="004B7BA1" w:rsidRDefault="001C2032" w:rsidP="00691EBB">
            <w:pPr>
              <w:rPr>
                <w:rFonts w:eastAsiaTheme="minorEastAsia"/>
                <w:sz w:val="22"/>
                <w:szCs w:val="22"/>
                <w:lang w:eastAsia="zh-CN"/>
              </w:rPr>
            </w:pPr>
            <w:proofErr w:type="spellStart"/>
            <w:r>
              <w:rPr>
                <w:rFonts w:eastAsiaTheme="minorEastAsia"/>
                <w:sz w:val="22"/>
                <w:szCs w:val="22"/>
                <w:lang w:eastAsia="zh-CN"/>
              </w:rPr>
              <w:t>c</w:t>
            </w:r>
            <w:r w:rsidR="004B7BA1">
              <w:rPr>
                <w:rFonts w:eastAsiaTheme="minorEastAsia"/>
                <w:sz w:val="22"/>
                <w:szCs w:val="22"/>
                <w:lang w:eastAsia="zh-CN"/>
              </w:rPr>
              <w:t>ustomer_reg_date</w:t>
            </w:r>
            <w:proofErr w:type="spellEnd"/>
          </w:p>
        </w:tc>
        <w:tc>
          <w:tcPr>
            <w:tcW w:w="3756" w:type="dxa"/>
          </w:tcPr>
          <w:p w14:paraId="05624A9C" w14:textId="15600E67" w:rsidR="004B7BA1" w:rsidRPr="000D7F26" w:rsidRDefault="0036428E" w:rsidP="00691EBB">
            <w:pPr>
              <w:cnfStyle w:val="000000100000" w:firstRow="0" w:lastRow="0" w:firstColumn="0" w:lastColumn="0" w:oddVBand="0" w:evenVBand="0" w:oddHBand="1" w:evenHBand="0" w:firstRowFirstColumn="0" w:firstRowLastColumn="0" w:lastRowFirstColumn="0" w:lastRowLastColumn="0"/>
              <w:rPr>
                <w:rFonts w:eastAsiaTheme="minorEastAsia"/>
                <w:sz w:val="22"/>
                <w:szCs w:val="22"/>
                <w:lang w:eastAsia="zh-CN"/>
              </w:rPr>
            </w:pPr>
            <w:r>
              <w:rPr>
                <w:rFonts w:eastAsiaTheme="minorEastAsia"/>
                <w:sz w:val="22"/>
                <w:szCs w:val="22"/>
                <w:lang w:eastAsia="zh-CN"/>
              </w:rPr>
              <w:t>Customer registration date</w:t>
            </w:r>
          </w:p>
        </w:tc>
        <w:tc>
          <w:tcPr>
            <w:tcW w:w="1440" w:type="dxa"/>
          </w:tcPr>
          <w:p w14:paraId="26D4F9BF" w14:textId="0EE5E5BB" w:rsidR="004B7BA1" w:rsidRPr="000D7F26" w:rsidRDefault="001C2032" w:rsidP="00691EBB">
            <w:pPr>
              <w:cnfStyle w:val="000000100000" w:firstRow="0" w:lastRow="0" w:firstColumn="0" w:lastColumn="0" w:oddVBand="0" w:evenVBand="0" w:oddHBand="1" w:evenHBand="0" w:firstRowFirstColumn="0" w:firstRowLastColumn="0" w:lastRowFirstColumn="0" w:lastRowLastColumn="0"/>
              <w:rPr>
                <w:rFonts w:eastAsiaTheme="minorEastAsia"/>
                <w:sz w:val="22"/>
                <w:szCs w:val="22"/>
                <w:lang w:eastAsia="zh-CN"/>
              </w:rPr>
            </w:pPr>
            <w:r>
              <w:rPr>
                <w:rFonts w:eastAsiaTheme="minorEastAsia"/>
                <w:sz w:val="22"/>
                <w:szCs w:val="22"/>
                <w:lang w:eastAsia="zh-CN"/>
              </w:rPr>
              <w:t>I</w:t>
            </w:r>
            <w:r w:rsidR="0036428E">
              <w:rPr>
                <w:rFonts w:eastAsiaTheme="minorEastAsia"/>
                <w:sz w:val="22"/>
                <w:szCs w:val="22"/>
                <w:lang w:eastAsia="zh-CN"/>
              </w:rPr>
              <w:t>gnore</w:t>
            </w:r>
          </w:p>
        </w:tc>
        <w:tc>
          <w:tcPr>
            <w:tcW w:w="3037" w:type="dxa"/>
          </w:tcPr>
          <w:p w14:paraId="537DDB45" w14:textId="77777777" w:rsidR="004B7BA1" w:rsidRPr="000D7F26" w:rsidRDefault="004B7BA1" w:rsidP="00691EBB">
            <w:pPr>
              <w:cnfStyle w:val="000000100000" w:firstRow="0" w:lastRow="0" w:firstColumn="0" w:lastColumn="0" w:oddVBand="0" w:evenVBand="0" w:oddHBand="1" w:evenHBand="0" w:firstRowFirstColumn="0" w:firstRowLastColumn="0" w:lastRowFirstColumn="0" w:lastRowLastColumn="0"/>
              <w:rPr>
                <w:rFonts w:eastAsiaTheme="minorEastAsia"/>
                <w:sz w:val="22"/>
                <w:szCs w:val="22"/>
                <w:lang w:eastAsia="zh-CN"/>
              </w:rPr>
            </w:pPr>
          </w:p>
        </w:tc>
      </w:tr>
      <w:tr w:rsidR="004B7BA1" w:rsidRPr="000D7F26" w14:paraId="1E21EDE5" w14:textId="77777777" w:rsidTr="001C2032">
        <w:tc>
          <w:tcPr>
            <w:cnfStyle w:val="001000000000" w:firstRow="0" w:lastRow="0" w:firstColumn="1" w:lastColumn="0" w:oddVBand="0" w:evenVBand="0" w:oddHBand="0" w:evenHBand="0" w:firstRowFirstColumn="0" w:firstRowLastColumn="0" w:lastRowFirstColumn="0" w:lastRowLastColumn="0"/>
            <w:tcW w:w="2269" w:type="dxa"/>
          </w:tcPr>
          <w:p w14:paraId="76E48205" w14:textId="1DF21374" w:rsidR="004B7BA1" w:rsidRDefault="001C2032" w:rsidP="00691EBB">
            <w:pPr>
              <w:rPr>
                <w:rFonts w:eastAsiaTheme="minorEastAsia"/>
                <w:sz w:val="22"/>
                <w:szCs w:val="22"/>
                <w:lang w:eastAsia="zh-CN"/>
              </w:rPr>
            </w:pPr>
            <w:proofErr w:type="spellStart"/>
            <w:r>
              <w:rPr>
                <w:rFonts w:eastAsiaTheme="minorEastAsia"/>
                <w:sz w:val="22"/>
                <w:szCs w:val="22"/>
                <w:lang w:eastAsia="zh-CN"/>
              </w:rPr>
              <w:t>m</w:t>
            </w:r>
            <w:r w:rsidR="004B7BA1">
              <w:rPr>
                <w:rFonts w:eastAsiaTheme="minorEastAsia"/>
                <w:sz w:val="22"/>
                <w:szCs w:val="22"/>
                <w:lang w:eastAsia="zh-CN"/>
              </w:rPr>
              <w:t>onthly_minutes</w:t>
            </w:r>
            <w:proofErr w:type="spellEnd"/>
          </w:p>
        </w:tc>
        <w:tc>
          <w:tcPr>
            <w:tcW w:w="3756" w:type="dxa"/>
          </w:tcPr>
          <w:p w14:paraId="375CE1BE" w14:textId="6F00CEF4" w:rsidR="004B7BA1" w:rsidRPr="000D7F26" w:rsidRDefault="0036428E" w:rsidP="00691EBB">
            <w:pPr>
              <w:cnfStyle w:val="000000000000" w:firstRow="0" w:lastRow="0" w:firstColumn="0" w:lastColumn="0" w:oddVBand="0" w:evenVBand="0" w:oddHBand="0" w:evenHBand="0" w:firstRowFirstColumn="0" w:firstRowLastColumn="0" w:lastRowFirstColumn="0" w:lastRowLastColumn="0"/>
              <w:rPr>
                <w:rFonts w:eastAsiaTheme="minorEastAsia"/>
                <w:sz w:val="22"/>
                <w:szCs w:val="22"/>
                <w:lang w:eastAsia="zh-CN"/>
              </w:rPr>
            </w:pPr>
            <w:r>
              <w:rPr>
                <w:rFonts w:eastAsiaTheme="minorEastAsia"/>
                <w:sz w:val="22"/>
                <w:szCs w:val="22"/>
                <w:lang w:eastAsia="zh-CN"/>
              </w:rPr>
              <w:t>Monthly usage in minutes</w:t>
            </w:r>
          </w:p>
        </w:tc>
        <w:tc>
          <w:tcPr>
            <w:tcW w:w="1440" w:type="dxa"/>
          </w:tcPr>
          <w:p w14:paraId="014D0D78" w14:textId="3911308F" w:rsidR="004B7BA1" w:rsidRPr="000D7F26" w:rsidRDefault="004B7BA1" w:rsidP="00691EBB">
            <w:pPr>
              <w:cnfStyle w:val="000000000000" w:firstRow="0" w:lastRow="0" w:firstColumn="0" w:lastColumn="0" w:oddVBand="0" w:evenVBand="0" w:oddHBand="0" w:evenHBand="0" w:firstRowFirstColumn="0" w:firstRowLastColumn="0" w:lastRowFirstColumn="0" w:lastRowLastColumn="0"/>
              <w:rPr>
                <w:rFonts w:eastAsiaTheme="minorEastAsia"/>
                <w:sz w:val="22"/>
                <w:szCs w:val="22"/>
                <w:lang w:eastAsia="zh-CN"/>
              </w:rPr>
            </w:pPr>
          </w:p>
        </w:tc>
        <w:tc>
          <w:tcPr>
            <w:tcW w:w="3037" w:type="dxa"/>
          </w:tcPr>
          <w:p w14:paraId="040A6719" w14:textId="77777777" w:rsidR="004B7BA1" w:rsidRPr="000D7F26" w:rsidRDefault="004B7BA1" w:rsidP="00691EBB">
            <w:pPr>
              <w:cnfStyle w:val="000000000000" w:firstRow="0" w:lastRow="0" w:firstColumn="0" w:lastColumn="0" w:oddVBand="0" w:evenVBand="0" w:oddHBand="0" w:evenHBand="0" w:firstRowFirstColumn="0" w:firstRowLastColumn="0" w:lastRowFirstColumn="0" w:lastRowLastColumn="0"/>
              <w:rPr>
                <w:rFonts w:eastAsiaTheme="minorEastAsia"/>
                <w:sz w:val="22"/>
                <w:szCs w:val="22"/>
                <w:lang w:eastAsia="zh-CN"/>
              </w:rPr>
            </w:pPr>
          </w:p>
        </w:tc>
      </w:tr>
      <w:tr w:rsidR="004B7BA1" w:rsidRPr="000D7F26" w14:paraId="63AB953D" w14:textId="77777777" w:rsidTr="001C2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59E52254" w14:textId="5613F661" w:rsidR="004B7BA1" w:rsidRDefault="001C2032" w:rsidP="00691EBB">
            <w:pPr>
              <w:rPr>
                <w:rFonts w:eastAsiaTheme="minorEastAsia"/>
                <w:sz w:val="22"/>
                <w:szCs w:val="22"/>
                <w:lang w:eastAsia="zh-CN"/>
              </w:rPr>
            </w:pPr>
            <w:proofErr w:type="spellStart"/>
            <w:r>
              <w:rPr>
                <w:rFonts w:eastAsiaTheme="minorEastAsia"/>
                <w:sz w:val="22"/>
                <w:szCs w:val="22"/>
                <w:lang w:eastAsia="zh-CN"/>
              </w:rPr>
              <w:t>c</w:t>
            </w:r>
            <w:r w:rsidR="004B7BA1">
              <w:rPr>
                <w:rFonts w:eastAsiaTheme="minorEastAsia"/>
                <w:sz w:val="22"/>
                <w:szCs w:val="22"/>
                <w:lang w:eastAsia="zh-CN"/>
              </w:rPr>
              <w:t>ustomer_service_calls</w:t>
            </w:r>
            <w:proofErr w:type="spellEnd"/>
          </w:p>
        </w:tc>
        <w:tc>
          <w:tcPr>
            <w:tcW w:w="3756" w:type="dxa"/>
          </w:tcPr>
          <w:p w14:paraId="4662E721" w14:textId="186F8303" w:rsidR="004B7BA1" w:rsidRPr="000D7F26" w:rsidRDefault="0036428E" w:rsidP="00691EBB">
            <w:pPr>
              <w:cnfStyle w:val="000000100000" w:firstRow="0" w:lastRow="0" w:firstColumn="0" w:lastColumn="0" w:oddVBand="0" w:evenVBand="0" w:oddHBand="1" w:evenHBand="0" w:firstRowFirstColumn="0" w:firstRowLastColumn="0" w:lastRowFirstColumn="0" w:lastRowLastColumn="0"/>
              <w:rPr>
                <w:rFonts w:eastAsiaTheme="minorEastAsia"/>
                <w:sz w:val="22"/>
                <w:szCs w:val="22"/>
                <w:lang w:eastAsia="zh-CN"/>
              </w:rPr>
            </w:pPr>
            <w:r>
              <w:rPr>
                <w:rFonts w:eastAsiaTheme="minorEastAsia"/>
                <w:sz w:val="22"/>
                <w:szCs w:val="22"/>
                <w:lang w:eastAsia="zh-CN"/>
              </w:rPr>
              <w:t xml:space="preserve"># </w:t>
            </w:r>
            <w:proofErr w:type="gramStart"/>
            <w:r>
              <w:rPr>
                <w:rFonts w:eastAsiaTheme="minorEastAsia"/>
                <w:sz w:val="22"/>
                <w:szCs w:val="22"/>
                <w:lang w:eastAsia="zh-CN"/>
              </w:rPr>
              <w:t>of</w:t>
            </w:r>
            <w:proofErr w:type="gramEnd"/>
            <w:r>
              <w:rPr>
                <w:rFonts w:eastAsiaTheme="minorEastAsia"/>
                <w:sz w:val="22"/>
                <w:szCs w:val="22"/>
                <w:lang w:eastAsia="zh-CN"/>
              </w:rPr>
              <w:t xml:space="preserve"> customer service calls</w:t>
            </w:r>
          </w:p>
        </w:tc>
        <w:tc>
          <w:tcPr>
            <w:tcW w:w="1440" w:type="dxa"/>
          </w:tcPr>
          <w:p w14:paraId="5B49A511" w14:textId="4EDDCE10" w:rsidR="004B7BA1" w:rsidRPr="000D7F26" w:rsidRDefault="001C2032" w:rsidP="00691EBB">
            <w:pPr>
              <w:cnfStyle w:val="000000100000" w:firstRow="0" w:lastRow="0" w:firstColumn="0" w:lastColumn="0" w:oddVBand="0" w:evenVBand="0" w:oddHBand="1" w:evenHBand="0" w:firstRowFirstColumn="0" w:firstRowLastColumn="0" w:lastRowFirstColumn="0" w:lastRowLastColumn="0"/>
              <w:rPr>
                <w:rFonts w:eastAsiaTheme="minorEastAsia"/>
                <w:sz w:val="22"/>
                <w:szCs w:val="22"/>
                <w:lang w:eastAsia="zh-CN"/>
              </w:rPr>
            </w:pPr>
            <w:r>
              <w:rPr>
                <w:rFonts w:eastAsiaTheme="minorEastAsia"/>
                <w:sz w:val="22"/>
                <w:szCs w:val="22"/>
                <w:lang w:eastAsia="zh-CN"/>
              </w:rPr>
              <w:t>I</w:t>
            </w:r>
            <w:r w:rsidR="0036428E">
              <w:rPr>
                <w:rFonts w:eastAsiaTheme="minorEastAsia"/>
                <w:sz w:val="22"/>
                <w:szCs w:val="22"/>
                <w:lang w:eastAsia="zh-CN"/>
              </w:rPr>
              <w:t>gnore</w:t>
            </w:r>
          </w:p>
        </w:tc>
        <w:tc>
          <w:tcPr>
            <w:tcW w:w="3037" w:type="dxa"/>
          </w:tcPr>
          <w:p w14:paraId="334E7357" w14:textId="77777777" w:rsidR="004B7BA1" w:rsidRPr="000D7F26" w:rsidRDefault="004B7BA1" w:rsidP="00691EBB">
            <w:pPr>
              <w:cnfStyle w:val="000000100000" w:firstRow="0" w:lastRow="0" w:firstColumn="0" w:lastColumn="0" w:oddVBand="0" w:evenVBand="0" w:oddHBand="1" w:evenHBand="0" w:firstRowFirstColumn="0" w:firstRowLastColumn="0" w:lastRowFirstColumn="0" w:lastRowLastColumn="0"/>
              <w:rPr>
                <w:rFonts w:eastAsiaTheme="minorEastAsia"/>
                <w:sz w:val="22"/>
                <w:szCs w:val="22"/>
                <w:lang w:eastAsia="zh-CN"/>
              </w:rPr>
            </w:pPr>
          </w:p>
        </w:tc>
      </w:tr>
      <w:tr w:rsidR="004B7BA1" w:rsidRPr="000D7F26" w14:paraId="49211166" w14:textId="77777777" w:rsidTr="001C2032">
        <w:tc>
          <w:tcPr>
            <w:cnfStyle w:val="001000000000" w:firstRow="0" w:lastRow="0" w:firstColumn="1" w:lastColumn="0" w:oddVBand="0" w:evenVBand="0" w:oddHBand="0" w:evenHBand="0" w:firstRowFirstColumn="0" w:firstRowLastColumn="0" w:lastRowFirstColumn="0" w:lastRowLastColumn="0"/>
            <w:tcW w:w="2269" w:type="dxa"/>
          </w:tcPr>
          <w:p w14:paraId="06DCF059" w14:textId="5FDF7ADE" w:rsidR="004B7BA1" w:rsidRDefault="001C2032" w:rsidP="00691EBB">
            <w:pPr>
              <w:rPr>
                <w:rFonts w:eastAsiaTheme="minorEastAsia"/>
                <w:sz w:val="22"/>
                <w:szCs w:val="22"/>
                <w:lang w:eastAsia="zh-CN"/>
              </w:rPr>
            </w:pPr>
            <w:proofErr w:type="spellStart"/>
            <w:r>
              <w:rPr>
                <w:rFonts w:eastAsiaTheme="minorEastAsia"/>
                <w:sz w:val="22"/>
                <w:szCs w:val="22"/>
                <w:lang w:eastAsia="zh-CN"/>
              </w:rPr>
              <w:t>s</w:t>
            </w:r>
            <w:r w:rsidR="004B7BA1">
              <w:rPr>
                <w:rFonts w:eastAsiaTheme="minorEastAsia"/>
                <w:sz w:val="22"/>
                <w:szCs w:val="22"/>
                <w:lang w:eastAsia="zh-CN"/>
              </w:rPr>
              <w:t>treaming_minutes</w:t>
            </w:r>
            <w:proofErr w:type="spellEnd"/>
          </w:p>
        </w:tc>
        <w:tc>
          <w:tcPr>
            <w:tcW w:w="3756" w:type="dxa"/>
          </w:tcPr>
          <w:p w14:paraId="64FD389B" w14:textId="0FC3D5C4" w:rsidR="004B7BA1" w:rsidRPr="000D7F26" w:rsidRDefault="0036428E" w:rsidP="00691EBB">
            <w:pPr>
              <w:cnfStyle w:val="000000000000" w:firstRow="0" w:lastRow="0" w:firstColumn="0" w:lastColumn="0" w:oddVBand="0" w:evenVBand="0" w:oddHBand="0" w:evenHBand="0" w:firstRowFirstColumn="0" w:firstRowLastColumn="0" w:lastRowFirstColumn="0" w:lastRowLastColumn="0"/>
              <w:rPr>
                <w:rFonts w:eastAsiaTheme="minorEastAsia"/>
                <w:sz w:val="22"/>
                <w:szCs w:val="22"/>
                <w:lang w:eastAsia="zh-CN"/>
              </w:rPr>
            </w:pPr>
            <w:r>
              <w:rPr>
                <w:rFonts w:eastAsiaTheme="minorEastAsia"/>
                <w:sz w:val="22"/>
                <w:szCs w:val="22"/>
                <w:lang w:eastAsia="zh-CN"/>
              </w:rPr>
              <w:t>Monthly usage in streaming in minutes</w:t>
            </w:r>
          </w:p>
        </w:tc>
        <w:tc>
          <w:tcPr>
            <w:tcW w:w="1440" w:type="dxa"/>
          </w:tcPr>
          <w:p w14:paraId="61718DF0" w14:textId="77777777" w:rsidR="004B7BA1" w:rsidRPr="000D7F26" w:rsidRDefault="004B7BA1" w:rsidP="00691EBB">
            <w:pPr>
              <w:cnfStyle w:val="000000000000" w:firstRow="0" w:lastRow="0" w:firstColumn="0" w:lastColumn="0" w:oddVBand="0" w:evenVBand="0" w:oddHBand="0" w:evenHBand="0" w:firstRowFirstColumn="0" w:firstRowLastColumn="0" w:lastRowFirstColumn="0" w:lastRowLastColumn="0"/>
              <w:rPr>
                <w:rFonts w:eastAsiaTheme="minorEastAsia"/>
                <w:sz w:val="22"/>
                <w:szCs w:val="22"/>
                <w:lang w:eastAsia="zh-CN"/>
              </w:rPr>
            </w:pPr>
          </w:p>
        </w:tc>
        <w:tc>
          <w:tcPr>
            <w:tcW w:w="3037" w:type="dxa"/>
          </w:tcPr>
          <w:p w14:paraId="5C5F2526" w14:textId="77777777" w:rsidR="004B7BA1" w:rsidRPr="000D7F26" w:rsidRDefault="004B7BA1" w:rsidP="00691EBB">
            <w:pPr>
              <w:cnfStyle w:val="000000000000" w:firstRow="0" w:lastRow="0" w:firstColumn="0" w:lastColumn="0" w:oddVBand="0" w:evenVBand="0" w:oddHBand="0" w:evenHBand="0" w:firstRowFirstColumn="0" w:firstRowLastColumn="0" w:lastRowFirstColumn="0" w:lastRowLastColumn="0"/>
              <w:rPr>
                <w:rFonts w:eastAsiaTheme="minorEastAsia"/>
                <w:sz w:val="22"/>
                <w:szCs w:val="22"/>
                <w:lang w:eastAsia="zh-CN"/>
              </w:rPr>
            </w:pPr>
          </w:p>
        </w:tc>
      </w:tr>
      <w:tr w:rsidR="004B7BA1" w:rsidRPr="000D7F26" w14:paraId="23D13CA1" w14:textId="77777777" w:rsidTr="001C2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480A06FE" w14:textId="21104CB7" w:rsidR="004B7BA1" w:rsidRDefault="001C2032" w:rsidP="00691EBB">
            <w:pPr>
              <w:rPr>
                <w:rFonts w:eastAsiaTheme="minorEastAsia"/>
                <w:sz w:val="22"/>
                <w:szCs w:val="22"/>
                <w:lang w:eastAsia="zh-CN"/>
              </w:rPr>
            </w:pPr>
            <w:proofErr w:type="spellStart"/>
            <w:r>
              <w:rPr>
                <w:rFonts w:eastAsiaTheme="minorEastAsia"/>
                <w:sz w:val="22"/>
                <w:szCs w:val="22"/>
                <w:lang w:eastAsia="zh-CN"/>
              </w:rPr>
              <w:t>t</w:t>
            </w:r>
            <w:r w:rsidR="004B7BA1">
              <w:rPr>
                <w:rFonts w:eastAsiaTheme="minorEastAsia"/>
                <w:sz w:val="22"/>
                <w:szCs w:val="22"/>
                <w:lang w:eastAsia="zh-CN"/>
              </w:rPr>
              <w:t>otal_billed</w:t>
            </w:r>
            <w:proofErr w:type="spellEnd"/>
          </w:p>
        </w:tc>
        <w:tc>
          <w:tcPr>
            <w:tcW w:w="3756" w:type="dxa"/>
          </w:tcPr>
          <w:p w14:paraId="43BB2A05" w14:textId="0DDDD29C" w:rsidR="004B7BA1" w:rsidRPr="000D7F26" w:rsidRDefault="0036428E" w:rsidP="00691EBB">
            <w:pPr>
              <w:cnfStyle w:val="000000100000" w:firstRow="0" w:lastRow="0" w:firstColumn="0" w:lastColumn="0" w:oddVBand="0" w:evenVBand="0" w:oddHBand="1" w:evenHBand="0" w:firstRowFirstColumn="0" w:firstRowLastColumn="0" w:lastRowFirstColumn="0" w:lastRowLastColumn="0"/>
              <w:rPr>
                <w:rFonts w:eastAsiaTheme="minorEastAsia"/>
                <w:sz w:val="22"/>
                <w:szCs w:val="22"/>
                <w:lang w:eastAsia="zh-CN"/>
              </w:rPr>
            </w:pPr>
            <w:r>
              <w:rPr>
                <w:rFonts w:eastAsiaTheme="minorEastAsia"/>
                <w:sz w:val="22"/>
                <w:szCs w:val="22"/>
                <w:lang w:eastAsia="zh-CN"/>
              </w:rPr>
              <w:t>Total amount of bill</w:t>
            </w:r>
          </w:p>
        </w:tc>
        <w:tc>
          <w:tcPr>
            <w:tcW w:w="1440" w:type="dxa"/>
          </w:tcPr>
          <w:p w14:paraId="7E47E34B" w14:textId="77777777" w:rsidR="004B7BA1" w:rsidRPr="000D7F26" w:rsidRDefault="004B7BA1" w:rsidP="00691EBB">
            <w:pPr>
              <w:cnfStyle w:val="000000100000" w:firstRow="0" w:lastRow="0" w:firstColumn="0" w:lastColumn="0" w:oddVBand="0" w:evenVBand="0" w:oddHBand="1" w:evenHBand="0" w:firstRowFirstColumn="0" w:firstRowLastColumn="0" w:lastRowFirstColumn="0" w:lastRowLastColumn="0"/>
              <w:rPr>
                <w:rFonts w:eastAsiaTheme="minorEastAsia"/>
                <w:sz w:val="22"/>
                <w:szCs w:val="22"/>
                <w:lang w:eastAsia="zh-CN"/>
              </w:rPr>
            </w:pPr>
          </w:p>
        </w:tc>
        <w:tc>
          <w:tcPr>
            <w:tcW w:w="3037" w:type="dxa"/>
          </w:tcPr>
          <w:p w14:paraId="26E7C084" w14:textId="77777777" w:rsidR="004B7BA1" w:rsidRPr="000D7F26" w:rsidRDefault="004B7BA1" w:rsidP="00691EBB">
            <w:pPr>
              <w:cnfStyle w:val="000000100000" w:firstRow="0" w:lastRow="0" w:firstColumn="0" w:lastColumn="0" w:oddVBand="0" w:evenVBand="0" w:oddHBand="1" w:evenHBand="0" w:firstRowFirstColumn="0" w:firstRowLastColumn="0" w:lastRowFirstColumn="0" w:lastRowLastColumn="0"/>
              <w:rPr>
                <w:rFonts w:eastAsiaTheme="minorEastAsia"/>
                <w:sz w:val="22"/>
                <w:szCs w:val="22"/>
                <w:lang w:eastAsia="zh-CN"/>
              </w:rPr>
            </w:pPr>
          </w:p>
        </w:tc>
      </w:tr>
      <w:tr w:rsidR="004B7BA1" w:rsidRPr="000D7F26" w14:paraId="10F92A12" w14:textId="77777777" w:rsidTr="001C2032">
        <w:tc>
          <w:tcPr>
            <w:cnfStyle w:val="001000000000" w:firstRow="0" w:lastRow="0" w:firstColumn="1" w:lastColumn="0" w:oddVBand="0" w:evenVBand="0" w:oddHBand="0" w:evenHBand="0" w:firstRowFirstColumn="0" w:firstRowLastColumn="0" w:lastRowFirstColumn="0" w:lastRowLastColumn="0"/>
            <w:tcW w:w="2269" w:type="dxa"/>
          </w:tcPr>
          <w:p w14:paraId="16948DD8" w14:textId="23F241E1" w:rsidR="004B7BA1" w:rsidRDefault="001C2032" w:rsidP="00691EBB">
            <w:pPr>
              <w:rPr>
                <w:rFonts w:eastAsiaTheme="minorEastAsia"/>
                <w:sz w:val="22"/>
                <w:szCs w:val="22"/>
                <w:lang w:eastAsia="zh-CN"/>
              </w:rPr>
            </w:pPr>
            <w:proofErr w:type="spellStart"/>
            <w:r>
              <w:rPr>
                <w:rFonts w:eastAsiaTheme="minorEastAsia"/>
                <w:sz w:val="22"/>
                <w:szCs w:val="22"/>
                <w:lang w:eastAsia="zh-CN"/>
              </w:rPr>
              <w:t>p</w:t>
            </w:r>
            <w:r w:rsidR="004B7BA1">
              <w:rPr>
                <w:rFonts w:eastAsiaTheme="minorEastAsia"/>
                <w:sz w:val="22"/>
                <w:szCs w:val="22"/>
                <w:lang w:eastAsia="zh-CN"/>
              </w:rPr>
              <w:t>rev_balance</w:t>
            </w:r>
            <w:proofErr w:type="spellEnd"/>
          </w:p>
        </w:tc>
        <w:tc>
          <w:tcPr>
            <w:tcW w:w="3756" w:type="dxa"/>
          </w:tcPr>
          <w:p w14:paraId="5C1259A1" w14:textId="2444772B" w:rsidR="004B7BA1" w:rsidRPr="000D7F26" w:rsidRDefault="0036428E" w:rsidP="00691EBB">
            <w:pPr>
              <w:cnfStyle w:val="000000000000" w:firstRow="0" w:lastRow="0" w:firstColumn="0" w:lastColumn="0" w:oddVBand="0" w:evenVBand="0" w:oddHBand="0" w:evenHBand="0" w:firstRowFirstColumn="0" w:firstRowLastColumn="0" w:lastRowFirstColumn="0" w:lastRowLastColumn="0"/>
              <w:rPr>
                <w:rFonts w:eastAsiaTheme="minorEastAsia"/>
                <w:sz w:val="22"/>
                <w:szCs w:val="22"/>
                <w:lang w:eastAsia="zh-CN"/>
              </w:rPr>
            </w:pPr>
            <w:r>
              <w:rPr>
                <w:rFonts w:eastAsiaTheme="minorEastAsia"/>
                <w:sz w:val="22"/>
                <w:szCs w:val="22"/>
                <w:lang w:eastAsia="zh-CN"/>
              </w:rPr>
              <w:t>Previous balance</w:t>
            </w:r>
          </w:p>
        </w:tc>
        <w:tc>
          <w:tcPr>
            <w:tcW w:w="1440" w:type="dxa"/>
          </w:tcPr>
          <w:p w14:paraId="47055E3D" w14:textId="77777777" w:rsidR="004B7BA1" w:rsidRPr="000D7F26" w:rsidRDefault="004B7BA1" w:rsidP="00691EBB">
            <w:pPr>
              <w:cnfStyle w:val="000000000000" w:firstRow="0" w:lastRow="0" w:firstColumn="0" w:lastColumn="0" w:oddVBand="0" w:evenVBand="0" w:oddHBand="0" w:evenHBand="0" w:firstRowFirstColumn="0" w:firstRowLastColumn="0" w:lastRowFirstColumn="0" w:lastRowLastColumn="0"/>
              <w:rPr>
                <w:rFonts w:eastAsiaTheme="minorEastAsia"/>
                <w:sz w:val="22"/>
                <w:szCs w:val="22"/>
                <w:lang w:eastAsia="zh-CN"/>
              </w:rPr>
            </w:pPr>
          </w:p>
        </w:tc>
        <w:tc>
          <w:tcPr>
            <w:tcW w:w="3037" w:type="dxa"/>
          </w:tcPr>
          <w:p w14:paraId="33FD2174" w14:textId="77777777" w:rsidR="004B7BA1" w:rsidRPr="000D7F26" w:rsidRDefault="004B7BA1" w:rsidP="00691EBB">
            <w:pPr>
              <w:cnfStyle w:val="000000000000" w:firstRow="0" w:lastRow="0" w:firstColumn="0" w:lastColumn="0" w:oddVBand="0" w:evenVBand="0" w:oddHBand="0" w:evenHBand="0" w:firstRowFirstColumn="0" w:firstRowLastColumn="0" w:lastRowFirstColumn="0" w:lastRowLastColumn="0"/>
              <w:rPr>
                <w:rFonts w:eastAsiaTheme="minorEastAsia"/>
                <w:sz w:val="22"/>
                <w:szCs w:val="22"/>
                <w:lang w:eastAsia="zh-CN"/>
              </w:rPr>
            </w:pPr>
          </w:p>
        </w:tc>
      </w:tr>
      <w:tr w:rsidR="004B7BA1" w:rsidRPr="000D7F26" w14:paraId="6DBBA69B" w14:textId="77777777" w:rsidTr="001C2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0A73544F" w14:textId="72C0A3BC" w:rsidR="004B7BA1" w:rsidRDefault="001C2032" w:rsidP="00691EBB">
            <w:pPr>
              <w:rPr>
                <w:rFonts w:eastAsiaTheme="minorEastAsia"/>
                <w:sz w:val="22"/>
                <w:szCs w:val="22"/>
                <w:lang w:eastAsia="zh-CN"/>
              </w:rPr>
            </w:pPr>
            <w:proofErr w:type="spellStart"/>
            <w:r>
              <w:rPr>
                <w:rFonts w:eastAsiaTheme="minorEastAsia"/>
                <w:sz w:val="22"/>
                <w:szCs w:val="22"/>
                <w:lang w:eastAsia="zh-CN"/>
              </w:rPr>
              <w:t>l</w:t>
            </w:r>
            <w:r w:rsidR="004B7BA1">
              <w:rPr>
                <w:rFonts w:eastAsiaTheme="minorEastAsia"/>
                <w:sz w:val="22"/>
                <w:szCs w:val="22"/>
                <w:lang w:eastAsia="zh-CN"/>
              </w:rPr>
              <w:t>ate_payments</w:t>
            </w:r>
            <w:proofErr w:type="spellEnd"/>
          </w:p>
        </w:tc>
        <w:tc>
          <w:tcPr>
            <w:tcW w:w="3756" w:type="dxa"/>
          </w:tcPr>
          <w:p w14:paraId="05760138" w14:textId="0C95F326" w:rsidR="004B7BA1" w:rsidRPr="000D7F26" w:rsidRDefault="0036428E" w:rsidP="00691EBB">
            <w:pPr>
              <w:cnfStyle w:val="000000100000" w:firstRow="0" w:lastRow="0" w:firstColumn="0" w:lastColumn="0" w:oddVBand="0" w:evenVBand="0" w:oddHBand="1" w:evenHBand="0" w:firstRowFirstColumn="0" w:firstRowLastColumn="0" w:lastRowFirstColumn="0" w:lastRowLastColumn="0"/>
              <w:rPr>
                <w:rFonts w:eastAsiaTheme="minorEastAsia"/>
                <w:sz w:val="22"/>
                <w:szCs w:val="22"/>
                <w:lang w:eastAsia="zh-CN"/>
              </w:rPr>
            </w:pPr>
            <w:r>
              <w:rPr>
                <w:rFonts w:eastAsiaTheme="minorEastAsia"/>
                <w:sz w:val="22"/>
                <w:szCs w:val="22"/>
                <w:lang w:eastAsia="zh-CN"/>
              </w:rPr>
              <w:t xml:space="preserve"># </w:t>
            </w:r>
            <w:proofErr w:type="gramStart"/>
            <w:r>
              <w:rPr>
                <w:rFonts w:eastAsiaTheme="minorEastAsia"/>
                <w:sz w:val="22"/>
                <w:szCs w:val="22"/>
                <w:lang w:eastAsia="zh-CN"/>
              </w:rPr>
              <w:t>of</w:t>
            </w:r>
            <w:proofErr w:type="gramEnd"/>
            <w:r>
              <w:rPr>
                <w:rFonts w:eastAsiaTheme="minorEastAsia"/>
                <w:sz w:val="22"/>
                <w:szCs w:val="22"/>
                <w:lang w:eastAsia="zh-CN"/>
              </w:rPr>
              <w:t xml:space="preserve"> late payments</w:t>
            </w:r>
          </w:p>
        </w:tc>
        <w:tc>
          <w:tcPr>
            <w:tcW w:w="1440" w:type="dxa"/>
          </w:tcPr>
          <w:p w14:paraId="1B197364" w14:textId="77777777" w:rsidR="004B7BA1" w:rsidRPr="000D7F26" w:rsidRDefault="004B7BA1" w:rsidP="00691EBB">
            <w:pPr>
              <w:cnfStyle w:val="000000100000" w:firstRow="0" w:lastRow="0" w:firstColumn="0" w:lastColumn="0" w:oddVBand="0" w:evenVBand="0" w:oddHBand="1" w:evenHBand="0" w:firstRowFirstColumn="0" w:firstRowLastColumn="0" w:lastRowFirstColumn="0" w:lastRowLastColumn="0"/>
              <w:rPr>
                <w:rFonts w:eastAsiaTheme="minorEastAsia"/>
                <w:sz w:val="22"/>
                <w:szCs w:val="22"/>
                <w:lang w:eastAsia="zh-CN"/>
              </w:rPr>
            </w:pPr>
          </w:p>
        </w:tc>
        <w:tc>
          <w:tcPr>
            <w:tcW w:w="3037" w:type="dxa"/>
          </w:tcPr>
          <w:p w14:paraId="3A6C746F" w14:textId="77777777" w:rsidR="004B7BA1" w:rsidRPr="000D7F26" w:rsidRDefault="004B7BA1" w:rsidP="00691EBB">
            <w:pPr>
              <w:cnfStyle w:val="000000100000" w:firstRow="0" w:lastRow="0" w:firstColumn="0" w:lastColumn="0" w:oddVBand="0" w:evenVBand="0" w:oddHBand="1" w:evenHBand="0" w:firstRowFirstColumn="0" w:firstRowLastColumn="0" w:lastRowFirstColumn="0" w:lastRowLastColumn="0"/>
              <w:rPr>
                <w:rFonts w:eastAsiaTheme="minorEastAsia"/>
                <w:sz w:val="22"/>
                <w:szCs w:val="22"/>
                <w:lang w:eastAsia="zh-CN"/>
              </w:rPr>
            </w:pPr>
          </w:p>
        </w:tc>
      </w:tr>
      <w:tr w:rsidR="004B7BA1" w:rsidRPr="000D7F26" w14:paraId="665EEBE9" w14:textId="77777777" w:rsidTr="001C2032">
        <w:tc>
          <w:tcPr>
            <w:cnfStyle w:val="001000000000" w:firstRow="0" w:lastRow="0" w:firstColumn="1" w:lastColumn="0" w:oddVBand="0" w:evenVBand="0" w:oddHBand="0" w:evenHBand="0" w:firstRowFirstColumn="0" w:firstRowLastColumn="0" w:lastRowFirstColumn="0" w:lastRowLastColumn="0"/>
            <w:tcW w:w="2269" w:type="dxa"/>
          </w:tcPr>
          <w:p w14:paraId="68A517FB" w14:textId="01039BFB" w:rsidR="004B7BA1" w:rsidRDefault="001C2032" w:rsidP="00691EBB">
            <w:pPr>
              <w:rPr>
                <w:rFonts w:eastAsiaTheme="minorEastAsia"/>
                <w:sz w:val="22"/>
                <w:szCs w:val="22"/>
                <w:lang w:eastAsia="zh-CN"/>
              </w:rPr>
            </w:pPr>
            <w:proofErr w:type="spellStart"/>
            <w:r>
              <w:rPr>
                <w:rFonts w:eastAsiaTheme="minorEastAsia"/>
                <w:sz w:val="22"/>
                <w:szCs w:val="22"/>
                <w:lang w:eastAsia="zh-CN"/>
              </w:rPr>
              <w:t>i</w:t>
            </w:r>
            <w:r w:rsidR="004B7BA1">
              <w:rPr>
                <w:rFonts w:eastAsiaTheme="minorEastAsia"/>
                <w:sz w:val="22"/>
                <w:szCs w:val="22"/>
                <w:lang w:eastAsia="zh-CN"/>
              </w:rPr>
              <w:t>p_address_asn</w:t>
            </w:r>
            <w:proofErr w:type="spellEnd"/>
          </w:p>
        </w:tc>
        <w:tc>
          <w:tcPr>
            <w:tcW w:w="3756" w:type="dxa"/>
          </w:tcPr>
          <w:p w14:paraId="2095F7CA" w14:textId="44806055" w:rsidR="004B7BA1" w:rsidRPr="000D7F26" w:rsidRDefault="0036428E" w:rsidP="00691EBB">
            <w:pPr>
              <w:cnfStyle w:val="000000000000" w:firstRow="0" w:lastRow="0" w:firstColumn="0" w:lastColumn="0" w:oddVBand="0" w:evenVBand="0" w:oddHBand="0" w:evenHBand="0" w:firstRowFirstColumn="0" w:firstRowLastColumn="0" w:lastRowFirstColumn="0" w:lastRowLastColumn="0"/>
              <w:rPr>
                <w:rFonts w:eastAsiaTheme="minorEastAsia"/>
                <w:sz w:val="22"/>
                <w:szCs w:val="22"/>
                <w:lang w:eastAsia="zh-CN"/>
              </w:rPr>
            </w:pPr>
            <w:r>
              <w:rPr>
                <w:rFonts w:eastAsiaTheme="minorEastAsia"/>
                <w:sz w:val="22"/>
                <w:szCs w:val="22"/>
                <w:lang w:eastAsia="zh-CN"/>
              </w:rPr>
              <w:t>IP address ASN</w:t>
            </w:r>
          </w:p>
        </w:tc>
        <w:tc>
          <w:tcPr>
            <w:tcW w:w="1440" w:type="dxa"/>
          </w:tcPr>
          <w:p w14:paraId="344FC0AC" w14:textId="243C657B" w:rsidR="004B7BA1" w:rsidRPr="000D7F26" w:rsidRDefault="001C2032" w:rsidP="00691EBB">
            <w:pPr>
              <w:cnfStyle w:val="000000000000" w:firstRow="0" w:lastRow="0" w:firstColumn="0" w:lastColumn="0" w:oddVBand="0" w:evenVBand="0" w:oddHBand="0" w:evenHBand="0" w:firstRowFirstColumn="0" w:firstRowLastColumn="0" w:lastRowFirstColumn="0" w:lastRowLastColumn="0"/>
              <w:rPr>
                <w:rFonts w:eastAsiaTheme="minorEastAsia"/>
                <w:sz w:val="22"/>
                <w:szCs w:val="22"/>
                <w:lang w:eastAsia="zh-CN"/>
              </w:rPr>
            </w:pPr>
            <w:r>
              <w:rPr>
                <w:rFonts w:eastAsiaTheme="minorEastAsia"/>
                <w:sz w:val="22"/>
                <w:szCs w:val="22"/>
                <w:lang w:eastAsia="zh-CN"/>
              </w:rPr>
              <w:t>Ignore</w:t>
            </w:r>
          </w:p>
        </w:tc>
        <w:tc>
          <w:tcPr>
            <w:tcW w:w="3037" w:type="dxa"/>
          </w:tcPr>
          <w:p w14:paraId="729F5A7A" w14:textId="77777777" w:rsidR="004B7BA1" w:rsidRPr="000D7F26" w:rsidRDefault="004B7BA1" w:rsidP="00691EBB">
            <w:pPr>
              <w:cnfStyle w:val="000000000000" w:firstRow="0" w:lastRow="0" w:firstColumn="0" w:lastColumn="0" w:oddVBand="0" w:evenVBand="0" w:oddHBand="0" w:evenHBand="0" w:firstRowFirstColumn="0" w:firstRowLastColumn="0" w:lastRowFirstColumn="0" w:lastRowLastColumn="0"/>
              <w:rPr>
                <w:rFonts w:eastAsiaTheme="minorEastAsia"/>
                <w:sz w:val="22"/>
                <w:szCs w:val="22"/>
                <w:lang w:eastAsia="zh-CN"/>
              </w:rPr>
            </w:pPr>
          </w:p>
        </w:tc>
      </w:tr>
      <w:tr w:rsidR="004B7BA1" w:rsidRPr="000D7F26" w14:paraId="0AB65B5A" w14:textId="77777777" w:rsidTr="001C2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1E3FB197" w14:textId="0CB69D69" w:rsidR="004B7BA1" w:rsidRDefault="001C2032" w:rsidP="00691EBB">
            <w:pPr>
              <w:rPr>
                <w:rFonts w:eastAsiaTheme="minorEastAsia"/>
                <w:sz w:val="22"/>
                <w:szCs w:val="22"/>
                <w:lang w:eastAsia="zh-CN"/>
              </w:rPr>
            </w:pPr>
            <w:proofErr w:type="spellStart"/>
            <w:r>
              <w:rPr>
                <w:rFonts w:eastAsiaTheme="minorEastAsia"/>
                <w:sz w:val="22"/>
                <w:szCs w:val="22"/>
                <w:lang w:eastAsia="zh-CN"/>
              </w:rPr>
              <w:lastRenderedPageBreak/>
              <w:t>p</w:t>
            </w:r>
            <w:r w:rsidR="004B7BA1">
              <w:rPr>
                <w:rFonts w:eastAsiaTheme="minorEastAsia"/>
                <w:sz w:val="22"/>
                <w:szCs w:val="22"/>
                <w:lang w:eastAsia="zh-CN"/>
              </w:rPr>
              <w:t>hone_area_code</w:t>
            </w:r>
            <w:proofErr w:type="spellEnd"/>
          </w:p>
        </w:tc>
        <w:tc>
          <w:tcPr>
            <w:tcW w:w="3756" w:type="dxa"/>
          </w:tcPr>
          <w:p w14:paraId="0C8CB963" w14:textId="3AC2BD1D" w:rsidR="004B7BA1" w:rsidRPr="000D7F26" w:rsidRDefault="0036428E" w:rsidP="00691EBB">
            <w:pPr>
              <w:cnfStyle w:val="000000100000" w:firstRow="0" w:lastRow="0" w:firstColumn="0" w:lastColumn="0" w:oddVBand="0" w:evenVBand="0" w:oddHBand="1" w:evenHBand="0" w:firstRowFirstColumn="0" w:firstRowLastColumn="0" w:lastRowFirstColumn="0" w:lastRowLastColumn="0"/>
              <w:rPr>
                <w:rFonts w:eastAsiaTheme="minorEastAsia"/>
                <w:sz w:val="22"/>
                <w:szCs w:val="22"/>
                <w:lang w:eastAsia="zh-CN"/>
              </w:rPr>
            </w:pPr>
            <w:r>
              <w:rPr>
                <w:rFonts w:eastAsiaTheme="minorEastAsia"/>
                <w:sz w:val="22"/>
                <w:szCs w:val="22"/>
                <w:lang w:eastAsia="zh-CN"/>
              </w:rPr>
              <w:t>Phone area code</w:t>
            </w:r>
          </w:p>
        </w:tc>
        <w:tc>
          <w:tcPr>
            <w:tcW w:w="1440" w:type="dxa"/>
          </w:tcPr>
          <w:p w14:paraId="0DB0C20A" w14:textId="2A8BC2AC" w:rsidR="004B7BA1" w:rsidRPr="000D7F26" w:rsidRDefault="001C2032" w:rsidP="00691EBB">
            <w:pPr>
              <w:cnfStyle w:val="000000100000" w:firstRow="0" w:lastRow="0" w:firstColumn="0" w:lastColumn="0" w:oddVBand="0" w:evenVBand="0" w:oddHBand="1" w:evenHBand="0" w:firstRowFirstColumn="0" w:firstRowLastColumn="0" w:lastRowFirstColumn="0" w:lastRowLastColumn="0"/>
              <w:rPr>
                <w:rFonts w:eastAsiaTheme="minorEastAsia"/>
                <w:sz w:val="22"/>
                <w:szCs w:val="22"/>
                <w:lang w:eastAsia="zh-CN"/>
              </w:rPr>
            </w:pPr>
            <w:r>
              <w:rPr>
                <w:rFonts w:eastAsiaTheme="minorEastAsia"/>
                <w:sz w:val="22"/>
                <w:szCs w:val="22"/>
                <w:lang w:eastAsia="zh-CN"/>
              </w:rPr>
              <w:t>Ignore</w:t>
            </w:r>
          </w:p>
        </w:tc>
        <w:tc>
          <w:tcPr>
            <w:tcW w:w="3037" w:type="dxa"/>
          </w:tcPr>
          <w:p w14:paraId="5110C084" w14:textId="77777777" w:rsidR="004B7BA1" w:rsidRPr="000D7F26" w:rsidRDefault="004B7BA1" w:rsidP="00691EBB">
            <w:pPr>
              <w:cnfStyle w:val="000000100000" w:firstRow="0" w:lastRow="0" w:firstColumn="0" w:lastColumn="0" w:oddVBand="0" w:evenVBand="0" w:oddHBand="1" w:evenHBand="0" w:firstRowFirstColumn="0" w:firstRowLastColumn="0" w:lastRowFirstColumn="0" w:lastRowLastColumn="0"/>
              <w:rPr>
                <w:rFonts w:eastAsiaTheme="minorEastAsia"/>
                <w:sz w:val="22"/>
                <w:szCs w:val="22"/>
                <w:lang w:eastAsia="zh-CN"/>
              </w:rPr>
            </w:pPr>
          </w:p>
        </w:tc>
      </w:tr>
      <w:tr w:rsidR="004B7BA1" w:rsidRPr="000D7F26" w14:paraId="7750D3B7" w14:textId="77777777" w:rsidTr="001C2032">
        <w:tc>
          <w:tcPr>
            <w:cnfStyle w:val="001000000000" w:firstRow="0" w:lastRow="0" w:firstColumn="1" w:lastColumn="0" w:oddVBand="0" w:evenVBand="0" w:oddHBand="0" w:evenHBand="0" w:firstRowFirstColumn="0" w:firstRowLastColumn="0" w:lastRowFirstColumn="0" w:lastRowLastColumn="0"/>
            <w:tcW w:w="2269" w:type="dxa"/>
          </w:tcPr>
          <w:p w14:paraId="69ED81CB" w14:textId="1D4FD59A" w:rsidR="004B7BA1" w:rsidRDefault="001C2032" w:rsidP="00691EBB">
            <w:pPr>
              <w:rPr>
                <w:rFonts w:eastAsiaTheme="minorEastAsia"/>
                <w:sz w:val="22"/>
                <w:szCs w:val="22"/>
                <w:lang w:eastAsia="zh-CN"/>
              </w:rPr>
            </w:pPr>
            <w:proofErr w:type="spellStart"/>
            <w:r>
              <w:rPr>
                <w:rFonts w:eastAsiaTheme="minorEastAsia"/>
                <w:sz w:val="22"/>
                <w:szCs w:val="22"/>
                <w:lang w:eastAsia="zh-CN"/>
              </w:rPr>
              <w:t>n</w:t>
            </w:r>
            <w:r w:rsidR="004B7BA1">
              <w:rPr>
                <w:rFonts w:eastAsiaTheme="minorEastAsia"/>
                <w:sz w:val="22"/>
                <w:szCs w:val="22"/>
                <w:lang w:eastAsia="zh-CN"/>
              </w:rPr>
              <w:t>umber_phones</w:t>
            </w:r>
            <w:proofErr w:type="spellEnd"/>
          </w:p>
        </w:tc>
        <w:tc>
          <w:tcPr>
            <w:tcW w:w="3756" w:type="dxa"/>
          </w:tcPr>
          <w:p w14:paraId="5799328B" w14:textId="63D07889" w:rsidR="004B7BA1" w:rsidRPr="000D7F26" w:rsidRDefault="0036428E" w:rsidP="00691EBB">
            <w:pPr>
              <w:cnfStyle w:val="000000000000" w:firstRow="0" w:lastRow="0" w:firstColumn="0" w:lastColumn="0" w:oddVBand="0" w:evenVBand="0" w:oddHBand="0" w:evenHBand="0" w:firstRowFirstColumn="0" w:firstRowLastColumn="0" w:lastRowFirstColumn="0" w:lastRowLastColumn="0"/>
              <w:rPr>
                <w:rFonts w:eastAsiaTheme="minorEastAsia"/>
                <w:sz w:val="22"/>
                <w:szCs w:val="22"/>
                <w:lang w:eastAsia="zh-CN"/>
              </w:rPr>
            </w:pPr>
            <w:r>
              <w:rPr>
                <w:rFonts w:eastAsiaTheme="minorEastAsia"/>
                <w:sz w:val="22"/>
                <w:szCs w:val="22"/>
                <w:lang w:eastAsia="zh-CN"/>
              </w:rPr>
              <w:t>Number of phones</w:t>
            </w:r>
          </w:p>
        </w:tc>
        <w:tc>
          <w:tcPr>
            <w:tcW w:w="1440" w:type="dxa"/>
          </w:tcPr>
          <w:p w14:paraId="2B34EA9F" w14:textId="77777777" w:rsidR="004B7BA1" w:rsidRPr="000D7F26" w:rsidRDefault="004B7BA1" w:rsidP="00691EBB">
            <w:pPr>
              <w:cnfStyle w:val="000000000000" w:firstRow="0" w:lastRow="0" w:firstColumn="0" w:lastColumn="0" w:oddVBand="0" w:evenVBand="0" w:oddHBand="0" w:evenHBand="0" w:firstRowFirstColumn="0" w:firstRowLastColumn="0" w:lastRowFirstColumn="0" w:lastRowLastColumn="0"/>
              <w:rPr>
                <w:rFonts w:eastAsiaTheme="minorEastAsia"/>
                <w:sz w:val="22"/>
                <w:szCs w:val="22"/>
                <w:lang w:eastAsia="zh-CN"/>
              </w:rPr>
            </w:pPr>
          </w:p>
        </w:tc>
        <w:tc>
          <w:tcPr>
            <w:tcW w:w="3037" w:type="dxa"/>
          </w:tcPr>
          <w:p w14:paraId="28198D5C" w14:textId="77777777" w:rsidR="004B7BA1" w:rsidRPr="000D7F26" w:rsidRDefault="004B7BA1" w:rsidP="00691EBB">
            <w:pPr>
              <w:cnfStyle w:val="000000000000" w:firstRow="0" w:lastRow="0" w:firstColumn="0" w:lastColumn="0" w:oddVBand="0" w:evenVBand="0" w:oddHBand="0" w:evenHBand="0" w:firstRowFirstColumn="0" w:firstRowLastColumn="0" w:lastRowFirstColumn="0" w:lastRowLastColumn="0"/>
              <w:rPr>
                <w:rFonts w:eastAsiaTheme="minorEastAsia"/>
                <w:sz w:val="22"/>
                <w:szCs w:val="22"/>
                <w:lang w:eastAsia="zh-CN"/>
              </w:rPr>
            </w:pPr>
          </w:p>
        </w:tc>
      </w:tr>
      <w:tr w:rsidR="004B7BA1" w:rsidRPr="000D7F26" w14:paraId="08B2F019" w14:textId="77777777" w:rsidTr="001C2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24191EB4" w14:textId="28054CD8" w:rsidR="004B7BA1" w:rsidRDefault="001C2032" w:rsidP="00691EBB">
            <w:pPr>
              <w:rPr>
                <w:rFonts w:eastAsiaTheme="minorEastAsia"/>
                <w:sz w:val="22"/>
                <w:szCs w:val="22"/>
                <w:lang w:eastAsia="zh-CN"/>
              </w:rPr>
            </w:pPr>
            <w:proofErr w:type="spellStart"/>
            <w:r>
              <w:rPr>
                <w:rFonts w:eastAsiaTheme="minorEastAsia"/>
                <w:sz w:val="22"/>
                <w:szCs w:val="22"/>
                <w:lang w:eastAsia="zh-CN"/>
              </w:rPr>
              <w:t>s</w:t>
            </w:r>
            <w:r w:rsidR="004B7BA1">
              <w:rPr>
                <w:rFonts w:eastAsiaTheme="minorEastAsia"/>
                <w:sz w:val="22"/>
                <w:szCs w:val="22"/>
                <w:lang w:eastAsia="zh-CN"/>
              </w:rPr>
              <w:t>enior_citizen</w:t>
            </w:r>
            <w:proofErr w:type="spellEnd"/>
          </w:p>
        </w:tc>
        <w:tc>
          <w:tcPr>
            <w:tcW w:w="3756" w:type="dxa"/>
          </w:tcPr>
          <w:p w14:paraId="72BBACCA" w14:textId="28ADA371" w:rsidR="004B7BA1" w:rsidRPr="000D7F26" w:rsidRDefault="0036428E" w:rsidP="00691EBB">
            <w:pPr>
              <w:cnfStyle w:val="000000100000" w:firstRow="0" w:lastRow="0" w:firstColumn="0" w:lastColumn="0" w:oddVBand="0" w:evenVBand="0" w:oddHBand="1" w:evenHBand="0" w:firstRowFirstColumn="0" w:firstRowLastColumn="0" w:lastRowFirstColumn="0" w:lastRowLastColumn="0"/>
              <w:rPr>
                <w:rFonts w:eastAsiaTheme="minorEastAsia"/>
                <w:sz w:val="22"/>
                <w:szCs w:val="22"/>
                <w:lang w:eastAsia="zh-CN"/>
              </w:rPr>
            </w:pPr>
            <w:r>
              <w:rPr>
                <w:rFonts w:eastAsiaTheme="minorEastAsia"/>
                <w:sz w:val="22"/>
                <w:szCs w:val="22"/>
                <w:lang w:eastAsia="zh-CN"/>
              </w:rPr>
              <w:t>If a customer is senior citizen</w:t>
            </w:r>
          </w:p>
        </w:tc>
        <w:tc>
          <w:tcPr>
            <w:tcW w:w="1440" w:type="dxa"/>
          </w:tcPr>
          <w:p w14:paraId="24E0B393" w14:textId="2AB908BF" w:rsidR="004B7BA1" w:rsidRPr="000D7F26" w:rsidRDefault="001C2032" w:rsidP="00691EBB">
            <w:pPr>
              <w:cnfStyle w:val="000000100000" w:firstRow="0" w:lastRow="0" w:firstColumn="0" w:lastColumn="0" w:oddVBand="0" w:evenVBand="0" w:oddHBand="1" w:evenHBand="0" w:firstRowFirstColumn="0" w:firstRowLastColumn="0" w:lastRowFirstColumn="0" w:lastRowLastColumn="0"/>
              <w:rPr>
                <w:rFonts w:eastAsiaTheme="minorEastAsia"/>
                <w:sz w:val="22"/>
                <w:szCs w:val="22"/>
                <w:lang w:eastAsia="zh-CN"/>
              </w:rPr>
            </w:pPr>
            <w:r>
              <w:rPr>
                <w:rFonts w:eastAsiaTheme="minorEastAsia"/>
                <w:sz w:val="22"/>
                <w:szCs w:val="22"/>
                <w:lang w:eastAsia="zh-CN"/>
              </w:rPr>
              <w:t>Ignore</w:t>
            </w:r>
          </w:p>
        </w:tc>
        <w:tc>
          <w:tcPr>
            <w:tcW w:w="3037" w:type="dxa"/>
          </w:tcPr>
          <w:p w14:paraId="509CA119" w14:textId="77777777" w:rsidR="004B7BA1" w:rsidRDefault="001C2032" w:rsidP="00691EBB">
            <w:pPr>
              <w:cnfStyle w:val="000000100000" w:firstRow="0" w:lastRow="0" w:firstColumn="0" w:lastColumn="0" w:oddVBand="0" w:evenVBand="0" w:oddHBand="1" w:evenHBand="0" w:firstRowFirstColumn="0" w:firstRowLastColumn="0" w:lastRowFirstColumn="0" w:lastRowLastColumn="0"/>
              <w:rPr>
                <w:rFonts w:eastAsiaTheme="minorEastAsia"/>
                <w:sz w:val="22"/>
                <w:szCs w:val="22"/>
                <w:lang w:eastAsia="zh-CN"/>
              </w:rPr>
            </w:pPr>
            <w:r>
              <w:rPr>
                <w:rFonts w:eastAsiaTheme="minorEastAsia"/>
                <w:sz w:val="22"/>
                <w:szCs w:val="22"/>
                <w:lang w:eastAsia="zh-CN"/>
              </w:rPr>
              <w:t>0 – No</w:t>
            </w:r>
          </w:p>
          <w:p w14:paraId="5B55E159" w14:textId="3B45275F" w:rsidR="001C2032" w:rsidRPr="000D7F26" w:rsidRDefault="001C2032" w:rsidP="00691EBB">
            <w:pPr>
              <w:cnfStyle w:val="000000100000" w:firstRow="0" w:lastRow="0" w:firstColumn="0" w:lastColumn="0" w:oddVBand="0" w:evenVBand="0" w:oddHBand="1" w:evenHBand="0" w:firstRowFirstColumn="0" w:firstRowLastColumn="0" w:lastRowFirstColumn="0" w:lastRowLastColumn="0"/>
              <w:rPr>
                <w:rFonts w:eastAsiaTheme="minorEastAsia"/>
                <w:sz w:val="22"/>
                <w:szCs w:val="22"/>
                <w:lang w:eastAsia="zh-CN"/>
              </w:rPr>
            </w:pPr>
            <w:r>
              <w:rPr>
                <w:rFonts w:eastAsiaTheme="minorEastAsia"/>
                <w:sz w:val="22"/>
                <w:szCs w:val="22"/>
                <w:lang w:eastAsia="zh-CN"/>
              </w:rPr>
              <w:t>1 – Yes</w:t>
            </w:r>
          </w:p>
        </w:tc>
      </w:tr>
      <w:tr w:rsidR="004B7BA1" w:rsidRPr="000D7F26" w14:paraId="43100FDC" w14:textId="77777777" w:rsidTr="001C2032">
        <w:tc>
          <w:tcPr>
            <w:cnfStyle w:val="001000000000" w:firstRow="0" w:lastRow="0" w:firstColumn="1" w:lastColumn="0" w:oddVBand="0" w:evenVBand="0" w:oddHBand="0" w:evenHBand="0" w:firstRowFirstColumn="0" w:firstRowLastColumn="0" w:lastRowFirstColumn="0" w:lastRowLastColumn="0"/>
            <w:tcW w:w="2269" w:type="dxa"/>
          </w:tcPr>
          <w:p w14:paraId="476AB1F4" w14:textId="04A7C2F8" w:rsidR="004B7BA1" w:rsidRDefault="004B7BA1" w:rsidP="00691EBB">
            <w:pPr>
              <w:rPr>
                <w:rFonts w:eastAsiaTheme="minorEastAsia"/>
                <w:sz w:val="22"/>
                <w:szCs w:val="22"/>
                <w:lang w:eastAsia="zh-CN"/>
              </w:rPr>
            </w:pPr>
            <w:r>
              <w:rPr>
                <w:rFonts w:eastAsiaTheme="minorEastAsia"/>
                <w:sz w:val="22"/>
                <w:szCs w:val="22"/>
                <w:lang w:eastAsia="zh-CN"/>
              </w:rPr>
              <w:t>churn</w:t>
            </w:r>
          </w:p>
        </w:tc>
        <w:tc>
          <w:tcPr>
            <w:tcW w:w="3756" w:type="dxa"/>
          </w:tcPr>
          <w:p w14:paraId="6339AE30" w14:textId="7AB0EF9B" w:rsidR="004B7BA1" w:rsidRPr="000D7F26" w:rsidRDefault="0036428E" w:rsidP="00691EBB">
            <w:pPr>
              <w:cnfStyle w:val="000000000000" w:firstRow="0" w:lastRow="0" w:firstColumn="0" w:lastColumn="0" w:oddVBand="0" w:evenVBand="0" w:oddHBand="0" w:evenHBand="0" w:firstRowFirstColumn="0" w:firstRowLastColumn="0" w:lastRowFirstColumn="0" w:lastRowLastColumn="0"/>
              <w:rPr>
                <w:rFonts w:eastAsiaTheme="minorEastAsia"/>
                <w:sz w:val="22"/>
                <w:szCs w:val="22"/>
                <w:lang w:eastAsia="zh-CN"/>
              </w:rPr>
            </w:pPr>
            <w:r>
              <w:rPr>
                <w:rFonts w:eastAsiaTheme="minorEastAsia"/>
                <w:sz w:val="22"/>
                <w:szCs w:val="22"/>
                <w:lang w:eastAsia="zh-CN"/>
              </w:rPr>
              <w:t>Customer attrition status</w:t>
            </w:r>
          </w:p>
        </w:tc>
        <w:tc>
          <w:tcPr>
            <w:tcW w:w="1440" w:type="dxa"/>
          </w:tcPr>
          <w:p w14:paraId="36DC4B65" w14:textId="77777777" w:rsidR="004B7BA1" w:rsidRPr="000D7F26" w:rsidRDefault="004B7BA1" w:rsidP="00691EBB">
            <w:pPr>
              <w:cnfStyle w:val="000000000000" w:firstRow="0" w:lastRow="0" w:firstColumn="0" w:lastColumn="0" w:oddVBand="0" w:evenVBand="0" w:oddHBand="0" w:evenHBand="0" w:firstRowFirstColumn="0" w:firstRowLastColumn="0" w:lastRowFirstColumn="0" w:lastRowLastColumn="0"/>
              <w:rPr>
                <w:rFonts w:eastAsiaTheme="minorEastAsia"/>
                <w:sz w:val="22"/>
                <w:szCs w:val="22"/>
                <w:lang w:eastAsia="zh-CN"/>
              </w:rPr>
            </w:pPr>
          </w:p>
        </w:tc>
        <w:tc>
          <w:tcPr>
            <w:tcW w:w="3037" w:type="dxa"/>
          </w:tcPr>
          <w:p w14:paraId="11ACB8A8" w14:textId="77777777" w:rsidR="004B7BA1" w:rsidRDefault="0036428E" w:rsidP="00691EBB">
            <w:pPr>
              <w:cnfStyle w:val="000000000000" w:firstRow="0" w:lastRow="0" w:firstColumn="0" w:lastColumn="0" w:oddVBand="0" w:evenVBand="0" w:oddHBand="0" w:evenHBand="0" w:firstRowFirstColumn="0" w:firstRowLastColumn="0" w:lastRowFirstColumn="0" w:lastRowLastColumn="0"/>
              <w:rPr>
                <w:rFonts w:eastAsiaTheme="minorEastAsia"/>
                <w:sz w:val="22"/>
                <w:szCs w:val="22"/>
                <w:lang w:eastAsia="zh-CN"/>
              </w:rPr>
            </w:pPr>
            <w:r>
              <w:rPr>
                <w:rFonts w:eastAsiaTheme="minorEastAsia"/>
                <w:sz w:val="22"/>
                <w:szCs w:val="22"/>
                <w:lang w:eastAsia="zh-CN"/>
              </w:rPr>
              <w:t>0 – Not churn</w:t>
            </w:r>
          </w:p>
          <w:p w14:paraId="3C452102" w14:textId="1DA56C26" w:rsidR="0036428E" w:rsidRPr="000D7F26" w:rsidRDefault="0036428E" w:rsidP="00691EBB">
            <w:pPr>
              <w:cnfStyle w:val="000000000000" w:firstRow="0" w:lastRow="0" w:firstColumn="0" w:lastColumn="0" w:oddVBand="0" w:evenVBand="0" w:oddHBand="0" w:evenHBand="0" w:firstRowFirstColumn="0" w:firstRowLastColumn="0" w:lastRowFirstColumn="0" w:lastRowLastColumn="0"/>
              <w:rPr>
                <w:rFonts w:eastAsiaTheme="minorEastAsia"/>
                <w:sz w:val="22"/>
                <w:szCs w:val="22"/>
                <w:lang w:eastAsia="zh-CN"/>
              </w:rPr>
            </w:pPr>
            <w:r>
              <w:rPr>
                <w:rFonts w:eastAsiaTheme="minorEastAsia"/>
                <w:sz w:val="22"/>
                <w:szCs w:val="22"/>
                <w:lang w:eastAsia="zh-CN"/>
              </w:rPr>
              <w:t>1 – churn</w:t>
            </w:r>
          </w:p>
        </w:tc>
      </w:tr>
    </w:tbl>
    <w:p w14:paraId="7FBD6716" w14:textId="77777777" w:rsidR="000D7F26" w:rsidRPr="007B6D70" w:rsidRDefault="000D7F26" w:rsidP="00691EBB">
      <w:pPr>
        <w:rPr>
          <w:rFonts w:eastAsiaTheme="minorEastAsia"/>
          <w:lang w:eastAsia="zh-CN"/>
        </w:rPr>
      </w:pPr>
    </w:p>
    <w:p w14:paraId="2FCE4081" w14:textId="07350886" w:rsidR="00BD2CA2" w:rsidRPr="00321362" w:rsidRDefault="00321362" w:rsidP="00321362">
      <w:pPr>
        <w:pStyle w:val="Heading1"/>
        <w:rPr>
          <w:b w:val="0"/>
          <w:color w:val="BF5B00" w:themeColor="accent1" w:themeShade="BF"/>
          <w:sz w:val="26"/>
          <w:szCs w:val="26"/>
        </w:rPr>
      </w:pPr>
      <w:r>
        <w:rPr>
          <w:b w:val="0"/>
          <w:color w:val="BF5B00" w:themeColor="accent1" w:themeShade="BF"/>
          <w:sz w:val="26"/>
          <w:szCs w:val="26"/>
        </w:rPr>
        <w:t>Methodology</w:t>
      </w:r>
    </w:p>
    <w:p w14:paraId="403697B6" w14:textId="336C7C0B" w:rsidR="00BD2CA2" w:rsidRPr="00F8674E" w:rsidRDefault="00BD2CA2" w:rsidP="00BD2CA2">
      <w:pPr>
        <w:pStyle w:val="ListParagraph"/>
        <w:numPr>
          <w:ilvl w:val="0"/>
          <w:numId w:val="17"/>
        </w:numPr>
        <w:rPr>
          <w:rFonts w:ascii="Times New Roman" w:hAnsi="Times New Roman" w:cs="Times New Roman"/>
        </w:rPr>
      </w:pPr>
      <w:r w:rsidRPr="00F8674E">
        <w:rPr>
          <w:rFonts w:ascii="Times New Roman" w:hAnsi="Times New Roman" w:cs="Times New Roman"/>
        </w:rPr>
        <w:t>Data partitioning</w:t>
      </w:r>
    </w:p>
    <w:p w14:paraId="63DF804B" w14:textId="50D99179" w:rsidR="00D61E4F" w:rsidRPr="00F8674E" w:rsidRDefault="00D61E4F" w:rsidP="00D61E4F">
      <w:pPr>
        <w:pStyle w:val="ListParagraph"/>
        <w:numPr>
          <w:ilvl w:val="1"/>
          <w:numId w:val="17"/>
        </w:numPr>
        <w:rPr>
          <w:rFonts w:ascii="Times New Roman" w:hAnsi="Times New Roman" w:cs="Times New Roman"/>
        </w:rPr>
      </w:pPr>
      <w:r w:rsidRPr="00F8674E">
        <w:rPr>
          <w:rFonts w:ascii="Times New Roman" w:hAnsi="Times New Roman" w:cs="Times New Roman"/>
        </w:rPr>
        <w:t xml:space="preserve">Split the data into 70/30 train/test split </w:t>
      </w:r>
      <w:r w:rsidR="00BC1D69" w:rsidRPr="00F8674E">
        <w:rPr>
          <w:rFonts w:ascii="Times New Roman" w:hAnsi="Times New Roman" w:cs="Times New Roman"/>
        </w:rPr>
        <w:t xml:space="preserve">using random sampling </w:t>
      </w:r>
    </w:p>
    <w:p w14:paraId="6CF257AD" w14:textId="375973FA" w:rsidR="00BC1D69" w:rsidRPr="00F8674E" w:rsidRDefault="00BD2CA2" w:rsidP="00BC1D69">
      <w:pPr>
        <w:pStyle w:val="ListParagraph"/>
        <w:numPr>
          <w:ilvl w:val="0"/>
          <w:numId w:val="17"/>
        </w:numPr>
        <w:rPr>
          <w:rFonts w:ascii="Times New Roman" w:hAnsi="Times New Roman" w:cs="Times New Roman"/>
        </w:rPr>
      </w:pPr>
      <w:r w:rsidRPr="00F8674E">
        <w:rPr>
          <w:rFonts w:ascii="Times New Roman" w:hAnsi="Times New Roman" w:cs="Times New Roman"/>
        </w:rPr>
        <w:t>Data preprocessing</w:t>
      </w:r>
    </w:p>
    <w:p w14:paraId="7DC31B41" w14:textId="70B911F4" w:rsidR="00BC1D69" w:rsidRPr="00F8674E" w:rsidRDefault="00BC1D69" w:rsidP="00BC1D69">
      <w:pPr>
        <w:pStyle w:val="ListParagraph"/>
        <w:numPr>
          <w:ilvl w:val="1"/>
          <w:numId w:val="17"/>
        </w:numPr>
        <w:rPr>
          <w:rFonts w:ascii="Times New Roman" w:hAnsi="Times New Roman" w:cs="Times New Roman"/>
        </w:rPr>
      </w:pPr>
      <w:r w:rsidRPr="00F8674E">
        <w:rPr>
          <w:rFonts w:ascii="Times New Roman" w:hAnsi="Times New Roman" w:cs="Times New Roman"/>
        </w:rPr>
        <w:t xml:space="preserve">Formula </w:t>
      </w:r>
    </w:p>
    <w:p w14:paraId="06F2B54E" w14:textId="1F15E3F1" w:rsidR="00BC1D69" w:rsidRPr="00F8674E" w:rsidRDefault="00F8674E" w:rsidP="00BC1D69">
      <w:pPr>
        <w:pStyle w:val="ListParagraph"/>
        <w:numPr>
          <w:ilvl w:val="2"/>
          <w:numId w:val="17"/>
        </w:numPr>
        <w:rPr>
          <w:rFonts w:ascii="Times New Roman" w:hAnsi="Times New Roman" w:cs="Times New Roman"/>
        </w:rPr>
      </w:pPr>
      <w:r>
        <w:rPr>
          <w:rFonts w:ascii="Times New Roman" w:hAnsi="Times New Roman" w:cs="Times New Roman"/>
        </w:rPr>
        <w:t>churn ~ total_billed + number_phones + paperless_billing + streaming_minutes + streaming_plan + prev_balance + monthly_minutes + late_payments + payment_method</w:t>
      </w:r>
    </w:p>
    <w:p w14:paraId="62895A4A" w14:textId="182FAD69" w:rsidR="00BC1D69" w:rsidRPr="00F8674E" w:rsidRDefault="00BC1D69" w:rsidP="00BC1D69">
      <w:pPr>
        <w:pStyle w:val="ListParagraph"/>
        <w:numPr>
          <w:ilvl w:val="1"/>
          <w:numId w:val="17"/>
        </w:numPr>
        <w:rPr>
          <w:rFonts w:ascii="Times New Roman" w:hAnsi="Times New Roman" w:cs="Times New Roman"/>
        </w:rPr>
      </w:pPr>
      <w:r w:rsidRPr="00F8674E">
        <w:rPr>
          <w:rFonts w:ascii="Times New Roman" w:hAnsi="Times New Roman" w:cs="Times New Roman"/>
        </w:rPr>
        <w:t>Numeric Predictor Pre-Processing</w:t>
      </w:r>
    </w:p>
    <w:p w14:paraId="180E0B04" w14:textId="3BB2AB85" w:rsidR="00D61E4F" w:rsidRPr="00F8674E" w:rsidRDefault="00BC1D69" w:rsidP="00BC1D69">
      <w:pPr>
        <w:pStyle w:val="ListParagraph"/>
        <w:numPr>
          <w:ilvl w:val="2"/>
          <w:numId w:val="17"/>
        </w:numPr>
        <w:rPr>
          <w:rFonts w:ascii="Times New Roman" w:hAnsi="Times New Roman" w:cs="Times New Roman"/>
        </w:rPr>
      </w:pPr>
      <w:r w:rsidRPr="00F8674E">
        <w:rPr>
          <w:rFonts w:ascii="Times New Roman" w:hAnsi="Times New Roman" w:cs="Times New Roman"/>
        </w:rPr>
        <w:t xml:space="preserve">Replaced missing numeric variables with median </w:t>
      </w:r>
    </w:p>
    <w:p w14:paraId="506ADE3D" w14:textId="281A6B47" w:rsidR="00BC1D69" w:rsidRPr="00F8674E" w:rsidRDefault="00BC1D69" w:rsidP="00BC1D69">
      <w:pPr>
        <w:pStyle w:val="ListParagraph"/>
        <w:numPr>
          <w:ilvl w:val="2"/>
          <w:numId w:val="17"/>
        </w:numPr>
        <w:rPr>
          <w:rFonts w:ascii="Times New Roman" w:hAnsi="Times New Roman" w:cs="Times New Roman"/>
        </w:rPr>
      </w:pPr>
      <w:r w:rsidRPr="00F8674E">
        <w:rPr>
          <w:rFonts w:ascii="Times New Roman" w:hAnsi="Times New Roman" w:cs="Times New Roman"/>
        </w:rPr>
        <w:t xml:space="preserve">Centered and scaled numeric predictors to have a mean of 0 and standard deviation of 1 because we are using a KNN which is sensitive to varying scales of data. </w:t>
      </w:r>
    </w:p>
    <w:p w14:paraId="18925E22" w14:textId="6B8EC4A0" w:rsidR="00BC1D69" w:rsidRPr="00F8674E" w:rsidRDefault="00BC1D69" w:rsidP="00BC1D69">
      <w:pPr>
        <w:pStyle w:val="ListParagraph"/>
        <w:numPr>
          <w:ilvl w:val="1"/>
          <w:numId w:val="17"/>
        </w:numPr>
        <w:rPr>
          <w:rFonts w:ascii="Times New Roman" w:hAnsi="Times New Roman" w:cs="Times New Roman"/>
        </w:rPr>
      </w:pPr>
      <w:r w:rsidRPr="00F8674E">
        <w:rPr>
          <w:rFonts w:ascii="Times New Roman" w:hAnsi="Times New Roman" w:cs="Times New Roman"/>
        </w:rPr>
        <w:t xml:space="preserve">Categorical Predictor Pre-Processing </w:t>
      </w:r>
    </w:p>
    <w:p w14:paraId="0715F198" w14:textId="23ED835C" w:rsidR="00BC1D69" w:rsidRPr="00F8674E" w:rsidRDefault="00BC1D69" w:rsidP="00BC1D69">
      <w:pPr>
        <w:pStyle w:val="ListParagraph"/>
        <w:numPr>
          <w:ilvl w:val="2"/>
          <w:numId w:val="17"/>
        </w:numPr>
        <w:rPr>
          <w:rFonts w:ascii="Times New Roman" w:hAnsi="Times New Roman" w:cs="Times New Roman"/>
        </w:rPr>
      </w:pPr>
      <w:r w:rsidRPr="00F8674E">
        <w:rPr>
          <w:rFonts w:ascii="Times New Roman" w:hAnsi="Times New Roman" w:cs="Times New Roman"/>
        </w:rPr>
        <w:t xml:space="preserve">Replaced missing categorical variables with </w:t>
      </w:r>
      <w:r w:rsidR="00946E88" w:rsidRPr="00F8674E">
        <w:rPr>
          <w:rFonts w:ascii="Times New Roman" w:hAnsi="Times New Roman" w:cs="Times New Roman"/>
        </w:rPr>
        <w:t>“</w:t>
      </w:r>
      <w:r w:rsidRPr="00F8674E">
        <w:rPr>
          <w:rFonts w:ascii="Times New Roman" w:hAnsi="Times New Roman" w:cs="Times New Roman"/>
        </w:rPr>
        <w:t>unknown</w:t>
      </w:r>
      <w:r w:rsidR="00946E88" w:rsidRPr="00F8674E">
        <w:rPr>
          <w:rFonts w:ascii="Times New Roman" w:hAnsi="Times New Roman" w:cs="Times New Roman"/>
        </w:rPr>
        <w:t>”</w:t>
      </w:r>
    </w:p>
    <w:p w14:paraId="538FA699" w14:textId="25D65584" w:rsidR="00BC1D69" w:rsidRPr="00F8674E" w:rsidRDefault="00BC1D69" w:rsidP="00BC1D69">
      <w:pPr>
        <w:pStyle w:val="ListParagraph"/>
        <w:numPr>
          <w:ilvl w:val="2"/>
          <w:numId w:val="17"/>
        </w:numPr>
        <w:rPr>
          <w:rFonts w:ascii="Times New Roman" w:hAnsi="Times New Roman" w:cs="Times New Roman"/>
        </w:rPr>
      </w:pPr>
      <w:r w:rsidRPr="00F8674E">
        <w:rPr>
          <w:rFonts w:ascii="Times New Roman" w:hAnsi="Times New Roman" w:cs="Times New Roman"/>
        </w:rPr>
        <w:t>Dummy encoded categories with 1s and 0s</w:t>
      </w:r>
    </w:p>
    <w:p w14:paraId="19F2B576" w14:textId="29BF3F92" w:rsidR="00BD2CA2" w:rsidRPr="00F8674E" w:rsidRDefault="00BD2CA2" w:rsidP="00BD2CA2">
      <w:pPr>
        <w:pStyle w:val="ListParagraph"/>
        <w:numPr>
          <w:ilvl w:val="0"/>
          <w:numId w:val="17"/>
        </w:numPr>
        <w:rPr>
          <w:rFonts w:ascii="Times New Roman" w:hAnsi="Times New Roman" w:cs="Times New Roman"/>
        </w:rPr>
      </w:pPr>
      <w:r w:rsidRPr="00F8674E">
        <w:rPr>
          <w:rFonts w:ascii="Times New Roman" w:hAnsi="Times New Roman" w:cs="Times New Roman"/>
        </w:rPr>
        <w:t xml:space="preserve">Model </w:t>
      </w:r>
      <w:r w:rsidR="00BC1D69" w:rsidRPr="00F8674E">
        <w:rPr>
          <w:rFonts w:ascii="Times New Roman" w:hAnsi="Times New Roman" w:cs="Times New Roman"/>
        </w:rPr>
        <w:t xml:space="preserve">specification </w:t>
      </w:r>
      <w:r w:rsidRPr="00F8674E">
        <w:rPr>
          <w:rFonts w:ascii="Times New Roman" w:hAnsi="Times New Roman" w:cs="Times New Roman"/>
        </w:rPr>
        <w:t xml:space="preserve"> </w:t>
      </w:r>
    </w:p>
    <w:p w14:paraId="38B805E8" w14:textId="4EAB7FE3" w:rsidR="00BC1D69" w:rsidRDefault="00BC1D69" w:rsidP="00BC1D69">
      <w:pPr>
        <w:pStyle w:val="ListParagraph"/>
        <w:numPr>
          <w:ilvl w:val="1"/>
          <w:numId w:val="17"/>
        </w:numPr>
        <w:rPr>
          <w:rFonts w:ascii="Times New Roman" w:hAnsi="Times New Roman" w:cs="Times New Roman"/>
        </w:rPr>
      </w:pPr>
      <w:r w:rsidRPr="00F8674E">
        <w:rPr>
          <w:rFonts w:ascii="Times New Roman" w:hAnsi="Times New Roman" w:cs="Times New Roman"/>
        </w:rPr>
        <w:t>Train</w:t>
      </w:r>
      <w:r w:rsidR="00946E88" w:rsidRPr="00F8674E">
        <w:rPr>
          <w:rFonts w:ascii="Times New Roman" w:hAnsi="Times New Roman" w:cs="Times New Roman"/>
        </w:rPr>
        <w:t xml:space="preserve"> 2 K-Nearest </w:t>
      </w:r>
      <w:r w:rsidR="006122F9" w:rsidRPr="00F8674E">
        <w:rPr>
          <w:rFonts w:ascii="Times New Roman" w:hAnsi="Times New Roman" w:cs="Times New Roman"/>
        </w:rPr>
        <w:t>Neighbors (</w:t>
      </w:r>
      <w:r w:rsidRPr="00F8674E">
        <w:rPr>
          <w:rFonts w:ascii="Times New Roman" w:hAnsi="Times New Roman" w:cs="Times New Roman"/>
        </w:rPr>
        <w:t>KNN</w:t>
      </w:r>
      <w:r w:rsidR="00946E88" w:rsidRPr="00F8674E">
        <w:rPr>
          <w:rFonts w:ascii="Times New Roman" w:hAnsi="Times New Roman" w:cs="Times New Roman"/>
        </w:rPr>
        <w:t>)</w:t>
      </w:r>
      <w:r w:rsidRPr="00F8674E">
        <w:rPr>
          <w:rFonts w:ascii="Times New Roman" w:hAnsi="Times New Roman" w:cs="Times New Roman"/>
        </w:rPr>
        <w:t xml:space="preserve"> with K=</w:t>
      </w:r>
      <w:r w:rsidR="00F8674E">
        <w:rPr>
          <w:rFonts w:ascii="Times New Roman" w:hAnsi="Times New Roman" w:cs="Times New Roman"/>
        </w:rPr>
        <w:t>7</w:t>
      </w:r>
      <w:r w:rsidR="00946E88" w:rsidRPr="00F8674E">
        <w:rPr>
          <w:rFonts w:ascii="Times New Roman" w:hAnsi="Times New Roman" w:cs="Times New Roman"/>
        </w:rPr>
        <w:t xml:space="preserve"> &amp; K = 10</w:t>
      </w:r>
    </w:p>
    <w:p w14:paraId="5956C180" w14:textId="7F1296ED" w:rsidR="00962406" w:rsidRPr="00321362" w:rsidRDefault="00321362" w:rsidP="00321362">
      <w:pPr>
        <w:pStyle w:val="Heading1"/>
        <w:rPr>
          <w:b w:val="0"/>
          <w:color w:val="BF5B00" w:themeColor="accent1" w:themeShade="BF"/>
          <w:sz w:val="26"/>
          <w:szCs w:val="26"/>
        </w:rPr>
      </w:pPr>
      <w:r>
        <w:rPr>
          <w:b w:val="0"/>
          <w:color w:val="BF5B00" w:themeColor="accent1" w:themeShade="BF"/>
          <w:sz w:val="26"/>
          <w:szCs w:val="26"/>
        </w:rPr>
        <w:t>Model Metrics &amp; Evaluation</w:t>
      </w:r>
    </w:p>
    <w:tbl>
      <w:tblPr>
        <w:tblStyle w:val="GridTable4-Accent3"/>
        <w:tblW w:w="0" w:type="auto"/>
        <w:tblLook w:val="04A0" w:firstRow="1" w:lastRow="0" w:firstColumn="1" w:lastColumn="0" w:noHBand="0" w:noVBand="1"/>
      </w:tblPr>
      <w:tblGrid>
        <w:gridCol w:w="1456"/>
        <w:gridCol w:w="1456"/>
        <w:gridCol w:w="1456"/>
        <w:gridCol w:w="1456"/>
        <w:gridCol w:w="1457"/>
        <w:gridCol w:w="1457"/>
      </w:tblGrid>
      <w:tr w:rsidR="007E5FF9" w:rsidRPr="007E5FF9" w14:paraId="2FAE4CED" w14:textId="77777777" w:rsidTr="007E5FF9">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456" w:type="dxa"/>
          </w:tcPr>
          <w:p w14:paraId="511BCE97" w14:textId="187F3AD3" w:rsidR="007E5FF9" w:rsidRPr="007E5FF9" w:rsidRDefault="007E5FF9" w:rsidP="00BD2CA2">
            <w:pPr>
              <w:rPr>
                <w:sz w:val="20"/>
                <w:szCs w:val="20"/>
              </w:rPr>
            </w:pPr>
            <w:proofErr w:type="gramStart"/>
            <w:r w:rsidRPr="007E5FF9">
              <w:rPr>
                <w:sz w:val="20"/>
                <w:szCs w:val="20"/>
              </w:rPr>
              <w:t>.estimator</w:t>
            </w:r>
            <w:proofErr w:type="gramEnd"/>
          </w:p>
        </w:tc>
        <w:tc>
          <w:tcPr>
            <w:tcW w:w="1456" w:type="dxa"/>
          </w:tcPr>
          <w:p w14:paraId="32D15F02" w14:textId="09AC6F5B" w:rsidR="007E5FF9" w:rsidRPr="007E5FF9" w:rsidRDefault="007E5FF9" w:rsidP="00BD2CA2">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part</w:t>
            </w:r>
          </w:p>
        </w:tc>
        <w:tc>
          <w:tcPr>
            <w:tcW w:w="1456" w:type="dxa"/>
          </w:tcPr>
          <w:p w14:paraId="253695A3" w14:textId="11FB1365" w:rsidR="007E5FF9" w:rsidRPr="007E5FF9" w:rsidRDefault="007E5FF9" w:rsidP="00BD2CA2">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accuracy</w:t>
            </w:r>
          </w:p>
        </w:tc>
        <w:tc>
          <w:tcPr>
            <w:tcW w:w="1456" w:type="dxa"/>
          </w:tcPr>
          <w:p w14:paraId="3A1753C0" w14:textId="317DA56E" w:rsidR="007E5FF9" w:rsidRPr="007E5FF9" w:rsidRDefault="007E5FF9" w:rsidP="00BD2CA2">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roc_auc</w:t>
            </w:r>
          </w:p>
        </w:tc>
        <w:tc>
          <w:tcPr>
            <w:tcW w:w="1457" w:type="dxa"/>
          </w:tcPr>
          <w:p w14:paraId="2BF4B5CE" w14:textId="420FD130" w:rsidR="007E5FF9" w:rsidRPr="007E5FF9" w:rsidRDefault="007E5FF9" w:rsidP="00BD2CA2">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precision</w:t>
            </w:r>
          </w:p>
        </w:tc>
        <w:tc>
          <w:tcPr>
            <w:tcW w:w="1457" w:type="dxa"/>
          </w:tcPr>
          <w:p w14:paraId="65EF7D7F" w14:textId="035C2DE4" w:rsidR="007E5FF9" w:rsidRPr="007E5FF9" w:rsidRDefault="007E5FF9" w:rsidP="00BD2CA2">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recall</w:t>
            </w:r>
          </w:p>
        </w:tc>
      </w:tr>
      <w:tr w:rsidR="007E5FF9" w:rsidRPr="007E5FF9" w14:paraId="398FAA52" w14:textId="77777777" w:rsidTr="007E5FF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456" w:type="dxa"/>
          </w:tcPr>
          <w:p w14:paraId="4CC9E721" w14:textId="123D3B86" w:rsidR="007E5FF9" w:rsidRPr="007E5FF9" w:rsidRDefault="007E5FF9" w:rsidP="00BD2CA2">
            <w:pPr>
              <w:rPr>
                <w:sz w:val="20"/>
                <w:szCs w:val="20"/>
              </w:rPr>
            </w:pPr>
            <w:r>
              <w:rPr>
                <w:sz w:val="20"/>
                <w:szCs w:val="20"/>
              </w:rPr>
              <w:t>k</w:t>
            </w:r>
            <w:r w:rsidRPr="007E5FF9">
              <w:rPr>
                <w:sz w:val="20"/>
                <w:szCs w:val="20"/>
              </w:rPr>
              <w:t>nn = 7</w:t>
            </w:r>
          </w:p>
        </w:tc>
        <w:tc>
          <w:tcPr>
            <w:tcW w:w="1456" w:type="dxa"/>
          </w:tcPr>
          <w:p w14:paraId="78B4BE51" w14:textId="0B26401B" w:rsidR="007E5FF9" w:rsidRPr="007E5FF9" w:rsidRDefault="007E5FF9" w:rsidP="00BD2CA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training</w:t>
            </w:r>
          </w:p>
        </w:tc>
        <w:tc>
          <w:tcPr>
            <w:tcW w:w="1456" w:type="dxa"/>
          </w:tcPr>
          <w:p w14:paraId="48F627C1" w14:textId="148833F1" w:rsidR="007E5FF9" w:rsidRPr="007E5FF9" w:rsidRDefault="007E5FF9" w:rsidP="00BD2CA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0.9832783</w:t>
            </w:r>
          </w:p>
        </w:tc>
        <w:tc>
          <w:tcPr>
            <w:tcW w:w="1456" w:type="dxa"/>
          </w:tcPr>
          <w:p w14:paraId="265FFA8C" w14:textId="510E9282" w:rsidR="007E5FF9" w:rsidRPr="007E5FF9" w:rsidRDefault="007E5FF9" w:rsidP="00BD2CA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0.9992377</w:t>
            </w:r>
          </w:p>
        </w:tc>
        <w:tc>
          <w:tcPr>
            <w:tcW w:w="1457" w:type="dxa"/>
          </w:tcPr>
          <w:p w14:paraId="4B1B81C2" w14:textId="62116938" w:rsidR="007E5FF9" w:rsidRPr="007E5FF9" w:rsidRDefault="007E5FF9" w:rsidP="00BD2CA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0.9764706</w:t>
            </w:r>
          </w:p>
        </w:tc>
        <w:tc>
          <w:tcPr>
            <w:tcW w:w="1457" w:type="dxa"/>
          </w:tcPr>
          <w:p w14:paraId="794DD274" w14:textId="5A5F1A7F" w:rsidR="007E5FF9" w:rsidRPr="007E5FF9" w:rsidRDefault="007E5FF9" w:rsidP="00BD2CA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0.7126503</w:t>
            </w:r>
          </w:p>
        </w:tc>
      </w:tr>
      <w:tr w:rsidR="007E5FF9" w:rsidRPr="007E5FF9" w14:paraId="42413BB4" w14:textId="77777777" w:rsidTr="007E5FF9">
        <w:trPr>
          <w:trHeight w:val="286"/>
        </w:trPr>
        <w:tc>
          <w:tcPr>
            <w:cnfStyle w:val="001000000000" w:firstRow="0" w:lastRow="0" w:firstColumn="1" w:lastColumn="0" w:oddVBand="0" w:evenVBand="0" w:oddHBand="0" w:evenHBand="0" w:firstRowFirstColumn="0" w:firstRowLastColumn="0" w:lastRowFirstColumn="0" w:lastRowLastColumn="0"/>
            <w:tcW w:w="1456" w:type="dxa"/>
          </w:tcPr>
          <w:p w14:paraId="5785E122" w14:textId="66FE520F" w:rsidR="007E5FF9" w:rsidRPr="007E5FF9" w:rsidRDefault="007E5FF9" w:rsidP="00BD2CA2">
            <w:pPr>
              <w:rPr>
                <w:sz w:val="20"/>
                <w:szCs w:val="20"/>
              </w:rPr>
            </w:pPr>
            <w:r w:rsidRPr="007E5FF9">
              <w:rPr>
                <w:sz w:val="20"/>
                <w:szCs w:val="20"/>
              </w:rPr>
              <w:t>knn = 7</w:t>
            </w:r>
          </w:p>
        </w:tc>
        <w:tc>
          <w:tcPr>
            <w:tcW w:w="1456" w:type="dxa"/>
          </w:tcPr>
          <w:p w14:paraId="461AAAEB" w14:textId="424AAE3F" w:rsidR="007E5FF9" w:rsidRPr="007E5FF9" w:rsidRDefault="007E5FF9" w:rsidP="00BD2CA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testing</w:t>
            </w:r>
          </w:p>
        </w:tc>
        <w:tc>
          <w:tcPr>
            <w:tcW w:w="1456" w:type="dxa"/>
          </w:tcPr>
          <w:p w14:paraId="081BE3D9" w14:textId="68BB1338" w:rsidR="007E5FF9" w:rsidRPr="007E5FF9" w:rsidRDefault="007E5FF9" w:rsidP="00BD2CA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0.9696381</w:t>
            </w:r>
          </w:p>
        </w:tc>
        <w:tc>
          <w:tcPr>
            <w:tcW w:w="1456" w:type="dxa"/>
          </w:tcPr>
          <w:p w14:paraId="3100B394" w14:textId="5FD4CAF6" w:rsidR="007E5FF9" w:rsidRPr="007E5FF9" w:rsidRDefault="007E5FF9" w:rsidP="00BD2CA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0.8758128</w:t>
            </w:r>
          </w:p>
        </w:tc>
        <w:tc>
          <w:tcPr>
            <w:tcW w:w="1457" w:type="dxa"/>
          </w:tcPr>
          <w:p w14:paraId="02F61401" w14:textId="0D02287E" w:rsidR="007E5FF9" w:rsidRPr="007E5FF9" w:rsidRDefault="007E5FF9" w:rsidP="00BD2CA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0.8166828</w:t>
            </w:r>
          </w:p>
        </w:tc>
        <w:tc>
          <w:tcPr>
            <w:tcW w:w="1457" w:type="dxa"/>
          </w:tcPr>
          <w:p w14:paraId="356A18AC" w14:textId="69D946A3" w:rsidR="007E5FF9" w:rsidRPr="007E5FF9" w:rsidRDefault="007E5FF9" w:rsidP="00BD2CA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0.5685348</w:t>
            </w:r>
          </w:p>
        </w:tc>
      </w:tr>
    </w:tbl>
    <w:p w14:paraId="0CFE580E" w14:textId="0E0122B4" w:rsidR="007E5FF9" w:rsidRDefault="007E5FF9" w:rsidP="00BD2CA2"/>
    <w:tbl>
      <w:tblPr>
        <w:tblStyle w:val="GridTable4-Accent3"/>
        <w:tblW w:w="0" w:type="auto"/>
        <w:tblLook w:val="04A0" w:firstRow="1" w:lastRow="0" w:firstColumn="1" w:lastColumn="0" w:noHBand="0" w:noVBand="1"/>
      </w:tblPr>
      <w:tblGrid>
        <w:gridCol w:w="1456"/>
        <w:gridCol w:w="1456"/>
        <w:gridCol w:w="1456"/>
        <w:gridCol w:w="1456"/>
        <w:gridCol w:w="1457"/>
        <w:gridCol w:w="1457"/>
      </w:tblGrid>
      <w:tr w:rsidR="007E5FF9" w:rsidRPr="007E5FF9" w14:paraId="46E5DD28" w14:textId="77777777" w:rsidTr="0035637A">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456" w:type="dxa"/>
          </w:tcPr>
          <w:p w14:paraId="0F79402F" w14:textId="77777777" w:rsidR="007E5FF9" w:rsidRPr="007E5FF9" w:rsidRDefault="007E5FF9" w:rsidP="0035637A">
            <w:pPr>
              <w:rPr>
                <w:sz w:val="20"/>
                <w:szCs w:val="20"/>
              </w:rPr>
            </w:pPr>
            <w:r w:rsidRPr="007E5FF9">
              <w:rPr>
                <w:sz w:val="20"/>
                <w:szCs w:val="20"/>
              </w:rPr>
              <w:t>.estimator</w:t>
            </w:r>
          </w:p>
        </w:tc>
        <w:tc>
          <w:tcPr>
            <w:tcW w:w="1456" w:type="dxa"/>
          </w:tcPr>
          <w:p w14:paraId="39A013AE" w14:textId="77777777" w:rsidR="007E5FF9" w:rsidRPr="007E5FF9" w:rsidRDefault="007E5FF9" w:rsidP="0035637A">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part</w:t>
            </w:r>
          </w:p>
        </w:tc>
        <w:tc>
          <w:tcPr>
            <w:tcW w:w="1456" w:type="dxa"/>
          </w:tcPr>
          <w:p w14:paraId="4D1FD46D" w14:textId="77777777" w:rsidR="007E5FF9" w:rsidRPr="007E5FF9" w:rsidRDefault="007E5FF9" w:rsidP="0035637A">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accuracy</w:t>
            </w:r>
          </w:p>
        </w:tc>
        <w:tc>
          <w:tcPr>
            <w:tcW w:w="1456" w:type="dxa"/>
          </w:tcPr>
          <w:p w14:paraId="592527BF" w14:textId="77777777" w:rsidR="007E5FF9" w:rsidRPr="007E5FF9" w:rsidRDefault="007E5FF9" w:rsidP="0035637A">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roc_auc</w:t>
            </w:r>
          </w:p>
        </w:tc>
        <w:tc>
          <w:tcPr>
            <w:tcW w:w="1457" w:type="dxa"/>
          </w:tcPr>
          <w:p w14:paraId="0172B58A" w14:textId="77777777" w:rsidR="007E5FF9" w:rsidRPr="007E5FF9" w:rsidRDefault="007E5FF9" w:rsidP="0035637A">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precision</w:t>
            </w:r>
          </w:p>
        </w:tc>
        <w:tc>
          <w:tcPr>
            <w:tcW w:w="1457" w:type="dxa"/>
          </w:tcPr>
          <w:p w14:paraId="28AB18DF" w14:textId="77777777" w:rsidR="007E5FF9" w:rsidRPr="007E5FF9" w:rsidRDefault="007E5FF9" w:rsidP="0035637A">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recall</w:t>
            </w:r>
          </w:p>
        </w:tc>
      </w:tr>
      <w:tr w:rsidR="007E5FF9" w:rsidRPr="007E5FF9" w14:paraId="2723F53A" w14:textId="77777777" w:rsidTr="0035637A">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456" w:type="dxa"/>
          </w:tcPr>
          <w:p w14:paraId="7B622B12" w14:textId="476FF18C" w:rsidR="007E5FF9" w:rsidRPr="007E5FF9" w:rsidRDefault="007E5FF9" w:rsidP="0035637A">
            <w:pPr>
              <w:rPr>
                <w:sz w:val="20"/>
                <w:szCs w:val="20"/>
              </w:rPr>
            </w:pPr>
            <w:r>
              <w:rPr>
                <w:sz w:val="20"/>
                <w:szCs w:val="20"/>
              </w:rPr>
              <w:t>k</w:t>
            </w:r>
            <w:r w:rsidRPr="007E5FF9">
              <w:rPr>
                <w:sz w:val="20"/>
                <w:szCs w:val="20"/>
              </w:rPr>
              <w:t xml:space="preserve">nn = </w:t>
            </w:r>
            <w:r>
              <w:rPr>
                <w:sz w:val="20"/>
                <w:szCs w:val="20"/>
              </w:rPr>
              <w:t>10</w:t>
            </w:r>
          </w:p>
        </w:tc>
        <w:tc>
          <w:tcPr>
            <w:tcW w:w="1456" w:type="dxa"/>
          </w:tcPr>
          <w:p w14:paraId="001B4A7A" w14:textId="77777777" w:rsidR="007E5FF9" w:rsidRPr="007E5FF9" w:rsidRDefault="007E5FF9" w:rsidP="0035637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training</w:t>
            </w:r>
          </w:p>
        </w:tc>
        <w:tc>
          <w:tcPr>
            <w:tcW w:w="1456" w:type="dxa"/>
          </w:tcPr>
          <w:p w14:paraId="3204E464" w14:textId="2DF9B849" w:rsidR="007E5FF9" w:rsidRPr="007E5FF9" w:rsidRDefault="007E5FF9" w:rsidP="0035637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0.9791136</w:t>
            </w:r>
          </w:p>
        </w:tc>
        <w:tc>
          <w:tcPr>
            <w:tcW w:w="1456" w:type="dxa"/>
          </w:tcPr>
          <w:p w14:paraId="00BAA168" w14:textId="1A22B4FB" w:rsidR="007E5FF9" w:rsidRPr="007E5FF9" w:rsidRDefault="007E5FF9" w:rsidP="0035637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0.9981710</w:t>
            </w:r>
          </w:p>
        </w:tc>
        <w:tc>
          <w:tcPr>
            <w:tcW w:w="1457" w:type="dxa"/>
          </w:tcPr>
          <w:p w14:paraId="12CEC2D0" w14:textId="36C93CC3" w:rsidR="007E5FF9" w:rsidRPr="007E5FF9" w:rsidRDefault="007E5FF9" w:rsidP="0035637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0.9604424</w:t>
            </w:r>
          </w:p>
        </w:tc>
        <w:tc>
          <w:tcPr>
            <w:tcW w:w="1457" w:type="dxa"/>
          </w:tcPr>
          <w:p w14:paraId="2114699A" w14:textId="621AFC6D" w:rsidR="007E5FF9" w:rsidRPr="007E5FF9" w:rsidRDefault="007E5FF9" w:rsidP="0035637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r w:rsidR="003243A2">
              <w:rPr>
                <w:sz w:val="20"/>
                <w:szCs w:val="20"/>
              </w:rPr>
              <w:t>6462507</w:t>
            </w:r>
          </w:p>
        </w:tc>
      </w:tr>
      <w:tr w:rsidR="007E5FF9" w:rsidRPr="007E5FF9" w14:paraId="12B2B96B" w14:textId="77777777" w:rsidTr="0035637A">
        <w:trPr>
          <w:trHeight w:val="286"/>
        </w:trPr>
        <w:tc>
          <w:tcPr>
            <w:cnfStyle w:val="001000000000" w:firstRow="0" w:lastRow="0" w:firstColumn="1" w:lastColumn="0" w:oddVBand="0" w:evenVBand="0" w:oddHBand="0" w:evenHBand="0" w:firstRowFirstColumn="0" w:firstRowLastColumn="0" w:lastRowFirstColumn="0" w:lastRowLastColumn="0"/>
            <w:tcW w:w="1456" w:type="dxa"/>
          </w:tcPr>
          <w:p w14:paraId="29837DB6" w14:textId="6629E845" w:rsidR="007E5FF9" w:rsidRPr="007E5FF9" w:rsidRDefault="007E5FF9" w:rsidP="0035637A">
            <w:pPr>
              <w:rPr>
                <w:sz w:val="20"/>
                <w:szCs w:val="20"/>
              </w:rPr>
            </w:pPr>
            <w:r w:rsidRPr="007E5FF9">
              <w:rPr>
                <w:sz w:val="20"/>
                <w:szCs w:val="20"/>
              </w:rPr>
              <w:t xml:space="preserve">knn = </w:t>
            </w:r>
            <w:r>
              <w:rPr>
                <w:sz w:val="20"/>
                <w:szCs w:val="20"/>
              </w:rPr>
              <w:t>10</w:t>
            </w:r>
          </w:p>
        </w:tc>
        <w:tc>
          <w:tcPr>
            <w:tcW w:w="1456" w:type="dxa"/>
          </w:tcPr>
          <w:p w14:paraId="347A83D3" w14:textId="77777777" w:rsidR="007E5FF9" w:rsidRPr="007E5FF9" w:rsidRDefault="007E5FF9" w:rsidP="0035637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testing</w:t>
            </w:r>
          </w:p>
        </w:tc>
        <w:tc>
          <w:tcPr>
            <w:tcW w:w="1456" w:type="dxa"/>
          </w:tcPr>
          <w:p w14:paraId="5B200989" w14:textId="26B63982" w:rsidR="007E5FF9" w:rsidRPr="007E5FF9" w:rsidRDefault="007E5FF9" w:rsidP="0035637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0.9707381</w:t>
            </w:r>
          </w:p>
        </w:tc>
        <w:tc>
          <w:tcPr>
            <w:tcW w:w="1456" w:type="dxa"/>
          </w:tcPr>
          <w:p w14:paraId="771AA0B9" w14:textId="0C528831" w:rsidR="007E5FF9" w:rsidRPr="007E5FF9" w:rsidRDefault="007E5FF9" w:rsidP="0035637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0.8880196</w:t>
            </w:r>
          </w:p>
        </w:tc>
        <w:tc>
          <w:tcPr>
            <w:tcW w:w="1457" w:type="dxa"/>
          </w:tcPr>
          <w:p w14:paraId="5394DA88" w14:textId="3E04EA69" w:rsidR="007E5FF9" w:rsidRPr="007E5FF9" w:rsidRDefault="007E5FF9" w:rsidP="0035637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0.854</w:t>
            </w:r>
            <w:r w:rsidR="003243A2">
              <w:rPr>
                <w:sz w:val="20"/>
                <w:szCs w:val="20"/>
              </w:rPr>
              <w:t>6210</w:t>
            </w:r>
          </w:p>
        </w:tc>
        <w:tc>
          <w:tcPr>
            <w:tcW w:w="1457" w:type="dxa"/>
          </w:tcPr>
          <w:p w14:paraId="10908108" w14:textId="010B1D8C" w:rsidR="007E5FF9" w:rsidRPr="007E5FF9" w:rsidRDefault="007E5FF9" w:rsidP="0035637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r w:rsidR="003243A2">
              <w:rPr>
                <w:sz w:val="20"/>
                <w:szCs w:val="20"/>
              </w:rPr>
              <w:t>5557056</w:t>
            </w:r>
          </w:p>
        </w:tc>
      </w:tr>
    </w:tbl>
    <w:p w14:paraId="11319D20" w14:textId="22793D2F" w:rsidR="00750EEE" w:rsidRDefault="00750EEE" w:rsidP="00BD2CA2"/>
    <w:p w14:paraId="2078E938" w14:textId="7445890D" w:rsidR="00A91DEF" w:rsidRDefault="003243A2" w:rsidP="00BD2CA2">
      <w:r>
        <w:t xml:space="preserve">Overall, model with a k value equals 10 performs better with an accuracy of 0.97 in testing, which means we predict correctly for 97% of customer churn status. Although model with knn = 7 performs better in the training part, model with knn = 10 performs better in the testing part. Also, model with knn = 7 seems </w:t>
      </w:r>
      <w:r w:rsidR="00A91DEF">
        <w:t xml:space="preserve">more </w:t>
      </w:r>
      <w:r>
        <w:t>overfitting as the differences between its training and testing results are larger than model with knn = 10.</w:t>
      </w:r>
    </w:p>
    <w:p w14:paraId="2F97DA6A" w14:textId="77777777" w:rsidR="00A91DEF" w:rsidRDefault="00A91DEF" w:rsidP="00BD2CA2"/>
    <w:p w14:paraId="202CE5D4" w14:textId="2A6E837B" w:rsidR="003243A2" w:rsidRDefault="0007741B" w:rsidP="00BD2CA2">
      <w:r>
        <w:t>Although b</w:t>
      </w:r>
      <w:r w:rsidR="00A91DEF">
        <w:t xml:space="preserve">oth of knn models perform </w:t>
      </w:r>
      <w:r>
        <w:t xml:space="preserve">well in terms of accuracy, they tend to </w:t>
      </w:r>
      <w:r w:rsidR="006271BA">
        <w:t xml:space="preserve">have a problem of </w:t>
      </w:r>
      <w:r w:rsidR="00A91DEF">
        <w:t>overfitting since there are huge gaps between their training and testing outcomes.</w:t>
      </w:r>
    </w:p>
    <w:p w14:paraId="56D70FEF" w14:textId="138B217D" w:rsidR="00441575" w:rsidRDefault="00441575" w:rsidP="00BD2CA2"/>
    <w:p w14:paraId="0504E2A0" w14:textId="6E32A9AB" w:rsidR="00923E51" w:rsidRDefault="00441575" w:rsidP="00321362">
      <w:r>
        <w:lastRenderedPageBreak/>
        <w:t>Precision is a percentage of true positive among all predicted positive cases, while recall is a percentage of true positive among all actual positive cases. In this case, the gap between precision and recall (between their training and testing metrics) might be caused by the skewed dataset, as most of trials are non-churn.</w:t>
      </w:r>
      <w:r w:rsidR="00923E51">
        <w:t xml:space="preserve"> The model couldn’t learn and predict well due to a small sample of churn, which also explains </w:t>
      </w:r>
      <w:r w:rsidR="008930D9">
        <w:t>the case that</w:t>
      </w:r>
      <w:r w:rsidR="00923E51">
        <w:t xml:space="preserve"> the </w:t>
      </w:r>
      <w:r w:rsidR="008930D9">
        <w:t xml:space="preserve">accuracy </w:t>
      </w:r>
      <w:r w:rsidR="00923E51">
        <w:t xml:space="preserve">is high, </w:t>
      </w:r>
      <w:r w:rsidR="008930D9">
        <w:t xml:space="preserve">while </w:t>
      </w:r>
      <w:r w:rsidR="00923E51">
        <w:t>the precision and recall are modest.</w:t>
      </w:r>
    </w:p>
    <w:p w14:paraId="28A40A58" w14:textId="382DAA4F" w:rsidR="0036428E" w:rsidRDefault="0036428E" w:rsidP="00321362"/>
    <w:p w14:paraId="4AEB7875" w14:textId="5D9F707A" w:rsidR="0036428E" w:rsidRDefault="0036428E" w:rsidP="00321362">
      <w:r>
        <w:t xml:space="preserve">An ROC curve entails how capable the model is at distinguishing between results, being true negative, false negative, true positive, or false positive. As </w:t>
      </w:r>
      <w:proofErr w:type="spellStart"/>
      <w:r w:rsidR="002143D4">
        <w:t>roc_auc</w:t>
      </w:r>
      <w:proofErr w:type="spellEnd"/>
      <w:r>
        <w:t xml:space="preserve"> approaches 1, the model is more likely to predict a positive as positive, and a negative as negative. The model with </w:t>
      </w:r>
      <w:proofErr w:type="spellStart"/>
      <w:r>
        <w:t>knn</w:t>
      </w:r>
      <w:proofErr w:type="spellEnd"/>
      <w:r>
        <w:t xml:space="preserve"> = 10 has generated </w:t>
      </w:r>
      <w:r w:rsidR="002143D4">
        <w:t>a</w:t>
      </w:r>
      <w:r>
        <w:t xml:space="preserve"> </w:t>
      </w:r>
      <w:proofErr w:type="spellStart"/>
      <w:r w:rsidR="002143D4">
        <w:t>roc_auc</w:t>
      </w:r>
      <w:proofErr w:type="spellEnd"/>
      <w:r>
        <w:t xml:space="preserve"> of </w:t>
      </w:r>
      <w:r w:rsidR="002143D4">
        <w:t xml:space="preserve">0.888, which higher than the model with </w:t>
      </w:r>
      <w:proofErr w:type="spellStart"/>
      <w:r w:rsidR="002143D4">
        <w:t>knn</w:t>
      </w:r>
      <w:proofErr w:type="spellEnd"/>
      <w:r w:rsidR="002143D4">
        <w:t xml:space="preserve"> = 7 at a </w:t>
      </w:r>
      <w:proofErr w:type="spellStart"/>
      <w:r w:rsidR="002143D4">
        <w:t>roc_auc</w:t>
      </w:r>
      <w:proofErr w:type="spellEnd"/>
      <w:r w:rsidR="002143D4">
        <w:t xml:space="preserve"> of 0.876 in both testing dataset. Thus, the model with </w:t>
      </w:r>
      <w:proofErr w:type="spellStart"/>
      <w:r w:rsidR="002143D4">
        <w:t>knn</w:t>
      </w:r>
      <w:proofErr w:type="spellEnd"/>
      <w:r w:rsidR="002143D4">
        <w:t xml:space="preserve"> = 10 is better at making correct predictions when predicting customer churn.</w:t>
      </w:r>
    </w:p>
    <w:p w14:paraId="75A40A9A" w14:textId="3F37C063" w:rsidR="00AE1B65" w:rsidRPr="00321362" w:rsidRDefault="00321362" w:rsidP="00321362">
      <w:pPr>
        <w:pStyle w:val="Heading1"/>
        <w:rPr>
          <w:b w:val="0"/>
          <w:color w:val="BF5B00" w:themeColor="accent1" w:themeShade="BF"/>
          <w:sz w:val="26"/>
          <w:szCs w:val="26"/>
        </w:rPr>
      </w:pPr>
      <w:r>
        <w:rPr>
          <w:b w:val="0"/>
          <w:color w:val="BF5B00" w:themeColor="accent1" w:themeShade="BF"/>
          <w:sz w:val="26"/>
          <w:szCs w:val="26"/>
        </w:rPr>
        <w:t>Confusion Matrix</w:t>
      </w:r>
    </w:p>
    <w:p w14:paraId="6C16E03A" w14:textId="2396C8B4" w:rsidR="00962406" w:rsidRDefault="00AE1B65" w:rsidP="00962406">
      <w:pPr>
        <w:rPr>
          <w:lang w:eastAsia="ja-JP"/>
        </w:rPr>
      </w:pPr>
      <w:r>
        <w:rPr>
          <w:noProof/>
          <w:lang w:eastAsia="ja-JP"/>
        </w:rPr>
        <w:drawing>
          <wp:inline distT="0" distB="0" distL="0" distR="0" wp14:anchorId="171C997C" wp14:editId="637EC8EE">
            <wp:extent cx="3200400" cy="1975104"/>
            <wp:effectExtent l="0" t="0" r="0" b="6350"/>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0400" cy="1975104"/>
                    </a:xfrm>
                    <a:prstGeom prst="rect">
                      <a:avLst/>
                    </a:prstGeom>
                  </pic:spPr>
                </pic:pic>
              </a:graphicData>
            </a:graphic>
          </wp:inline>
        </w:drawing>
      </w:r>
      <w:r>
        <w:rPr>
          <w:noProof/>
          <w:lang w:eastAsia="ja-JP"/>
        </w:rPr>
        <w:drawing>
          <wp:inline distT="0" distB="0" distL="0" distR="0" wp14:anchorId="6A9E54A4" wp14:editId="10EE9EDA">
            <wp:extent cx="3200400" cy="1975104"/>
            <wp:effectExtent l="0" t="0" r="0" b="635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00400" cy="1975104"/>
                    </a:xfrm>
                    <a:prstGeom prst="rect">
                      <a:avLst/>
                    </a:prstGeom>
                  </pic:spPr>
                </pic:pic>
              </a:graphicData>
            </a:graphic>
          </wp:inline>
        </w:drawing>
      </w:r>
    </w:p>
    <w:p w14:paraId="5562C8E4" w14:textId="2BF68648" w:rsidR="00923E51" w:rsidRDefault="00AE1B65" w:rsidP="00962406">
      <w:pPr>
        <w:rPr>
          <w:lang w:eastAsia="ja-JP"/>
        </w:rPr>
      </w:pPr>
      <w:r>
        <w:rPr>
          <w:noProof/>
          <w:lang w:eastAsia="ja-JP"/>
        </w:rPr>
        <w:drawing>
          <wp:inline distT="0" distB="0" distL="0" distR="0" wp14:anchorId="0258C8E0" wp14:editId="350A9241">
            <wp:extent cx="3200400" cy="1975104"/>
            <wp:effectExtent l="0" t="0" r="0" b="635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00400" cy="1975104"/>
                    </a:xfrm>
                    <a:prstGeom prst="rect">
                      <a:avLst/>
                    </a:prstGeom>
                  </pic:spPr>
                </pic:pic>
              </a:graphicData>
            </a:graphic>
          </wp:inline>
        </w:drawing>
      </w:r>
      <w:r>
        <w:rPr>
          <w:noProof/>
          <w:lang w:eastAsia="ja-JP"/>
        </w:rPr>
        <w:drawing>
          <wp:inline distT="0" distB="0" distL="0" distR="0" wp14:anchorId="2B8A4B1A" wp14:editId="7F154AC4">
            <wp:extent cx="3200400" cy="1975104"/>
            <wp:effectExtent l="0" t="0" r="0" b="635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00400" cy="1975104"/>
                    </a:xfrm>
                    <a:prstGeom prst="rect">
                      <a:avLst/>
                    </a:prstGeom>
                  </pic:spPr>
                </pic:pic>
              </a:graphicData>
            </a:graphic>
          </wp:inline>
        </w:drawing>
      </w:r>
    </w:p>
    <w:p w14:paraId="5A7DB9A4" w14:textId="342DD4B2" w:rsidR="00445576" w:rsidRDefault="00445576"/>
    <w:p w14:paraId="24A729F0" w14:textId="0DBC61BC" w:rsidR="00962406" w:rsidRPr="00321362" w:rsidRDefault="00321362" w:rsidP="00263B2B">
      <w:pPr>
        <w:pStyle w:val="Heading1"/>
        <w:rPr>
          <w:b w:val="0"/>
          <w:color w:val="BF5B00" w:themeColor="accent1" w:themeShade="BF"/>
          <w:sz w:val="26"/>
          <w:szCs w:val="26"/>
        </w:rPr>
      </w:pPr>
      <w:r>
        <w:rPr>
          <w:b w:val="0"/>
          <w:color w:val="BF5B00" w:themeColor="accent1" w:themeShade="BF"/>
          <w:sz w:val="26"/>
          <w:szCs w:val="26"/>
        </w:rPr>
        <w:t>Kaggle Submission</w:t>
      </w:r>
    </w:p>
    <w:p w14:paraId="70FE9AF9" w14:textId="7A275F6E" w:rsidR="00263B2B" w:rsidRPr="00E41DBC" w:rsidRDefault="00263B2B" w:rsidP="00263B2B">
      <w:pPr>
        <w:rPr>
          <w:rFonts w:eastAsiaTheme="minorEastAsia"/>
          <w:lang w:eastAsia="zh-CN"/>
        </w:rPr>
      </w:pPr>
      <w:r w:rsidRPr="00E41DBC">
        <w:rPr>
          <w:lang w:eastAsia="ja-JP"/>
        </w:rPr>
        <w:t>Kaggle Name:</w:t>
      </w:r>
      <w:r w:rsidR="004E75C7" w:rsidRPr="00E41DBC">
        <w:rPr>
          <w:lang w:eastAsia="ja-JP"/>
        </w:rPr>
        <w:t xml:space="preserve"> Yi Ding</w:t>
      </w:r>
    </w:p>
    <w:p w14:paraId="329442F4" w14:textId="31C7D869" w:rsidR="00263B2B" w:rsidRPr="00E41DBC" w:rsidRDefault="00263B2B" w:rsidP="00263B2B">
      <w:r w:rsidRPr="00E41DBC">
        <w:rPr>
          <w:lang w:eastAsia="ja-JP"/>
        </w:rPr>
        <w:t xml:space="preserve">Kaggle reported score: </w:t>
      </w:r>
      <w:r w:rsidR="00F44753" w:rsidRPr="00E41DBC">
        <w:rPr>
          <w:shd w:val="clear" w:color="auto" w:fill="FFFFFF"/>
        </w:rPr>
        <w:t>0.</w:t>
      </w:r>
      <w:r w:rsidR="00E41DBC" w:rsidRPr="00E41DBC">
        <w:rPr>
          <w:shd w:val="clear" w:color="auto" w:fill="FFFFFF"/>
        </w:rPr>
        <w:t>97213 (</w:t>
      </w:r>
      <w:r w:rsidR="00E41DBC">
        <w:rPr>
          <w:shd w:val="clear" w:color="auto" w:fill="FFFFFF"/>
        </w:rPr>
        <w:t>P</w:t>
      </w:r>
      <w:r w:rsidR="00E41DBC" w:rsidRPr="00E41DBC">
        <w:rPr>
          <w:shd w:val="clear" w:color="auto" w:fill="FFFFFF"/>
        </w:rPr>
        <w:t>ublic), 0.96930 (</w:t>
      </w:r>
      <w:r w:rsidR="00E41DBC">
        <w:rPr>
          <w:shd w:val="clear" w:color="auto" w:fill="FFFFFF"/>
        </w:rPr>
        <w:t>P</w:t>
      </w:r>
      <w:r w:rsidR="00E41DBC" w:rsidRPr="00E41DBC">
        <w:rPr>
          <w:shd w:val="clear" w:color="auto" w:fill="FFFFFF"/>
        </w:rPr>
        <w:t>rivate)</w:t>
      </w:r>
    </w:p>
    <w:p w14:paraId="74FFE8EF" w14:textId="6758CE69" w:rsidR="00263B2B" w:rsidRPr="00E41DBC" w:rsidRDefault="00263B2B" w:rsidP="00263B2B">
      <w:pPr>
        <w:rPr>
          <w:lang w:eastAsia="ja-JP"/>
        </w:rPr>
      </w:pPr>
      <w:r w:rsidRPr="00E41DBC">
        <w:rPr>
          <w:lang w:eastAsia="ja-JP"/>
        </w:rPr>
        <w:t xml:space="preserve">Kaggle reported position at time of submission: </w:t>
      </w:r>
      <w:r w:rsidR="00F44753" w:rsidRPr="00E41DBC">
        <w:rPr>
          <w:lang w:eastAsia="ja-JP"/>
        </w:rPr>
        <w:t>#</w:t>
      </w:r>
      <w:r w:rsidR="00E41DBC" w:rsidRPr="00E41DBC">
        <w:rPr>
          <w:lang w:eastAsia="ja-JP"/>
        </w:rPr>
        <w:t>16</w:t>
      </w:r>
    </w:p>
    <w:p w14:paraId="1FF2D1AA" w14:textId="46782D5B" w:rsidR="00826367" w:rsidRDefault="00826367" w:rsidP="00263B2B">
      <w:pPr>
        <w:rPr>
          <w:lang w:eastAsia="ja-JP"/>
        </w:rPr>
      </w:pPr>
    </w:p>
    <w:p w14:paraId="26491C98" w14:textId="7FA7A6D1" w:rsidR="00E41DBC" w:rsidRPr="00263B2B" w:rsidRDefault="00000000" w:rsidP="00263B2B">
      <w:hyperlink r:id="rId19" w:history="1">
        <w:r w:rsidR="00E41DBC" w:rsidRPr="005F3DA6">
          <w:rPr>
            <w:rStyle w:val="Hyperlink"/>
            <w:lang w:eastAsia="ja-JP"/>
          </w:rPr>
          <w:t>https://www.kaggle.com/competitions/challenge-1-churn-2021/leaderboard</w:t>
        </w:r>
      </w:hyperlink>
      <w:r w:rsidR="00E41DBC">
        <w:rPr>
          <w:lang w:eastAsia="ja-JP"/>
        </w:rPr>
        <w:t xml:space="preserve"> </w:t>
      </w:r>
    </w:p>
    <w:sectPr w:rsidR="00E41DBC" w:rsidRPr="00263B2B">
      <w:footerReference w:type="default" r:id="rId20"/>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840B6" w14:textId="77777777" w:rsidR="00DF5570" w:rsidRDefault="00DF5570">
      <w:r>
        <w:separator/>
      </w:r>
    </w:p>
  </w:endnote>
  <w:endnote w:type="continuationSeparator" w:id="0">
    <w:p w14:paraId="61F6512A" w14:textId="77777777" w:rsidR="00DF5570" w:rsidRDefault="00DF5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147AEF90" w14:textId="77777777" w:rsidR="00524388" w:rsidRDefault="000A66FD">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2CC6A" w14:textId="77777777" w:rsidR="00DF5570" w:rsidRDefault="00DF5570">
      <w:r>
        <w:separator/>
      </w:r>
    </w:p>
  </w:footnote>
  <w:footnote w:type="continuationSeparator" w:id="0">
    <w:p w14:paraId="0584366C" w14:textId="77777777" w:rsidR="00DF5570" w:rsidRDefault="00DF55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1777CB"/>
    <w:multiLevelType w:val="hybridMultilevel"/>
    <w:tmpl w:val="8B1EA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AE33C5"/>
    <w:multiLevelType w:val="hybridMultilevel"/>
    <w:tmpl w:val="9F40F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AC012C"/>
    <w:multiLevelType w:val="hybridMultilevel"/>
    <w:tmpl w:val="4A283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5F0B99"/>
    <w:multiLevelType w:val="hybridMultilevel"/>
    <w:tmpl w:val="B43E4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227C03"/>
    <w:multiLevelType w:val="hybridMultilevel"/>
    <w:tmpl w:val="2092EDC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6005082">
    <w:abstractNumId w:val="8"/>
  </w:num>
  <w:num w:numId="2" w16cid:durableId="699478401">
    <w:abstractNumId w:val="8"/>
  </w:num>
  <w:num w:numId="3" w16cid:durableId="357046554">
    <w:abstractNumId w:val="9"/>
  </w:num>
  <w:num w:numId="4" w16cid:durableId="1444838590">
    <w:abstractNumId w:val="8"/>
    <w:lvlOverride w:ilvl="0">
      <w:lvl w:ilvl="0">
        <w:start w:val="1"/>
        <w:numFmt w:val="decimal"/>
        <w:lvlText w:val="%1."/>
        <w:lvlJc w:val="left"/>
        <w:pPr>
          <w:tabs>
            <w:tab w:val="num" w:pos="1080"/>
          </w:tabs>
          <w:ind w:left="1080" w:hanging="360"/>
        </w:pPr>
        <w:rPr>
          <w:rFonts w:hint="default"/>
        </w:rPr>
      </w:lvl>
    </w:lvlOverride>
  </w:num>
  <w:num w:numId="5" w16cid:durableId="503396223">
    <w:abstractNumId w:val="10"/>
  </w:num>
  <w:num w:numId="6" w16cid:durableId="1262683234">
    <w:abstractNumId w:val="7"/>
  </w:num>
  <w:num w:numId="7" w16cid:durableId="1169490108">
    <w:abstractNumId w:val="6"/>
  </w:num>
  <w:num w:numId="8" w16cid:durableId="995718645">
    <w:abstractNumId w:val="5"/>
  </w:num>
  <w:num w:numId="9" w16cid:durableId="1252004259">
    <w:abstractNumId w:val="4"/>
  </w:num>
  <w:num w:numId="10" w16cid:durableId="492062208">
    <w:abstractNumId w:val="3"/>
  </w:num>
  <w:num w:numId="11" w16cid:durableId="133790719">
    <w:abstractNumId w:val="2"/>
  </w:num>
  <w:num w:numId="12" w16cid:durableId="785849324">
    <w:abstractNumId w:val="1"/>
  </w:num>
  <w:num w:numId="13" w16cid:durableId="962881650">
    <w:abstractNumId w:val="0"/>
  </w:num>
  <w:num w:numId="14" w16cid:durableId="326448250">
    <w:abstractNumId w:val="8"/>
    <w:lvlOverride w:ilvl="0">
      <w:startOverride w:val="1"/>
    </w:lvlOverride>
  </w:num>
  <w:num w:numId="15" w16cid:durableId="1296135630">
    <w:abstractNumId w:val="8"/>
  </w:num>
  <w:num w:numId="16" w16cid:durableId="1259606317">
    <w:abstractNumId w:val="16"/>
  </w:num>
  <w:num w:numId="17" w16cid:durableId="82384710">
    <w:abstractNumId w:val="15"/>
  </w:num>
  <w:num w:numId="18" w16cid:durableId="557521112">
    <w:abstractNumId w:val="11"/>
  </w:num>
  <w:num w:numId="19" w16cid:durableId="86313119">
    <w:abstractNumId w:val="14"/>
  </w:num>
  <w:num w:numId="20" w16cid:durableId="2130851238">
    <w:abstractNumId w:val="13"/>
  </w:num>
  <w:num w:numId="21" w16cid:durableId="39901477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647"/>
    <w:rsid w:val="00006560"/>
    <w:rsid w:val="0007741B"/>
    <w:rsid w:val="00086BBA"/>
    <w:rsid w:val="000A66FD"/>
    <w:rsid w:val="000D7F26"/>
    <w:rsid w:val="001C2032"/>
    <w:rsid w:val="001C2702"/>
    <w:rsid w:val="001D63E0"/>
    <w:rsid w:val="002143D4"/>
    <w:rsid w:val="00215A13"/>
    <w:rsid w:val="00263B2B"/>
    <w:rsid w:val="0028289E"/>
    <w:rsid w:val="002F432D"/>
    <w:rsid w:val="00321362"/>
    <w:rsid w:val="003243A2"/>
    <w:rsid w:val="0036428E"/>
    <w:rsid w:val="00385A2D"/>
    <w:rsid w:val="003F31CF"/>
    <w:rsid w:val="00441575"/>
    <w:rsid w:val="00445576"/>
    <w:rsid w:val="00476DF3"/>
    <w:rsid w:val="00495C7F"/>
    <w:rsid w:val="004A320E"/>
    <w:rsid w:val="004B7BA1"/>
    <w:rsid w:val="004E75C7"/>
    <w:rsid w:val="00524388"/>
    <w:rsid w:val="00557647"/>
    <w:rsid w:val="005611DF"/>
    <w:rsid w:val="00593B06"/>
    <w:rsid w:val="005C52AB"/>
    <w:rsid w:val="005D2F03"/>
    <w:rsid w:val="006122F9"/>
    <w:rsid w:val="006271BA"/>
    <w:rsid w:val="006320A1"/>
    <w:rsid w:val="006618B5"/>
    <w:rsid w:val="00691EBB"/>
    <w:rsid w:val="006D7976"/>
    <w:rsid w:val="006E3147"/>
    <w:rsid w:val="007220F0"/>
    <w:rsid w:val="00750EEE"/>
    <w:rsid w:val="00756B49"/>
    <w:rsid w:val="007B6D70"/>
    <w:rsid w:val="007E5FF9"/>
    <w:rsid w:val="00824E2A"/>
    <w:rsid w:val="00826367"/>
    <w:rsid w:val="008930D9"/>
    <w:rsid w:val="008B484D"/>
    <w:rsid w:val="008F3339"/>
    <w:rsid w:val="00923E51"/>
    <w:rsid w:val="00946E88"/>
    <w:rsid w:val="009528A5"/>
    <w:rsid w:val="00962406"/>
    <w:rsid w:val="00985E01"/>
    <w:rsid w:val="009E0146"/>
    <w:rsid w:val="009F158D"/>
    <w:rsid w:val="00A25EF4"/>
    <w:rsid w:val="00A531EE"/>
    <w:rsid w:val="00A91DEF"/>
    <w:rsid w:val="00AA11B7"/>
    <w:rsid w:val="00AB75A0"/>
    <w:rsid w:val="00AE1B65"/>
    <w:rsid w:val="00AE4890"/>
    <w:rsid w:val="00B10A34"/>
    <w:rsid w:val="00BB58E9"/>
    <w:rsid w:val="00BC1D69"/>
    <w:rsid w:val="00BD2CA2"/>
    <w:rsid w:val="00BE7672"/>
    <w:rsid w:val="00C02828"/>
    <w:rsid w:val="00CD568F"/>
    <w:rsid w:val="00D07340"/>
    <w:rsid w:val="00D11916"/>
    <w:rsid w:val="00D203E0"/>
    <w:rsid w:val="00D61E4F"/>
    <w:rsid w:val="00DF1A2E"/>
    <w:rsid w:val="00DF5570"/>
    <w:rsid w:val="00E41DBC"/>
    <w:rsid w:val="00E73AC0"/>
    <w:rsid w:val="00E7622A"/>
    <w:rsid w:val="00EC6D5E"/>
    <w:rsid w:val="00EC797E"/>
    <w:rsid w:val="00EE7B95"/>
    <w:rsid w:val="00EF5C16"/>
    <w:rsid w:val="00F066C9"/>
    <w:rsid w:val="00F25F9A"/>
    <w:rsid w:val="00F44753"/>
    <w:rsid w:val="00F66033"/>
    <w:rsid w:val="00F8674E"/>
    <w:rsid w:val="00FB5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4BEC50"/>
  <w15:chartTrackingRefBased/>
  <w15:docId w15:val="{307AE6C5-3083-0C47-AFB5-D6C02BC81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753"/>
    <w:pPr>
      <w:spacing w:after="0" w:line="240" w:lineRule="auto"/>
    </w:pPr>
    <w:rPr>
      <w:rFonts w:ascii="Times New Roman" w:eastAsia="Times New Roman" w:hAnsi="Times New Roman" w:cs="Times New Roman"/>
      <w:color w:val="auto"/>
      <w:lang w:eastAsia="en-US"/>
    </w:rPr>
  </w:style>
  <w:style w:type="paragraph" w:styleId="Heading1">
    <w:name w:val="heading 1"/>
    <w:basedOn w:val="Normal"/>
    <w:next w:val="Normal"/>
    <w:link w:val="Heading1Char"/>
    <w:uiPriority w:val="9"/>
    <w:qFormat/>
    <w:pPr>
      <w:keepNext/>
      <w:keepLines/>
      <w:spacing w:before="400" w:after="160" w:line="264" w:lineRule="auto"/>
      <w:contextualSpacing/>
      <w:outlineLvl w:val="0"/>
    </w:pPr>
    <w:rPr>
      <w:rFonts w:asciiTheme="majorHAnsi" w:eastAsiaTheme="majorEastAsia" w:hAnsiTheme="majorHAnsi" w:cstheme="majorBidi"/>
      <w:b/>
      <w:color w:val="454541" w:themeColor="text2" w:themeTint="E6"/>
      <w:sz w:val="44"/>
      <w:szCs w:val="32"/>
      <w:lang w:eastAsia="ja-JP"/>
    </w:rPr>
  </w:style>
  <w:style w:type="paragraph" w:styleId="Heading2">
    <w:name w:val="heading 2"/>
    <w:basedOn w:val="Normal"/>
    <w:next w:val="Normal"/>
    <w:link w:val="Heading2Char"/>
    <w:uiPriority w:val="9"/>
    <w:unhideWhenUsed/>
    <w:qFormat/>
    <w:rsid w:val="00593B06"/>
    <w:pPr>
      <w:keepNext/>
      <w:keepLines/>
      <w:spacing w:before="40" w:line="264" w:lineRule="auto"/>
      <w:outlineLvl w:val="1"/>
    </w:pPr>
    <w:rPr>
      <w:rFonts w:asciiTheme="majorHAnsi" w:eastAsiaTheme="majorEastAsia" w:hAnsiTheme="majorHAnsi" w:cstheme="majorBidi"/>
      <w:color w:val="BF5B00" w:themeColor="accent1" w:themeShade="BF"/>
      <w:sz w:val="26"/>
      <w:szCs w:val="26"/>
      <w:lang w:eastAsia="ja-JP"/>
    </w:rPr>
  </w:style>
  <w:style w:type="paragraph" w:styleId="Heading4">
    <w:name w:val="heading 4"/>
    <w:basedOn w:val="Normal"/>
    <w:next w:val="Normal"/>
    <w:uiPriority w:val="9"/>
    <w:semiHidden/>
    <w:unhideWhenUsed/>
    <w:qFormat/>
    <w:pPr>
      <w:keepNext/>
      <w:keepLines/>
      <w:spacing w:before="340" w:after="120" w:line="264" w:lineRule="auto"/>
      <w:contextualSpacing/>
      <w:outlineLvl w:val="3"/>
    </w:pPr>
    <w:rPr>
      <w:rFonts w:asciiTheme="majorHAnsi" w:eastAsiaTheme="majorEastAsia" w:hAnsiTheme="majorHAnsi" w:cstheme="majorBidi"/>
      <w:iCs/>
      <w:color w:val="FF7A00" w:themeColor="accent1"/>
      <w:lang w:eastAsia="ja-JP"/>
    </w:rPr>
  </w:style>
  <w:style w:type="paragraph" w:styleId="Heading5">
    <w:name w:val="heading 5"/>
    <w:basedOn w:val="Normal"/>
    <w:next w:val="Normal"/>
    <w:link w:val="Heading5Char"/>
    <w:uiPriority w:val="9"/>
    <w:semiHidden/>
    <w:unhideWhenUsed/>
    <w:qFormat/>
    <w:pPr>
      <w:keepNext/>
      <w:keepLines/>
      <w:spacing w:before="340" w:after="120" w:line="264" w:lineRule="auto"/>
      <w:contextualSpacing/>
      <w:outlineLvl w:val="4"/>
    </w:pPr>
    <w:rPr>
      <w:rFonts w:asciiTheme="majorHAnsi" w:eastAsiaTheme="majorEastAsia" w:hAnsiTheme="majorHAnsi" w:cstheme="majorBidi"/>
      <w:i/>
      <w:color w:val="FF7A00" w:themeColor="accent1"/>
      <w:lang w:eastAsia="ja-JP"/>
    </w:rPr>
  </w:style>
  <w:style w:type="paragraph" w:styleId="Heading6">
    <w:name w:val="heading 6"/>
    <w:basedOn w:val="Normal"/>
    <w:next w:val="Normal"/>
    <w:link w:val="Heading6Char"/>
    <w:uiPriority w:val="9"/>
    <w:semiHidden/>
    <w:unhideWhenUsed/>
    <w:qFormat/>
    <w:pPr>
      <w:keepNext/>
      <w:keepLines/>
      <w:spacing w:before="340" w:after="120" w:line="264" w:lineRule="auto"/>
      <w:contextualSpacing/>
      <w:outlineLvl w:val="5"/>
    </w:pPr>
    <w:rPr>
      <w:rFonts w:asciiTheme="majorHAnsi" w:eastAsiaTheme="majorEastAsia" w:hAnsiTheme="majorHAnsi" w:cstheme="majorBidi"/>
      <w:b/>
      <w:color w:val="FF7A00" w:themeColor="accent1"/>
      <w:sz w:val="20"/>
      <w:lang w:eastAsia="ja-JP"/>
    </w:rPr>
  </w:style>
  <w:style w:type="paragraph" w:styleId="Heading7">
    <w:name w:val="heading 7"/>
    <w:basedOn w:val="Normal"/>
    <w:next w:val="Normal"/>
    <w:link w:val="Heading7Char"/>
    <w:uiPriority w:val="9"/>
    <w:semiHidden/>
    <w:unhideWhenUsed/>
    <w:qFormat/>
    <w:pPr>
      <w:keepNext/>
      <w:keepLines/>
      <w:spacing w:before="340" w:after="120" w:line="264" w:lineRule="auto"/>
      <w:contextualSpacing/>
      <w:outlineLvl w:val="6"/>
    </w:pPr>
    <w:rPr>
      <w:rFonts w:asciiTheme="majorHAnsi" w:eastAsiaTheme="majorEastAsia" w:hAnsiTheme="majorHAnsi" w:cstheme="majorBidi"/>
      <w:b/>
      <w:i/>
      <w:iCs/>
      <w:color w:val="FF7A00" w:themeColor="accent1"/>
      <w:sz w:val="20"/>
      <w:lang w:eastAsia="ja-JP"/>
    </w:rPr>
  </w:style>
  <w:style w:type="paragraph" w:styleId="Heading8">
    <w:name w:val="heading 8"/>
    <w:basedOn w:val="Normal"/>
    <w:next w:val="Normal"/>
    <w:link w:val="Heading8Char"/>
    <w:uiPriority w:val="9"/>
    <w:semiHidden/>
    <w:unhideWhenUsed/>
    <w:qFormat/>
    <w:pPr>
      <w:keepNext/>
      <w:keepLines/>
      <w:spacing w:before="340" w:after="120" w:line="264" w:lineRule="auto"/>
      <w:contextualSpacing/>
      <w:outlineLvl w:val="7"/>
    </w:pPr>
    <w:rPr>
      <w:rFonts w:asciiTheme="majorHAnsi" w:eastAsiaTheme="majorEastAsia" w:hAnsiTheme="majorHAnsi" w:cstheme="majorBidi"/>
      <w:color w:val="FF7A00" w:themeColor="accent1"/>
      <w:sz w:val="20"/>
      <w:szCs w:val="21"/>
      <w:lang w:eastAsia="ja-JP"/>
    </w:rPr>
  </w:style>
  <w:style w:type="paragraph" w:styleId="Heading9">
    <w:name w:val="heading 9"/>
    <w:basedOn w:val="Normal"/>
    <w:next w:val="Normal"/>
    <w:link w:val="Heading9Char"/>
    <w:uiPriority w:val="9"/>
    <w:semiHidden/>
    <w:unhideWhenUsed/>
    <w:qFormat/>
    <w:pPr>
      <w:keepNext/>
      <w:keepLines/>
      <w:spacing w:before="340" w:after="120" w:line="264" w:lineRule="auto"/>
      <w:contextualSpacing/>
      <w:outlineLvl w:val="8"/>
    </w:pPr>
    <w:rPr>
      <w:rFonts w:asciiTheme="majorHAnsi" w:eastAsiaTheme="majorEastAsia" w:hAnsiTheme="majorHAnsi" w:cstheme="majorBidi"/>
      <w:i/>
      <w:iCs/>
      <w:color w:val="FF7A00" w:themeColor="accent1"/>
      <w:sz w:val="20"/>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contextualSpacing/>
    </w:pPr>
    <w:rPr>
      <w:rFonts w:asciiTheme="majorHAnsi" w:eastAsiaTheme="majorEastAsia" w:hAnsiTheme="majorHAnsi" w:cstheme="majorBidi"/>
      <w:b/>
      <w:color w:val="454541" w:themeColor="text2" w:themeTint="E6"/>
      <w:kern w:val="28"/>
      <w:sz w:val="60"/>
      <w:szCs w:val="56"/>
      <w:lang w:eastAsia="ja-JP"/>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line="264" w:lineRule="auto"/>
      <w:contextualSpacing/>
    </w:pPr>
    <w:rPr>
      <w:rFonts w:asciiTheme="minorHAnsi" w:eastAsiaTheme="minorEastAsia" w:hAnsiTheme="minorHAnsi" w:cstheme="minorBidi"/>
      <w:color w:val="FF7A00" w:themeColor="accent1"/>
      <w:sz w:val="34"/>
      <w:szCs w:val="22"/>
      <w:lang w:eastAsia="ja-JP"/>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line="264" w:lineRule="auto"/>
    </w:pPr>
    <w:rPr>
      <w:rFonts w:asciiTheme="minorHAnsi" w:eastAsiaTheme="minorHAnsi" w:hAnsiTheme="minorHAnsi" w:cstheme="minorBidi"/>
      <w:i/>
      <w:iCs/>
      <w:color w:val="666660" w:themeColor="text2" w:themeTint="BF"/>
      <w:sz w:val="34"/>
      <w:lang w:eastAsia="ja-JP"/>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line="264" w:lineRule="auto"/>
    </w:pPr>
    <w:rPr>
      <w:rFonts w:asciiTheme="minorHAnsi" w:eastAsiaTheme="minorHAnsi" w:hAnsiTheme="minorHAnsi" w:cstheme="minorBidi"/>
      <w:b/>
      <w:i/>
      <w:iCs/>
      <w:color w:val="454541" w:themeColor="text2" w:themeTint="E6"/>
      <w:sz w:val="34"/>
      <w:lang w:eastAsia="ja-JP"/>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pPr>
    <w:rPr>
      <w:rFonts w:asciiTheme="minorHAnsi" w:eastAsiaTheme="minorHAnsi" w:hAnsiTheme="minorHAnsi" w:cstheme="minorBidi"/>
      <w:i/>
      <w:iCs/>
      <w:color w:val="666660" w:themeColor="text2" w:themeTint="BF"/>
      <w:sz w:val="20"/>
      <w:szCs w:val="18"/>
      <w:lang w:eastAsia="ja-JP"/>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after="360" w:line="264" w:lineRule="auto"/>
    </w:pPr>
    <w:rPr>
      <w:rFonts w:asciiTheme="majorHAnsi" w:eastAsiaTheme="majorEastAsia" w:hAnsiTheme="majorHAnsi" w:cstheme="majorBidi"/>
      <w:b/>
      <w:bCs/>
      <w:color w:val="666660" w:themeColor="text2" w:themeTint="BF"/>
      <w:lang w:eastAsia="ja-JP"/>
    </w:rPr>
  </w:style>
  <w:style w:type="paragraph" w:styleId="Header">
    <w:name w:val="header"/>
    <w:basedOn w:val="Normal"/>
    <w:link w:val="HeaderChar"/>
    <w:uiPriority w:val="99"/>
    <w:unhideWhenUsed/>
    <w:rPr>
      <w:rFonts w:asciiTheme="minorHAnsi" w:eastAsiaTheme="minorHAnsi" w:hAnsiTheme="minorHAnsi" w:cstheme="minorBidi"/>
      <w:color w:val="666660" w:themeColor="text2" w:themeTint="BF"/>
      <w:lang w:eastAsia="ja-JP"/>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Pr>
      <w:rFonts w:asciiTheme="minorHAnsi" w:eastAsiaTheme="minorHAnsi" w:hAnsiTheme="minorHAnsi" w:cstheme="minorBidi"/>
      <w:color w:val="666660" w:themeColor="text2" w:themeTint="BF"/>
      <w:lang w:eastAsia="ja-JP"/>
    </w:r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BD2CA2"/>
    <w:pPr>
      <w:spacing w:after="360" w:line="264" w:lineRule="auto"/>
      <w:ind w:left="720"/>
      <w:contextualSpacing/>
    </w:pPr>
    <w:rPr>
      <w:rFonts w:asciiTheme="minorHAnsi" w:eastAsiaTheme="minorHAnsi" w:hAnsiTheme="minorHAnsi" w:cstheme="minorBidi"/>
      <w:color w:val="666660" w:themeColor="text2" w:themeTint="BF"/>
      <w:lang w:eastAsia="ja-JP"/>
    </w:rPr>
  </w:style>
  <w:style w:type="character" w:customStyle="1" w:styleId="Heading2Char">
    <w:name w:val="Heading 2 Char"/>
    <w:basedOn w:val="DefaultParagraphFont"/>
    <w:link w:val="Heading2"/>
    <w:uiPriority w:val="9"/>
    <w:rsid w:val="00593B06"/>
    <w:rPr>
      <w:rFonts w:asciiTheme="majorHAnsi" w:eastAsiaTheme="majorEastAsia" w:hAnsiTheme="majorHAnsi" w:cstheme="majorBidi"/>
      <w:color w:val="BF5B00" w:themeColor="accent1" w:themeShade="BF"/>
      <w:sz w:val="26"/>
      <w:szCs w:val="26"/>
    </w:rPr>
  </w:style>
  <w:style w:type="character" w:styleId="Hyperlink">
    <w:name w:val="Hyperlink"/>
    <w:basedOn w:val="DefaultParagraphFont"/>
    <w:uiPriority w:val="99"/>
    <w:unhideWhenUsed/>
    <w:rsid w:val="00593B06"/>
    <w:rPr>
      <w:color w:val="0000FF"/>
      <w:u w:val="single"/>
    </w:rPr>
  </w:style>
  <w:style w:type="table" w:styleId="GridTable5Dark-Accent1">
    <w:name w:val="Grid Table 5 Dark Accent 1"/>
    <w:basedOn w:val="TableNormal"/>
    <w:uiPriority w:val="50"/>
    <w:rsid w:val="00D61E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4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A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A0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A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A00" w:themeFill="accent1"/>
      </w:tcPr>
    </w:tblStylePr>
    <w:tblStylePr w:type="band1Vert">
      <w:tblPr/>
      <w:tcPr>
        <w:shd w:val="clear" w:color="auto" w:fill="FFC999" w:themeFill="accent1" w:themeFillTint="66"/>
      </w:tcPr>
    </w:tblStylePr>
    <w:tblStylePr w:type="band1Horz">
      <w:tblPr/>
      <w:tcPr>
        <w:shd w:val="clear" w:color="auto" w:fill="FFC999" w:themeFill="accent1" w:themeFillTint="66"/>
      </w:tcPr>
    </w:tblStylePr>
  </w:style>
  <w:style w:type="character" w:styleId="UnresolvedMention">
    <w:name w:val="Unresolved Mention"/>
    <w:basedOn w:val="DefaultParagraphFont"/>
    <w:uiPriority w:val="99"/>
    <w:semiHidden/>
    <w:unhideWhenUsed/>
    <w:rsid w:val="00826367"/>
    <w:rPr>
      <w:color w:val="605E5C"/>
      <w:shd w:val="clear" w:color="auto" w:fill="E1DFDD"/>
    </w:rPr>
  </w:style>
  <w:style w:type="character" w:styleId="FollowedHyperlink">
    <w:name w:val="FollowedHyperlink"/>
    <w:basedOn w:val="DefaultParagraphFont"/>
    <w:uiPriority w:val="99"/>
    <w:semiHidden/>
    <w:unhideWhenUsed/>
    <w:rsid w:val="00946E88"/>
    <w:rPr>
      <w:color w:val="A96EB6" w:themeColor="followedHyperlink"/>
      <w:u w:val="single"/>
    </w:rPr>
  </w:style>
  <w:style w:type="table" w:styleId="GridTable4-Accent3">
    <w:name w:val="Grid Table 4 Accent 3"/>
    <w:basedOn w:val="TableNormal"/>
    <w:uiPriority w:val="49"/>
    <w:rsid w:val="00691EBB"/>
    <w:pPr>
      <w:spacing w:after="0" w:line="240" w:lineRule="auto"/>
    </w:pPr>
    <w:tblPr>
      <w:tblStyleRowBandSize w:val="1"/>
      <w:tblStyleColBandSize w:val="1"/>
      <w:tblBorders>
        <w:top w:val="single" w:sz="4" w:space="0" w:color="C3DB90" w:themeColor="accent3" w:themeTint="99"/>
        <w:left w:val="single" w:sz="4" w:space="0" w:color="C3DB90" w:themeColor="accent3" w:themeTint="99"/>
        <w:bottom w:val="single" w:sz="4" w:space="0" w:color="C3DB90" w:themeColor="accent3" w:themeTint="99"/>
        <w:right w:val="single" w:sz="4" w:space="0" w:color="C3DB90" w:themeColor="accent3" w:themeTint="99"/>
        <w:insideH w:val="single" w:sz="4" w:space="0" w:color="C3DB90" w:themeColor="accent3" w:themeTint="99"/>
        <w:insideV w:val="single" w:sz="4" w:space="0" w:color="C3DB90" w:themeColor="accent3" w:themeTint="99"/>
      </w:tblBorders>
    </w:tblPr>
    <w:tblStylePr w:type="firstRow">
      <w:rPr>
        <w:b/>
        <w:bCs/>
        <w:color w:val="FFFFFF" w:themeColor="background1"/>
      </w:rPr>
      <w:tblPr/>
      <w:tcPr>
        <w:tcBorders>
          <w:top w:val="single" w:sz="4" w:space="0" w:color="9CC346" w:themeColor="accent3"/>
          <w:left w:val="single" w:sz="4" w:space="0" w:color="9CC346" w:themeColor="accent3"/>
          <w:bottom w:val="single" w:sz="4" w:space="0" w:color="9CC346" w:themeColor="accent3"/>
          <w:right w:val="single" w:sz="4" w:space="0" w:color="9CC346" w:themeColor="accent3"/>
          <w:insideH w:val="nil"/>
          <w:insideV w:val="nil"/>
        </w:tcBorders>
        <w:shd w:val="clear" w:color="auto" w:fill="9CC346" w:themeFill="accent3"/>
      </w:tcPr>
    </w:tblStylePr>
    <w:tblStylePr w:type="lastRow">
      <w:rPr>
        <w:b/>
        <w:bCs/>
      </w:rPr>
      <w:tblPr/>
      <w:tcPr>
        <w:tcBorders>
          <w:top w:val="double" w:sz="4" w:space="0" w:color="9CC346" w:themeColor="accent3"/>
        </w:tcBorders>
      </w:tcPr>
    </w:tblStylePr>
    <w:tblStylePr w:type="firstCol">
      <w:rPr>
        <w:b/>
        <w:bCs/>
      </w:rPr>
    </w:tblStylePr>
    <w:tblStylePr w:type="lastCol">
      <w:rPr>
        <w:b/>
        <w:bCs/>
      </w:rPr>
    </w:tblStylePr>
    <w:tblStylePr w:type="band1Vert">
      <w:tblPr/>
      <w:tcPr>
        <w:shd w:val="clear" w:color="auto" w:fill="EBF3DA" w:themeFill="accent3" w:themeFillTint="33"/>
      </w:tcPr>
    </w:tblStylePr>
    <w:tblStylePr w:type="band1Horz">
      <w:tblPr/>
      <w:tcPr>
        <w:shd w:val="clear" w:color="auto" w:fill="EBF3DA" w:themeFill="accent3" w:themeFillTint="33"/>
      </w:tcPr>
    </w:tblStylePr>
  </w:style>
  <w:style w:type="table" w:styleId="TableGrid">
    <w:name w:val="Table Grid"/>
    <w:basedOn w:val="TableNormal"/>
    <w:uiPriority w:val="39"/>
    <w:rsid w:val="007E5F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1C203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ADA"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89A4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89A4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89A4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89A4A" w:themeFill="accent5"/>
      </w:tcPr>
    </w:tblStylePr>
    <w:tblStylePr w:type="band1Vert">
      <w:tblPr/>
      <w:tcPr>
        <w:shd w:val="clear" w:color="auto" w:fill="FCD6B6" w:themeFill="accent5" w:themeFillTint="66"/>
      </w:tcPr>
    </w:tblStylePr>
    <w:tblStylePr w:type="band1Horz">
      <w:tblPr/>
      <w:tcPr>
        <w:shd w:val="clear" w:color="auto" w:fill="FCD6B6"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3394">
      <w:bodyDiv w:val="1"/>
      <w:marLeft w:val="0"/>
      <w:marRight w:val="0"/>
      <w:marTop w:val="0"/>
      <w:marBottom w:val="0"/>
      <w:divBdr>
        <w:top w:val="none" w:sz="0" w:space="0" w:color="auto"/>
        <w:left w:val="none" w:sz="0" w:space="0" w:color="auto"/>
        <w:bottom w:val="none" w:sz="0" w:space="0" w:color="auto"/>
        <w:right w:val="none" w:sz="0" w:space="0" w:color="auto"/>
      </w:divBdr>
      <w:divsChild>
        <w:div w:id="694160042">
          <w:marLeft w:val="0"/>
          <w:marRight w:val="0"/>
          <w:marTop w:val="0"/>
          <w:marBottom w:val="0"/>
          <w:divBdr>
            <w:top w:val="none" w:sz="0" w:space="0" w:color="auto"/>
            <w:left w:val="none" w:sz="0" w:space="0" w:color="auto"/>
            <w:bottom w:val="none" w:sz="0" w:space="0" w:color="auto"/>
            <w:right w:val="none" w:sz="0" w:space="0" w:color="auto"/>
          </w:divBdr>
        </w:div>
        <w:div w:id="587620753">
          <w:marLeft w:val="0"/>
          <w:marRight w:val="0"/>
          <w:marTop w:val="0"/>
          <w:marBottom w:val="0"/>
          <w:divBdr>
            <w:top w:val="none" w:sz="0" w:space="0" w:color="auto"/>
            <w:left w:val="none" w:sz="0" w:space="0" w:color="auto"/>
            <w:bottom w:val="none" w:sz="0" w:space="0" w:color="auto"/>
            <w:right w:val="none" w:sz="0" w:space="0" w:color="auto"/>
          </w:divBdr>
        </w:div>
        <w:div w:id="423187997">
          <w:marLeft w:val="0"/>
          <w:marRight w:val="0"/>
          <w:marTop w:val="0"/>
          <w:marBottom w:val="0"/>
          <w:divBdr>
            <w:top w:val="none" w:sz="0" w:space="0" w:color="auto"/>
            <w:left w:val="none" w:sz="0" w:space="0" w:color="auto"/>
            <w:bottom w:val="none" w:sz="0" w:space="0" w:color="auto"/>
            <w:right w:val="none" w:sz="0" w:space="0" w:color="auto"/>
          </w:divBdr>
        </w:div>
        <w:div w:id="865292271">
          <w:marLeft w:val="0"/>
          <w:marRight w:val="0"/>
          <w:marTop w:val="0"/>
          <w:marBottom w:val="0"/>
          <w:divBdr>
            <w:top w:val="none" w:sz="0" w:space="0" w:color="auto"/>
            <w:left w:val="none" w:sz="0" w:space="0" w:color="auto"/>
            <w:bottom w:val="none" w:sz="0" w:space="0" w:color="auto"/>
            <w:right w:val="none" w:sz="0" w:space="0" w:color="auto"/>
          </w:divBdr>
        </w:div>
      </w:divsChild>
    </w:div>
    <w:div w:id="53087660">
      <w:bodyDiv w:val="1"/>
      <w:marLeft w:val="0"/>
      <w:marRight w:val="0"/>
      <w:marTop w:val="0"/>
      <w:marBottom w:val="0"/>
      <w:divBdr>
        <w:top w:val="none" w:sz="0" w:space="0" w:color="auto"/>
        <w:left w:val="none" w:sz="0" w:space="0" w:color="auto"/>
        <w:bottom w:val="none" w:sz="0" w:space="0" w:color="auto"/>
        <w:right w:val="none" w:sz="0" w:space="0" w:color="auto"/>
      </w:divBdr>
    </w:div>
    <w:div w:id="427310555">
      <w:bodyDiv w:val="1"/>
      <w:marLeft w:val="0"/>
      <w:marRight w:val="0"/>
      <w:marTop w:val="0"/>
      <w:marBottom w:val="0"/>
      <w:divBdr>
        <w:top w:val="none" w:sz="0" w:space="0" w:color="auto"/>
        <w:left w:val="none" w:sz="0" w:space="0" w:color="auto"/>
        <w:bottom w:val="none" w:sz="0" w:space="0" w:color="auto"/>
        <w:right w:val="none" w:sz="0" w:space="0" w:color="auto"/>
      </w:divBdr>
      <w:divsChild>
        <w:div w:id="445347524">
          <w:marLeft w:val="0"/>
          <w:marRight w:val="0"/>
          <w:marTop w:val="0"/>
          <w:marBottom w:val="0"/>
          <w:divBdr>
            <w:top w:val="none" w:sz="0" w:space="0" w:color="auto"/>
            <w:left w:val="none" w:sz="0" w:space="0" w:color="auto"/>
            <w:bottom w:val="none" w:sz="0" w:space="0" w:color="auto"/>
            <w:right w:val="none" w:sz="0" w:space="0" w:color="auto"/>
          </w:divBdr>
        </w:div>
        <w:div w:id="1478644278">
          <w:marLeft w:val="0"/>
          <w:marRight w:val="0"/>
          <w:marTop w:val="0"/>
          <w:marBottom w:val="0"/>
          <w:divBdr>
            <w:top w:val="none" w:sz="0" w:space="0" w:color="auto"/>
            <w:left w:val="none" w:sz="0" w:space="0" w:color="auto"/>
            <w:bottom w:val="none" w:sz="0" w:space="0" w:color="auto"/>
            <w:right w:val="none" w:sz="0" w:space="0" w:color="auto"/>
          </w:divBdr>
        </w:div>
        <w:div w:id="2090420355">
          <w:marLeft w:val="0"/>
          <w:marRight w:val="0"/>
          <w:marTop w:val="0"/>
          <w:marBottom w:val="0"/>
          <w:divBdr>
            <w:top w:val="none" w:sz="0" w:space="0" w:color="auto"/>
            <w:left w:val="none" w:sz="0" w:space="0" w:color="auto"/>
            <w:bottom w:val="none" w:sz="0" w:space="0" w:color="auto"/>
            <w:right w:val="none" w:sz="0" w:space="0" w:color="auto"/>
          </w:divBdr>
        </w:div>
        <w:div w:id="1991977316">
          <w:marLeft w:val="0"/>
          <w:marRight w:val="0"/>
          <w:marTop w:val="0"/>
          <w:marBottom w:val="0"/>
          <w:divBdr>
            <w:top w:val="none" w:sz="0" w:space="0" w:color="auto"/>
            <w:left w:val="none" w:sz="0" w:space="0" w:color="auto"/>
            <w:bottom w:val="none" w:sz="0" w:space="0" w:color="auto"/>
            <w:right w:val="none" w:sz="0" w:space="0" w:color="auto"/>
          </w:divBdr>
        </w:div>
      </w:divsChild>
    </w:div>
    <w:div w:id="527987855">
      <w:bodyDiv w:val="1"/>
      <w:marLeft w:val="0"/>
      <w:marRight w:val="0"/>
      <w:marTop w:val="0"/>
      <w:marBottom w:val="0"/>
      <w:divBdr>
        <w:top w:val="none" w:sz="0" w:space="0" w:color="auto"/>
        <w:left w:val="none" w:sz="0" w:space="0" w:color="auto"/>
        <w:bottom w:val="none" w:sz="0" w:space="0" w:color="auto"/>
        <w:right w:val="none" w:sz="0" w:space="0" w:color="auto"/>
      </w:divBdr>
    </w:div>
    <w:div w:id="976687337">
      <w:bodyDiv w:val="1"/>
      <w:marLeft w:val="0"/>
      <w:marRight w:val="0"/>
      <w:marTop w:val="0"/>
      <w:marBottom w:val="0"/>
      <w:divBdr>
        <w:top w:val="none" w:sz="0" w:space="0" w:color="auto"/>
        <w:left w:val="none" w:sz="0" w:space="0" w:color="auto"/>
        <w:bottom w:val="none" w:sz="0" w:space="0" w:color="auto"/>
        <w:right w:val="none" w:sz="0" w:space="0" w:color="auto"/>
      </w:divBdr>
    </w:div>
    <w:div w:id="1028608774">
      <w:bodyDiv w:val="1"/>
      <w:marLeft w:val="0"/>
      <w:marRight w:val="0"/>
      <w:marTop w:val="0"/>
      <w:marBottom w:val="0"/>
      <w:divBdr>
        <w:top w:val="none" w:sz="0" w:space="0" w:color="auto"/>
        <w:left w:val="none" w:sz="0" w:space="0" w:color="auto"/>
        <w:bottom w:val="none" w:sz="0" w:space="0" w:color="auto"/>
        <w:right w:val="none" w:sz="0" w:space="0" w:color="auto"/>
      </w:divBdr>
    </w:div>
    <w:div w:id="1214193709">
      <w:bodyDiv w:val="1"/>
      <w:marLeft w:val="0"/>
      <w:marRight w:val="0"/>
      <w:marTop w:val="0"/>
      <w:marBottom w:val="0"/>
      <w:divBdr>
        <w:top w:val="none" w:sz="0" w:space="0" w:color="auto"/>
        <w:left w:val="none" w:sz="0" w:space="0" w:color="auto"/>
        <w:bottom w:val="none" w:sz="0" w:space="0" w:color="auto"/>
        <w:right w:val="none" w:sz="0" w:space="0" w:color="auto"/>
      </w:divBdr>
    </w:div>
    <w:div w:id="1922837986">
      <w:bodyDiv w:val="1"/>
      <w:marLeft w:val="0"/>
      <w:marRight w:val="0"/>
      <w:marTop w:val="0"/>
      <w:marBottom w:val="0"/>
      <w:divBdr>
        <w:top w:val="none" w:sz="0" w:space="0" w:color="auto"/>
        <w:left w:val="none" w:sz="0" w:space="0" w:color="auto"/>
        <w:bottom w:val="none" w:sz="0" w:space="0" w:color="auto"/>
        <w:right w:val="none" w:sz="0" w:space="0" w:color="auto"/>
      </w:divBdr>
      <w:divsChild>
        <w:div w:id="924655935">
          <w:marLeft w:val="0"/>
          <w:marRight w:val="0"/>
          <w:marTop w:val="0"/>
          <w:marBottom w:val="0"/>
          <w:divBdr>
            <w:top w:val="none" w:sz="0" w:space="0" w:color="auto"/>
            <w:left w:val="none" w:sz="0" w:space="0" w:color="auto"/>
            <w:bottom w:val="none" w:sz="0" w:space="0" w:color="auto"/>
            <w:right w:val="none" w:sz="0" w:space="0" w:color="auto"/>
          </w:divBdr>
        </w:div>
        <w:div w:id="1932201604">
          <w:marLeft w:val="0"/>
          <w:marRight w:val="0"/>
          <w:marTop w:val="0"/>
          <w:marBottom w:val="0"/>
          <w:divBdr>
            <w:top w:val="none" w:sz="0" w:space="0" w:color="auto"/>
            <w:left w:val="none" w:sz="0" w:space="0" w:color="auto"/>
            <w:bottom w:val="none" w:sz="0" w:space="0" w:color="auto"/>
            <w:right w:val="none" w:sz="0" w:space="0" w:color="auto"/>
          </w:divBdr>
        </w:div>
        <w:div w:id="1667976552">
          <w:marLeft w:val="0"/>
          <w:marRight w:val="0"/>
          <w:marTop w:val="0"/>
          <w:marBottom w:val="0"/>
          <w:divBdr>
            <w:top w:val="none" w:sz="0" w:space="0" w:color="auto"/>
            <w:left w:val="none" w:sz="0" w:space="0" w:color="auto"/>
            <w:bottom w:val="none" w:sz="0" w:space="0" w:color="auto"/>
            <w:right w:val="none" w:sz="0" w:space="0" w:color="auto"/>
          </w:divBdr>
        </w:div>
        <w:div w:id="825129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kaggle.com/competitions/challenge-1-churn-2021/leaderboar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TotalTime>
  <Pages>7</Pages>
  <Words>1460</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Ames, Mike</dc:creator>
  <cp:keywords/>
  <dc:description/>
  <cp:lastModifiedBy>Ding, Yi</cp:lastModifiedBy>
  <cp:revision>81</cp:revision>
  <dcterms:created xsi:type="dcterms:W3CDTF">2022-10-16T22:28:00Z</dcterms:created>
  <dcterms:modified xsi:type="dcterms:W3CDTF">2022-10-25T03:23:00Z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