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95" w:rsidRDefault="005F729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95" w:rsidRDefault="0084360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913295" w:rsidRDefault="00843608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pStyle w:val="Normal0"/>
        <w:spacing w:after="120"/>
        <w:rPr>
          <w:b/>
          <w:color w:val="000000"/>
          <w:sz w:val="52"/>
        </w:rPr>
      </w:pPr>
    </w:p>
    <w:p w:rsidR="00913295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913295" w:rsidRDefault="00913295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13295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数据库设计报告</w:t>
      </w: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318"/>
        <w:gridCol w:w="4562"/>
      </w:tblGrid>
      <w:tr w:rsidR="00913295">
        <w:trPr>
          <w:cantSplit/>
          <w:trHeight w:val="319"/>
        </w:trPr>
        <w:tc>
          <w:tcPr>
            <w:tcW w:w="2684" w:type="dxa"/>
            <w:vMerge w:val="restart"/>
          </w:tcPr>
          <w:p w:rsidR="00913295" w:rsidRDefault="0084360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913295" w:rsidRDefault="00843608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913295" w:rsidRDefault="00843608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913295" w:rsidRDefault="00843608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Company-Project-SD-DATABASE</w:t>
            </w:r>
          </w:p>
        </w:tc>
      </w:tr>
      <w:tr w:rsidR="00913295">
        <w:trPr>
          <w:cantSplit/>
          <w:trHeight w:val="319"/>
        </w:trPr>
        <w:tc>
          <w:tcPr>
            <w:tcW w:w="2684" w:type="dxa"/>
            <w:vMerge/>
          </w:tcPr>
          <w:p w:rsidR="00913295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913295">
        <w:trPr>
          <w:cantSplit/>
        </w:trPr>
        <w:tc>
          <w:tcPr>
            <w:tcW w:w="2684" w:type="dxa"/>
            <w:vMerge/>
          </w:tcPr>
          <w:p w:rsidR="00913295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913295" w:rsidRDefault="00913295">
            <w:pPr>
              <w:rPr>
                <w:color w:val="000000"/>
              </w:rPr>
            </w:pPr>
          </w:p>
        </w:tc>
      </w:tr>
      <w:tr w:rsidR="00913295">
        <w:trPr>
          <w:cantSplit/>
        </w:trPr>
        <w:tc>
          <w:tcPr>
            <w:tcW w:w="2684" w:type="dxa"/>
            <w:vMerge/>
          </w:tcPr>
          <w:p w:rsidR="00913295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913295" w:rsidRDefault="008436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913295" w:rsidRDefault="005F729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13295" w:rsidRDefault="00913295">
                            <w:pPr>
                              <w:jc w:val="center"/>
                            </w:pPr>
                          </w:p>
                          <w:p w:rsidR="00913295" w:rsidRDefault="0084360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Company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913295" w:rsidRDefault="00913295">
                      <w:pPr>
                        <w:jc w:val="center"/>
                      </w:pPr>
                    </w:p>
                    <w:p w:rsidR="00913295" w:rsidRDefault="00843608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Company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13295" w:rsidRDefault="00843608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8"/>
        <w:gridCol w:w="1205"/>
        <w:gridCol w:w="1529"/>
        <w:gridCol w:w="3139"/>
      </w:tblGrid>
      <w:tr w:rsidR="00913295">
        <w:tc>
          <w:tcPr>
            <w:tcW w:w="1676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913295" w:rsidRDefault="008436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13295">
        <w:tc>
          <w:tcPr>
            <w:tcW w:w="1676" w:type="dxa"/>
          </w:tcPr>
          <w:p w:rsidR="00913295" w:rsidRDefault="00913295">
            <w:pPr>
              <w:rPr>
                <w:color w:val="000000"/>
              </w:rPr>
            </w:pPr>
          </w:p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913295" w:rsidRDefault="00913295">
            <w:pPr>
              <w:rPr>
                <w:color w:val="000000"/>
              </w:rPr>
            </w:pPr>
          </w:p>
        </w:tc>
      </w:tr>
      <w:tr w:rsidR="00913295">
        <w:tc>
          <w:tcPr>
            <w:tcW w:w="1676" w:type="dxa"/>
          </w:tcPr>
          <w:p w:rsidR="00913295" w:rsidRDefault="00913295">
            <w:pPr>
              <w:rPr>
                <w:color w:val="000000"/>
              </w:rPr>
            </w:pPr>
          </w:p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913295" w:rsidRDefault="00913295">
            <w:pPr>
              <w:rPr>
                <w:color w:val="000000"/>
              </w:rPr>
            </w:pPr>
          </w:p>
        </w:tc>
      </w:tr>
      <w:tr w:rsidR="00913295">
        <w:tc>
          <w:tcPr>
            <w:tcW w:w="1676" w:type="dxa"/>
          </w:tcPr>
          <w:p w:rsidR="00913295" w:rsidRDefault="00913295">
            <w:pPr>
              <w:rPr>
                <w:color w:val="000000"/>
              </w:rPr>
            </w:pPr>
          </w:p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913295" w:rsidRDefault="00913295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913295" w:rsidRDefault="00913295">
            <w:pPr>
              <w:rPr>
                <w:color w:val="000000"/>
              </w:rPr>
            </w:pPr>
          </w:p>
        </w:tc>
      </w:tr>
    </w:tbl>
    <w:p w:rsidR="00913295" w:rsidRDefault="00913295">
      <w:pPr>
        <w:rPr>
          <w:color w:val="000000"/>
        </w:rPr>
      </w:pPr>
    </w:p>
    <w:p w:rsidR="00913295" w:rsidRDefault="00913295">
      <w:pPr>
        <w:jc w:val="center"/>
        <w:rPr>
          <w:color w:val="000000"/>
          <w:sz w:val="28"/>
        </w:rPr>
      </w:pP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Pr="005F7290" w:rsidRDefault="00843608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3295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8862" w:history="1">
        <w:r>
          <w:rPr>
            <w:rStyle w:val="a5"/>
            <w:noProof/>
            <w:color w:val="000000"/>
            <w:szCs w:val="32"/>
          </w:rPr>
          <w:t xml:space="preserve">0.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_Toc16478862 \h </w:instrText>
        </w:r>
        <w:r>
          <w:rPr>
            <w:noProof/>
            <w:webHidden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3" w:history="1">
        <w:r w:rsidR="00843608">
          <w:rPr>
            <w:rStyle w:val="a5"/>
            <w:noProof/>
            <w:color w:val="000000"/>
            <w:szCs w:val="28"/>
          </w:rPr>
          <w:t xml:space="preserve">0.1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文档目的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_Toc16478863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4" w:history="1">
        <w:r w:rsidR="00843608">
          <w:rPr>
            <w:rStyle w:val="a5"/>
            <w:noProof/>
            <w:color w:val="000000"/>
            <w:szCs w:val="28"/>
          </w:rPr>
          <w:t xml:space="preserve">0.2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文档范围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_Toc16478864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5" w:history="1">
        <w:r w:rsidR="00843608">
          <w:rPr>
            <w:rStyle w:val="a5"/>
            <w:noProof/>
            <w:color w:val="000000"/>
            <w:szCs w:val="28"/>
          </w:rPr>
          <w:t xml:space="preserve">0.3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读者对象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_Toc16478865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6" w:history="1">
        <w:r w:rsidR="00843608">
          <w:rPr>
            <w:rStyle w:val="a5"/>
            <w:noProof/>
            <w:color w:val="000000"/>
            <w:szCs w:val="28"/>
          </w:rPr>
          <w:t xml:space="preserve">0.4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参考文献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_Toc16478866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7" w:history="1">
        <w:r w:rsidR="00843608">
          <w:rPr>
            <w:rStyle w:val="a5"/>
            <w:noProof/>
            <w:color w:val="000000"/>
            <w:szCs w:val="28"/>
          </w:rPr>
          <w:t xml:space="preserve">0.5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_Toc16478867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4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8" w:history="1">
        <w:r w:rsidR="00843608">
          <w:rPr>
            <w:rStyle w:val="a5"/>
            <w:noProof/>
            <w:color w:val="000000"/>
            <w:szCs w:val="32"/>
          </w:rPr>
          <w:t xml:space="preserve">1.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数据库环境说明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_Toc16478868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9" w:history="1">
        <w:r w:rsidR="00843608">
          <w:rPr>
            <w:rStyle w:val="a5"/>
            <w:noProof/>
            <w:color w:val="000000"/>
            <w:szCs w:val="32"/>
          </w:rPr>
          <w:t xml:space="preserve">2.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数据库的命名规则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_Toc16478869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0" w:history="1">
        <w:r w:rsidR="00843608">
          <w:rPr>
            <w:rStyle w:val="a5"/>
            <w:noProof/>
            <w:color w:val="000000"/>
            <w:szCs w:val="32"/>
          </w:rPr>
          <w:t xml:space="preserve">3.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逻辑设计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_Toc16478870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1" w:history="1">
        <w:r w:rsidR="00843608">
          <w:rPr>
            <w:rStyle w:val="a5"/>
            <w:noProof/>
            <w:color w:val="000000"/>
            <w:szCs w:val="32"/>
          </w:rPr>
          <w:t xml:space="preserve">4.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物理设计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_Toc16478871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2" w:history="1">
        <w:r w:rsidR="00843608">
          <w:rPr>
            <w:rStyle w:val="a5"/>
            <w:noProof/>
            <w:color w:val="000000"/>
            <w:szCs w:val="28"/>
          </w:rPr>
          <w:t xml:space="preserve">4.0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表汇总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_Toc16478872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5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3" w:history="1">
        <w:r w:rsidR="00843608">
          <w:rPr>
            <w:rStyle w:val="a5"/>
            <w:noProof/>
            <w:color w:val="000000"/>
            <w:szCs w:val="28"/>
          </w:rPr>
          <w:t xml:space="preserve">4.1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</w:t>
        </w:r>
        <w:r w:rsidR="00843608">
          <w:rPr>
            <w:rStyle w:val="a5"/>
            <w:noProof/>
            <w:color w:val="000000"/>
            <w:szCs w:val="28"/>
          </w:rPr>
          <w:t>A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_Toc16478873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4" w:history="1">
        <w:r w:rsidR="00843608">
          <w:rPr>
            <w:rStyle w:val="a5"/>
            <w:noProof/>
            <w:color w:val="000000"/>
            <w:szCs w:val="28"/>
          </w:rPr>
          <w:t xml:space="preserve">4.n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表</w:t>
        </w:r>
        <w:r w:rsidR="00843608">
          <w:rPr>
            <w:rStyle w:val="a5"/>
            <w:noProof/>
            <w:color w:val="000000"/>
            <w:szCs w:val="28"/>
          </w:rPr>
          <w:t>N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_Toc16478874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5" w:history="1">
        <w:r w:rsidR="00843608">
          <w:rPr>
            <w:rStyle w:val="a5"/>
            <w:noProof/>
            <w:color w:val="000000"/>
            <w:szCs w:val="32"/>
          </w:rPr>
          <w:t xml:space="preserve">5.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安全性设计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_Toc16478875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6" w:history="1">
        <w:r w:rsidR="00843608">
          <w:rPr>
            <w:rStyle w:val="a5"/>
            <w:noProof/>
            <w:color w:val="000000"/>
            <w:szCs w:val="28"/>
          </w:rPr>
          <w:t xml:space="preserve">5.1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防止用户直接操作数据库的方法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_Toc16478876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7" w:history="1">
        <w:r w:rsidR="00843608">
          <w:rPr>
            <w:rStyle w:val="a5"/>
            <w:noProof/>
            <w:color w:val="000000"/>
            <w:szCs w:val="28"/>
          </w:rPr>
          <w:t xml:space="preserve">5.2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用户帐号密码的加密方法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_Toc16478877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6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8" w:history="1">
        <w:r w:rsidR="00843608">
          <w:rPr>
            <w:rStyle w:val="a5"/>
            <w:noProof/>
            <w:color w:val="000000"/>
            <w:szCs w:val="28"/>
          </w:rPr>
          <w:t xml:space="preserve">5.3 </w:t>
        </w:r>
        <w:r w:rsidR="00843608">
          <w:rPr>
            <w:rStyle w:val="a5"/>
            <w:rFonts w:hint="eastAsia"/>
            <w:noProof/>
            <w:color w:val="000000"/>
            <w:szCs w:val="28"/>
          </w:rPr>
          <w:t>角色与权限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_Toc16478878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9" w:history="1">
        <w:r w:rsidR="00843608">
          <w:rPr>
            <w:rStyle w:val="a5"/>
            <w:noProof/>
            <w:color w:val="000000"/>
            <w:szCs w:val="32"/>
          </w:rPr>
          <w:t xml:space="preserve">6.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优化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_Toc16478879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5C206C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80" w:history="1">
        <w:r w:rsidR="00843608">
          <w:rPr>
            <w:rStyle w:val="a5"/>
            <w:noProof/>
            <w:color w:val="000000"/>
            <w:szCs w:val="32"/>
          </w:rPr>
          <w:t xml:space="preserve">7. </w:t>
        </w:r>
        <w:r w:rsidR="00843608">
          <w:rPr>
            <w:rStyle w:val="a5"/>
            <w:rFonts w:hint="eastAsia"/>
            <w:noProof/>
            <w:color w:val="000000"/>
            <w:szCs w:val="32"/>
          </w:rPr>
          <w:t>数据库管理与维护说明</w:t>
        </w:r>
        <w:r w:rsidR="00843608">
          <w:rPr>
            <w:noProof/>
            <w:webHidden/>
            <w:color w:val="000000"/>
          </w:rPr>
          <w:tab/>
        </w:r>
        <w:r w:rsidR="00843608">
          <w:rPr>
            <w:noProof/>
            <w:webHidden/>
            <w:color w:val="000000"/>
          </w:rPr>
          <w:fldChar w:fldCharType="begin"/>
        </w:r>
        <w:r w:rsidR="00843608">
          <w:rPr>
            <w:noProof/>
            <w:webHidden/>
            <w:color w:val="000000"/>
          </w:rPr>
          <w:instrText xml:space="preserve"> PAGEREF _Toc16478880 \h </w:instrText>
        </w:r>
        <w:r w:rsidR="00843608">
          <w:rPr>
            <w:noProof/>
            <w:webHidden/>
            <w:color w:val="000000"/>
          </w:rPr>
        </w:r>
        <w:r w:rsidR="00843608">
          <w:rPr>
            <w:noProof/>
            <w:webHidden/>
            <w:color w:val="000000"/>
          </w:rPr>
          <w:fldChar w:fldCharType="separate"/>
        </w:r>
        <w:r w:rsidR="00843608">
          <w:rPr>
            <w:noProof/>
            <w:webHidden/>
            <w:color w:val="000000"/>
          </w:rPr>
          <w:t>7</w:t>
        </w:r>
        <w:r w:rsidR="00843608">
          <w:rPr>
            <w:noProof/>
            <w:webHidden/>
            <w:color w:val="000000"/>
          </w:rPr>
          <w:fldChar w:fldCharType="end"/>
        </w:r>
      </w:hyperlink>
    </w:p>
    <w:p w:rsidR="00913295" w:rsidRDefault="0084360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bookmarkStart w:id="3" w:name="_Toc16478862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</w:p>
    <w:p w:rsidR="00913295" w:rsidRDefault="00843608">
      <w:pPr>
        <w:pStyle w:val="2"/>
        <w:rPr>
          <w:color w:val="000000"/>
        </w:rPr>
      </w:pPr>
      <w:bookmarkStart w:id="4" w:name="_Toc15786742"/>
      <w:bookmarkStart w:id="5" w:name="_Toc15898328"/>
      <w:bookmarkStart w:id="6" w:name="_Toc16478130"/>
      <w:bookmarkStart w:id="7" w:name="_Toc16478464"/>
      <w:bookmarkStart w:id="8" w:name="_Toc16478863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4"/>
      <w:bookmarkEnd w:id="5"/>
      <w:bookmarkEnd w:id="6"/>
      <w:bookmarkEnd w:id="7"/>
      <w:bookmarkEnd w:id="8"/>
    </w:p>
    <w:p w:rsidR="00913295" w:rsidRPr="00271F78" w:rsidRDefault="00271F78" w:rsidP="00271F78">
      <w:pPr>
        <w:ind w:firstLineChars="200" w:firstLine="448"/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通过</w:t>
      </w:r>
      <w:r>
        <w:rPr>
          <w:iCs/>
          <w:color w:val="000000"/>
        </w:rPr>
        <w:t>本说明书详尽准确</w:t>
      </w:r>
      <w:proofErr w:type="gramStart"/>
      <w:r>
        <w:rPr>
          <w:rFonts w:hint="eastAsia"/>
          <w:iCs/>
          <w:color w:val="000000"/>
        </w:rPr>
        <w:t>得</w:t>
      </w:r>
      <w:r>
        <w:rPr>
          <w:iCs/>
          <w:color w:val="000000"/>
        </w:rPr>
        <w:t>说明</w:t>
      </w:r>
      <w:proofErr w:type="gramEnd"/>
      <w:r>
        <w:rPr>
          <w:rFonts w:hint="eastAsia"/>
          <w:iCs/>
          <w:color w:val="000000"/>
        </w:rPr>
        <w:t>该软件</w:t>
      </w:r>
      <w:r>
        <w:rPr>
          <w:iCs/>
          <w:color w:val="000000"/>
        </w:rPr>
        <w:t>系统中的数据库</w:t>
      </w:r>
      <w:r>
        <w:rPr>
          <w:rFonts w:hint="eastAsia"/>
          <w:iCs/>
          <w:color w:val="000000"/>
        </w:rPr>
        <w:t>结构</w:t>
      </w:r>
      <w:r>
        <w:rPr>
          <w:iCs/>
          <w:color w:val="000000"/>
        </w:rPr>
        <w:t>。</w:t>
      </w:r>
      <w:r w:rsidRPr="00271F78">
        <w:rPr>
          <w:rFonts w:hint="eastAsia"/>
          <w:iCs/>
          <w:color w:val="000000"/>
        </w:rPr>
        <w:t>如果这份数据库设计说明书只与整个系统的某一部分有关系，那么只定义数据库设计说明书中说明的那个部分或子系统。</w:t>
      </w:r>
    </w:p>
    <w:p w:rsidR="00913295" w:rsidRDefault="00843608">
      <w:pPr>
        <w:pStyle w:val="2"/>
        <w:rPr>
          <w:color w:val="000000"/>
        </w:rPr>
      </w:pPr>
      <w:bookmarkStart w:id="9" w:name="_Toc15786743"/>
      <w:bookmarkStart w:id="10" w:name="_Toc15898329"/>
      <w:bookmarkStart w:id="11" w:name="_Toc16478131"/>
      <w:bookmarkStart w:id="12" w:name="_Toc16478465"/>
      <w:bookmarkStart w:id="13" w:name="_Toc16478864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9"/>
      <w:bookmarkEnd w:id="10"/>
      <w:bookmarkEnd w:id="11"/>
      <w:bookmarkEnd w:id="12"/>
      <w:bookmarkEnd w:id="13"/>
    </w:p>
    <w:p w:rsidR="00913295" w:rsidRPr="00271F78" w:rsidRDefault="00271F78" w:rsidP="00271F78">
      <w:pPr>
        <w:ind w:firstLineChars="200" w:firstLine="448"/>
        <w:rPr>
          <w:rFonts w:ascii="宋体" w:hAnsi="宋体" w:hint="eastAsia"/>
          <w:iCs/>
          <w:color w:val="000000"/>
        </w:rPr>
      </w:pPr>
      <w:proofErr w:type="gramStart"/>
      <w:r>
        <w:rPr>
          <w:rFonts w:ascii="宋体" w:hAnsi="宋体" w:hint="eastAsia"/>
          <w:iCs/>
          <w:color w:val="000000"/>
        </w:rPr>
        <w:t>本说明</w:t>
      </w:r>
      <w:proofErr w:type="gramEnd"/>
      <w:r>
        <w:rPr>
          <w:rFonts w:ascii="宋体" w:hAnsi="宋体" w:hint="eastAsia"/>
          <w:iCs/>
          <w:color w:val="000000"/>
        </w:rPr>
        <w:t>说包括数据库</w:t>
      </w:r>
      <w:r>
        <w:rPr>
          <w:rFonts w:ascii="宋体" w:hAnsi="宋体"/>
          <w:iCs/>
          <w:color w:val="000000"/>
        </w:rPr>
        <w:t>环境说明，</w:t>
      </w:r>
      <w:r>
        <w:rPr>
          <w:rFonts w:ascii="宋体" w:hAnsi="宋体" w:hint="eastAsia"/>
          <w:iCs/>
          <w:color w:val="000000"/>
        </w:rPr>
        <w:t>数据库</w:t>
      </w:r>
      <w:r>
        <w:rPr>
          <w:rFonts w:ascii="宋体" w:hAnsi="宋体"/>
          <w:iCs/>
          <w:color w:val="000000"/>
        </w:rPr>
        <w:t>命名规则，</w:t>
      </w:r>
      <w:r>
        <w:rPr>
          <w:rFonts w:ascii="宋体" w:hAnsi="宋体" w:hint="eastAsia"/>
          <w:iCs/>
          <w:color w:val="000000"/>
        </w:rPr>
        <w:t>物理表设计，</w:t>
      </w:r>
      <w:r>
        <w:rPr>
          <w:rFonts w:ascii="宋体" w:hAnsi="宋体"/>
          <w:iCs/>
          <w:color w:val="000000"/>
        </w:rPr>
        <w:t>数据库管理与维护等内容</w:t>
      </w:r>
    </w:p>
    <w:p w:rsidR="00913295" w:rsidRDefault="00843608">
      <w:pPr>
        <w:pStyle w:val="2"/>
        <w:rPr>
          <w:color w:val="000000"/>
        </w:rPr>
      </w:pPr>
      <w:bookmarkStart w:id="14" w:name="_Toc15786744"/>
      <w:bookmarkStart w:id="15" w:name="_Toc15898330"/>
      <w:bookmarkStart w:id="16" w:name="_Toc16478132"/>
      <w:bookmarkStart w:id="17" w:name="_Toc16478466"/>
      <w:bookmarkStart w:id="18" w:name="_Toc16478865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4"/>
      <w:bookmarkEnd w:id="15"/>
      <w:bookmarkEnd w:id="16"/>
      <w:bookmarkEnd w:id="17"/>
      <w:bookmarkEnd w:id="18"/>
    </w:p>
    <w:p w:rsidR="00913295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t>①开发人员</w:t>
      </w:r>
    </w:p>
    <w:p w:rsidR="00271F78" w:rsidRDefault="00271F78">
      <w:pPr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②项目经理</w:t>
      </w:r>
      <w:r w:rsidRPr="00271F78">
        <w:rPr>
          <w:rFonts w:ascii="宋体" w:hAnsi="宋体" w:hint="eastAsia"/>
          <w:iCs/>
          <w:color w:val="000000"/>
        </w:rPr>
        <w:t xml:space="preserve"> </w:t>
      </w:r>
    </w:p>
    <w:p w:rsidR="00271F78" w:rsidRDefault="00271F78">
      <w:pPr>
        <w:rPr>
          <w:rFonts w:ascii="宋体" w:hAnsi="宋体"/>
          <w:iCs/>
          <w:color w:val="000000"/>
        </w:rPr>
      </w:pPr>
      <w:r>
        <w:rPr>
          <w:rFonts w:ascii="宋体" w:hAnsi="宋体"/>
          <w:iCs/>
          <w:color w:val="000000"/>
        </w:rPr>
        <w:t>③</w:t>
      </w:r>
      <w:r w:rsidRPr="00271F78">
        <w:rPr>
          <w:rFonts w:ascii="宋体" w:hAnsi="宋体" w:hint="eastAsia"/>
          <w:iCs/>
          <w:color w:val="000000"/>
        </w:rPr>
        <w:t xml:space="preserve"> </w:t>
      </w:r>
      <w:r>
        <w:rPr>
          <w:rFonts w:ascii="宋体" w:hAnsi="宋体" w:hint="eastAsia"/>
          <w:iCs/>
          <w:color w:val="000000"/>
        </w:rPr>
        <w:t>测试人员</w:t>
      </w:r>
    </w:p>
    <w:p w:rsidR="00271F78" w:rsidRPr="00271F78" w:rsidRDefault="00271F78">
      <w:pPr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④</w:t>
      </w:r>
      <w:r w:rsidRPr="00271F78">
        <w:rPr>
          <w:rFonts w:ascii="宋体" w:hAnsi="宋体" w:hint="eastAsia"/>
          <w:iCs/>
          <w:color w:val="000000"/>
        </w:rPr>
        <w:t>文档编写人员。</w:t>
      </w:r>
    </w:p>
    <w:p w:rsidR="00913295" w:rsidRDefault="00913295">
      <w:pPr>
        <w:rPr>
          <w:color w:val="000000"/>
        </w:rPr>
      </w:pPr>
    </w:p>
    <w:p w:rsidR="00913295" w:rsidRDefault="00843608" w:rsidP="008B233F">
      <w:pPr>
        <w:pStyle w:val="1"/>
        <w:pageBreakBefore/>
        <w:numPr>
          <w:ilvl w:val="0"/>
          <w:numId w:val="26"/>
        </w:numPr>
        <w:spacing w:before="175" w:after="175"/>
        <w:rPr>
          <w:color w:val="000000"/>
        </w:rPr>
      </w:pPr>
      <w:bookmarkStart w:id="19" w:name="_Toc16478868"/>
      <w:r>
        <w:rPr>
          <w:rFonts w:hint="eastAsia"/>
          <w:color w:val="000000"/>
        </w:rPr>
        <w:lastRenderedPageBreak/>
        <w:t>数据库环境说明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233F" w:rsidTr="008B233F">
        <w:tc>
          <w:tcPr>
            <w:tcW w:w="4247" w:type="dxa"/>
          </w:tcPr>
          <w:p w:rsidR="008B233F" w:rsidRDefault="008B233F" w:rsidP="008B23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4247" w:type="dxa"/>
          </w:tcPr>
          <w:p w:rsidR="008B233F" w:rsidRDefault="008B233F" w:rsidP="008B233F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7, win 8, win8.1, win 10</w:t>
            </w:r>
          </w:p>
        </w:tc>
      </w:tr>
      <w:tr w:rsidR="008B233F" w:rsidTr="00705724">
        <w:tc>
          <w:tcPr>
            <w:tcW w:w="4247" w:type="dxa"/>
          </w:tcPr>
          <w:p w:rsidR="008B233F" w:rsidRDefault="008B233F" w:rsidP="008B23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4247" w:type="dxa"/>
            <w:vAlign w:val="center"/>
          </w:tcPr>
          <w:p w:rsidR="008B233F" w:rsidRPr="008B233F" w:rsidRDefault="008B233F" w:rsidP="008B233F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Visual</w:t>
            </w:r>
            <w:r>
              <w:rPr>
                <w:rFonts w:ascii="Calibri" w:hAnsi="Calibri"/>
                <w:szCs w:val="22"/>
              </w:rPr>
              <w:t xml:space="preserve"> Studio 2015</w:t>
            </w:r>
          </w:p>
        </w:tc>
      </w:tr>
      <w:tr w:rsidR="008B233F" w:rsidTr="008B233F">
        <w:tc>
          <w:tcPr>
            <w:tcW w:w="4247" w:type="dxa"/>
          </w:tcPr>
          <w:p w:rsidR="008B233F" w:rsidRDefault="008B233F" w:rsidP="008B23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4247" w:type="dxa"/>
          </w:tcPr>
          <w:p w:rsidR="008B233F" w:rsidRDefault="008B233F" w:rsidP="008B233F">
            <w:pPr>
              <w:jc w:val="center"/>
              <w:rPr>
                <w:rFonts w:hint="eastAsia"/>
              </w:rPr>
            </w:pPr>
            <w: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core</w:t>
            </w:r>
            <w:r>
              <w:t xml:space="preserve"> i5,</w:t>
            </w: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以上，内存：</w:t>
            </w:r>
            <w:r>
              <w:rPr>
                <w:rFonts w:hint="eastAsia"/>
              </w:rPr>
              <w:t>8G</w:t>
            </w:r>
          </w:p>
        </w:tc>
      </w:tr>
      <w:tr w:rsidR="008B233F" w:rsidTr="00B2731B">
        <w:tc>
          <w:tcPr>
            <w:tcW w:w="4247" w:type="dxa"/>
          </w:tcPr>
          <w:p w:rsidR="008B233F" w:rsidRDefault="008B233F" w:rsidP="008B23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数据库管理软件</w:t>
            </w:r>
          </w:p>
        </w:tc>
        <w:tc>
          <w:tcPr>
            <w:tcW w:w="4247" w:type="dxa"/>
            <w:vAlign w:val="center"/>
          </w:tcPr>
          <w:p w:rsidR="008B233F" w:rsidRPr="008B233F" w:rsidRDefault="008B233F" w:rsidP="008B233F">
            <w:pPr>
              <w:jc w:val="center"/>
              <w:rPr>
                <w:rFonts w:ascii="Calibri" w:hAnsi="Calibri"/>
                <w:szCs w:val="22"/>
              </w:rPr>
            </w:pPr>
            <w:r w:rsidRPr="008B233F">
              <w:rPr>
                <w:rFonts w:ascii="Calibri" w:hAnsi="Calibri" w:hint="eastAsia"/>
                <w:szCs w:val="22"/>
              </w:rPr>
              <w:t>SQL Servers 2012</w:t>
            </w:r>
          </w:p>
        </w:tc>
      </w:tr>
    </w:tbl>
    <w:p w:rsidR="008B233F" w:rsidRPr="008B233F" w:rsidRDefault="008B233F" w:rsidP="008B233F">
      <w:pPr>
        <w:rPr>
          <w:rFonts w:hint="eastAsia"/>
        </w:rPr>
      </w:pPr>
    </w:p>
    <w:p w:rsidR="00913295" w:rsidRPr="008B233F" w:rsidRDefault="00913295">
      <w:pPr>
        <w:rPr>
          <w:rFonts w:ascii="宋体" w:hAnsi="宋体"/>
          <w:iCs/>
          <w:color w:val="000000"/>
        </w:rPr>
      </w:pPr>
    </w:p>
    <w:p w:rsidR="008B233F" w:rsidRDefault="008B233F">
      <w:pPr>
        <w:pStyle w:val="1"/>
        <w:spacing w:before="175" w:after="175"/>
        <w:rPr>
          <w:color w:val="000000"/>
        </w:rPr>
      </w:pPr>
      <w:bookmarkStart w:id="20" w:name="_Toc16478869"/>
    </w:p>
    <w:p w:rsidR="00913295" w:rsidRDefault="00843608">
      <w:pPr>
        <w:pStyle w:val="1"/>
        <w:spacing w:before="175" w:after="175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数据库的命名规则</w:t>
      </w:r>
      <w:bookmarkEnd w:id="20"/>
    </w:p>
    <w:p w:rsidR="00913295" w:rsidRPr="008B233F" w:rsidRDefault="008B233F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）数据库</w:t>
      </w:r>
      <w:r>
        <w:rPr>
          <w:i/>
          <w:iCs/>
          <w:color w:val="000000"/>
        </w:rPr>
        <w:t>采用</w:t>
      </w:r>
      <w:r w:rsidRPr="008B233F">
        <w:rPr>
          <w:rFonts w:hint="eastAsia"/>
          <w:i/>
          <w:iCs/>
          <w:color w:val="000000"/>
        </w:rPr>
        <w:t>采用</w:t>
      </w:r>
      <w:r w:rsidRPr="008B233F">
        <w:rPr>
          <w:rFonts w:hint="eastAsia"/>
          <w:i/>
          <w:iCs/>
          <w:color w:val="000000"/>
        </w:rPr>
        <w:t>Pascal</w:t>
      </w:r>
      <w:r w:rsidRPr="008B233F">
        <w:rPr>
          <w:rFonts w:hint="eastAsia"/>
          <w:i/>
          <w:iCs/>
          <w:color w:val="000000"/>
        </w:rPr>
        <w:t>样式命名，命名格式为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项目英文名称</w:t>
      </w:r>
      <w:r w:rsidRPr="008B233F">
        <w:rPr>
          <w:rFonts w:hint="eastAsia"/>
          <w:i/>
          <w:iCs/>
          <w:color w:val="000000"/>
        </w:rPr>
        <w:t>]</w:t>
      </w:r>
    </w:p>
    <w:p w:rsidR="00913295" w:rsidRDefault="008B233F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rFonts w:hint="eastAsia"/>
          <w:i/>
          <w:iCs/>
          <w:color w:val="000000"/>
        </w:rPr>
        <w:t>本数据</w:t>
      </w:r>
      <w:r>
        <w:rPr>
          <w:i/>
          <w:iCs/>
          <w:color w:val="000000"/>
        </w:rPr>
        <w:t>库名</w:t>
      </w:r>
      <w:r>
        <w:rPr>
          <w:i/>
          <w:iCs/>
          <w:color w:val="000000"/>
        </w:rPr>
        <w:t>:</w:t>
      </w:r>
      <w:r w:rsidRPr="008B233F">
        <w:t xml:space="preserve"> </w:t>
      </w:r>
      <w:proofErr w:type="spellStart"/>
      <w:r w:rsidRPr="008B233F">
        <w:rPr>
          <w:i/>
          <w:iCs/>
          <w:color w:val="000000"/>
        </w:rPr>
        <w:t>FakePlateDetection</w:t>
      </w:r>
      <w:proofErr w:type="spellEnd"/>
    </w:p>
    <w:p w:rsidR="008B233F" w:rsidRDefault="008B233F" w:rsidP="008B233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</w:t>
      </w:r>
      <w:r w:rsidRPr="008B233F">
        <w:rPr>
          <w:rFonts w:hint="eastAsia"/>
          <w:i/>
          <w:iCs/>
          <w:color w:val="000000"/>
        </w:rPr>
        <w:t>数据文件：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数据库名称</w:t>
      </w:r>
      <w:r w:rsidRPr="008B233F">
        <w:rPr>
          <w:rFonts w:hint="eastAsia"/>
          <w:i/>
          <w:iCs/>
          <w:color w:val="000000"/>
        </w:rPr>
        <w:t>] + _</w:t>
      </w:r>
      <w:proofErr w:type="spellStart"/>
      <w:r w:rsidRPr="008B233F">
        <w:rPr>
          <w:rFonts w:hint="eastAsia"/>
          <w:i/>
          <w:iCs/>
          <w:color w:val="000000"/>
        </w:rPr>
        <w:t>Data.mdf</w:t>
      </w:r>
      <w:proofErr w:type="spellEnd"/>
      <w:r w:rsidRPr="008B233F">
        <w:rPr>
          <w:rFonts w:hint="eastAsia"/>
          <w:i/>
          <w:iCs/>
          <w:color w:val="000000"/>
        </w:rPr>
        <w:t xml:space="preserve">   </w:t>
      </w:r>
    </w:p>
    <w:p w:rsidR="008B233F" w:rsidRDefault="008B233F" w:rsidP="008B233F">
      <w:pPr>
        <w:ind w:firstLine="420"/>
        <w:rPr>
          <w:i/>
          <w:iCs/>
          <w:color w:val="000000"/>
        </w:rPr>
      </w:pPr>
      <w:r w:rsidRPr="008B233F">
        <w:rPr>
          <w:rFonts w:hint="eastAsia"/>
          <w:i/>
          <w:iCs/>
          <w:color w:val="000000"/>
        </w:rPr>
        <w:t>日志文件：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数据库名称</w:t>
      </w:r>
      <w:r w:rsidRPr="008B233F">
        <w:rPr>
          <w:rFonts w:hint="eastAsia"/>
          <w:i/>
          <w:iCs/>
          <w:color w:val="000000"/>
        </w:rPr>
        <w:t>] + _</w:t>
      </w:r>
      <w:proofErr w:type="spellStart"/>
      <w:r w:rsidRPr="008B233F">
        <w:rPr>
          <w:rFonts w:hint="eastAsia"/>
          <w:i/>
          <w:iCs/>
          <w:color w:val="000000"/>
        </w:rPr>
        <w:t>Log.ldf</w:t>
      </w:r>
      <w:proofErr w:type="spellEnd"/>
    </w:p>
    <w:p w:rsidR="008B233F" w:rsidRDefault="008B233F" w:rsidP="008B233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3</w:t>
      </w:r>
      <w:r>
        <w:rPr>
          <w:rFonts w:hint="eastAsia"/>
          <w:i/>
          <w:iCs/>
          <w:color w:val="000000"/>
        </w:rPr>
        <w:t>）数据表</w:t>
      </w:r>
      <w:r>
        <w:rPr>
          <w:i/>
          <w:iCs/>
          <w:color w:val="000000"/>
        </w:rPr>
        <w:t>：</w:t>
      </w:r>
      <w:r w:rsidRPr="008B233F">
        <w:rPr>
          <w:rFonts w:hint="eastAsia"/>
          <w:i/>
          <w:iCs/>
          <w:color w:val="000000"/>
        </w:rPr>
        <w:t>采用</w:t>
      </w:r>
      <w:r w:rsidRPr="008B233F">
        <w:rPr>
          <w:rFonts w:hint="eastAsia"/>
          <w:i/>
          <w:iCs/>
          <w:color w:val="000000"/>
        </w:rPr>
        <w:t>Pascal</w:t>
      </w:r>
      <w:r w:rsidRPr="008B233F">
        <w:rPr>
          <w:rFonts w:hint="eastAsia"/>
          <w:i/>
          <w:iCs/>
          <w:color w:val="000000"/>
        </w:rPr>
        <w:t>样式命名，命名格式为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表名</w:t>
      </w:r>
      <w:r w:rsidRPr="008B233F">
        <w:rPr>
          <w:rFonts w:hint="eastAsia"/>
          <w:i/>
          <w:iCs/>
          <w:color w:val="000000"/>
        </w:rPr>
        <w:t>]</w:t>
      </w:r>
    </w:p>
    <w:p w:rsidR="008B233F" w:rsidRDefault="008B233F" w:rsidP="008B233F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8B233F">
        <w:rPr>
          <w:rFonts w:hint="eastAsia"/>
          <w:i/>
          <w:iCs/>
          <w:color w:val="000000"/>
        </w:rPr>
        <w:t>示例：</w:t>
      </w:r>
      <w:proofErr w:type="spellStart"/>
      <w:proofErr w:type="gramStart"/>
      <w:r w:rsidRPr="008B233F">
        <w:rPr>
          <w:i/>
          <w:iCs/>
          <w:color w:val="000000"/>
        </w:rPr>
        <w:t>CheckResult</w:t>
      </w:r>
      <w:proofErr w:type="spellEnd"/>
      <w:r>
        <w:rPr>
          <w:i/>
          <w:iCs/>
          <w:color w:val="000000"/>
        </w:rPr>
        <w:t xml:space="preserve"> </w:t>
      </w:r>
      <w:r w:rsidRPr="008B233F">
        <w:rPr>
          <w:rFonts w:hint="eastAsia"/>
          <w:i/>
          <w:iCs/>
          <w:color w:val="000000"/>
        </w:rPr>
        <w:t xml:space="preserve"> </w:t>
      </w:r>
      <w:proofErr w:type="spellStart"/>
      <w:r w:rsidRPr="008B233F">
        <w:rPr>
          <w:i/>
          <w:iCs/>
          <w:color w:val="000000"/>
        </w:rPr>
        <w:t>DriveRecords</w:t>
      </w:r>
      <w:proofErr w:type="spellEnd"/>
      <w:proofErr w:type="gramEnd"/>
    </w:p>
    <w:p w:rsidR="008B233F" w:rsidRDefault="008B233F" w:rsidP="008B233F">
      <w:pPr>
        <w:ind w:left="448" w:hangingChars="200" w:hanging="448"/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4</w:t>
      </w:r>
      <w:r>
        <w:rPr>
          <w:rFonts w:hint="eastAsia"/>
          <w:i/>
          <w:iCs/>
          <w:color w:val="000000"/>
        </w:rPr>
        <w:t>）</w:t>
      </w:r>
      <w:r w:rsidRPr="008B233F">
        <w:rPr>
          <w:rFonts w:hint="eastAsia"/>
          <w:i/>
          <w:iCs/>
          <w:color w:val="000000"/>
        </w:rPr>
        <w:t>列名称命名采用英文单词或缩写，英文单词只来自于具体业务定义，尽量表达清楚含义。采用</w:t>
      </w:r>
      <w:r w:rsidRPr="008B233F">
        <w:rPr>
          <w:rFonts w:hint="eastAsia"/>
          <w:i/>
          <w:iCs/>
          <w:color w:val="000000"/>
        </w:rPr>
        <w:t>Pascal</w:t>
      </w:r>
      <w:r w:rsidRPr="008B233F">
        <w:rPr>
          <w:rFonts w:hint="eastAsia"/>
          <w:i/>
          <w:iCs/>
          <w:color w:val="000000"/>
        </w:rPr>
        <w:t>样式命名，命名格式为</w:t>
      </w:r>
      <w:r w:rsidRPr="008B233F">
        <w:rPr>
          <w:rFonts w:hint="eastAsia"/>
          <w:i/>
          <w:iCs/>
          <w:color w:val="000000"/>
        </w:rPr>
        <w:t>[</w:t>
      </w:r>
      <w:r w:rsidRPr="008B233F">
        <w:rPr>
          <w:rFonts w:hint="eastAsia"/>
          <w:i/>
          <w:iCs/>
          <w:color w:val="000000"/>
        </w:rPr>
        <w:t>列名称</w:t>
      </w:r>
      <w:r w:rsidRPr="008B233F">
        <w:rPr>
          <w:rFonts w:hint="eastAsia"/>
          <w:i/>
          <w:iCs/>
          <w:color w:val="000000"/>
        </w:rPr>
        <w:t>]</w:t>
      </w:r>
      <w:r w:rsidRPr="008B233F">
        <w:rPr>
          <w:rFonts w:hint="eastAsia"/>
          <w:i/>
          <w:iCs/>
          <w:color w:val="000000"/>
        </w:rPr>
        <w:t>。</w:t>
      </w:r>
      <w:r w:rsidRPr="008B233F">
        <w:rPr>
          <w:rFonts w:hint="eastAsia"/>
          <w:i/>
          <w:iCs/>
          <w:color w:val="000000"/>
        </w:rPr>
        <w:t xml:space="preserve">   </w:t>
      </w:r>
      <w:r>
        <w:rPr>
          <w:i/>
          <w:iCs/>
          <w:color w:val="000000"/>
        </w:rPr>
        <w:t xml:space="preserve"> </w:t>
      </w:r>
    </w:p>
    <w:p w:rsidR="008B233F" w:rsidRPr="008B233F" w:rsidRDefault="008B233F" w:rsidP="008B233F">
      <w:pPr>
        <w:ind w:firstLineChars="200" w:firstLine="448"/>
        <w:rPr>
          <w:rFonts w:hint="eastAsia"/>
          <w:i/>
          <w:iCs/>
          <w:color w:val="000000"/>
        </w:rPr>
      </w:pPr>
      <w:r w:rsidRPr="008B233F">
        <w:rPr>
          <w:rFonts w:hint="eastAsia"/>
          <w:i/>
          <w:iCs/>
          <w:color w:val="000000"/>
        </w:rPr>
        <w:t>示例：</w:t>
      </w:r>
      <w:proofErr w:type="spellStart"/>
      <w:r>
        <w:rPr>
          <w:i/>
          <w:iCs/>
          <w:color w:val="000000"/>
        </w:rPr>
        <w:t>CheckTime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FakeNum</w:t>
      </w:r>
      <w:proofErr w:type="spellEnd"/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21" w:name="_Toc16478870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逻辑设计</w:t>
      </w:r>
      <w:bookmarkEnd w:id="21"/>
    </w:p>
    <w:p w:rsidR="00913295" w:rsidRDefault="0084360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数据库设计人员根据需求文档，创建与数据库相关的那部分实体关系图（</w:t>
      </w:r>
      <w:r>
        <w:rPr>
          <w:rFonts w:hint="eastAsia"/>
          <w:i/>
          <w:iCs/>
          <w:color w:val="000000"/>
        </w:rPr>
        <w:t>ERD</w:t>
      </w:r>
      <w:r>
        <w:rPr>
          <w:rFonts w:hint="eastAsia"/>
          <w:i/>
          <w:iCs/>
          <w:color w:val="000000"/>
        </w:rPr>
        <w:t>）。如果采用面向对象方法（</w:t>
      </w:r>
      <w:r>
        <w:rPr>
          <w:rFonts w:hint="eastAsia"/>
          <w:i/>
          <w:iCs/>
          <w:color w:val="000000"/>
        </w:rPr>
        <w:t>OOAD</w:t>
      </w:r>
      <w:r>
        <w:rPr>
          <w:rFonts w:hint="eastAsia"/>
          <w:i/>
          <w:iCs/>
          <w:color w:val="000000"/>
        </w:rPr>
        <w:t>），这里实体相当于类（</w:t>
      </w:r>
      <w:r>
        <w:rPr>
          <w:rFonts w:hint="eastAsia"/>
          <w:i/>
          <w:iCs/>
          <w:color w:val="000000"/>
        </w:rPr>
        <w:t>class</w:t>
      </w:r>
      <w:r>
        <w:rPr>
          <w:rFonts w:hint="eastAsia"/>
          <w:i/>
          <w:iCs/>
          <w:color w:val="000000"/>
        </w:rPr>
        <w:t>）。</w:t>
      </w:r>
    </w:p>
    <w:p w:rsidR="00913295" w:rsidRDefault="00913295">
      <w:pPr>
        <w:rPr>
          <w:color w:val="000000"/>
        </w:rPr>
      </w:pPr>
    </w:p>
    <w:p w:rsidR="00913295" w:rsidRDefault="00913295">
      <w:pPr>
        <w:rPr>
          <w:color w:val="000000"/>
        </w:rPr>
      </w:pPr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22" w:name="_Toc16478871"/>
      <w:r>
        <w:rPr>
          <w:rFonts w:hint="eastAsia"/>
          <w:color w:val="000000"/>
        </w:rPr>
        <w:t>4.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物理设计</w:t>
      </w:r>
      <w:bookmarkEnd w:id="22"/>
    </w:p>
    <w:p w:rsidR="00913295" w:rsidRDefault="00843608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）对表结构进行规范化处理（第三范式）。</w:t>
      </w:r>
      <w:r w:rsidR="008B233F">
        <w:rPr>
          <w:rFonts w:hint="eastAsia"/>
          <w:i/>
          <w:iCs/>
          <w:color w:val="000000"/>
        </w:rPr>
        <w:t>、</w:t>
      </w:r>
    </w:p>
    <w:p w:rsidR="00913295" w:rsidRDefault="00843608">
      <w:pPr>
        <w:pStyle w:val="2"/>
        <w:rPr>
          <w:color w:val="000000"/>
        </w:rPr>
      </w:pPr>
      <w:bookmarkStart w:id="23" w:name="_Toc11555143"/>
      <w:bookmarkStart w:id="24" w:name="_Toc16478872"/>
      <w:r>
        <w:rPr>
          <w:rFonts w:hint="eastAsia"/>
          <w:color w:val="000000"/>
        </w:rPr>
        <w:lastRenderedPageBreak/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0 </w:t>
      </w:r>
      <w:r>
        <w:rPr>
          <w:rFonts w:hint="eastAsia"/>
          <w:color w:val="000000"/>
        </w:rPr>
        <w:t>表汇总</w:t>
      </w:r>
      <w:bookmarkEnd w:id="23"/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6173"/>
      </w:tblGrid>
      <w:tr w:rsidR="00913295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913295">
        <w:trPr>
          <w:cantSplit/>
        </w:trPr>
        <w:tc>
          <w:tcPr>
            <w:tcW w:w="2240" w:type="dxa"/>
          </w:tcPr>
          <w:p w:rsidR="00913295" w:rsidRDefault="00305F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CarInfo</w:t>
            </w:r>
            <w:proofErr w:type="spellEnd"/>
          </w:p>
        </w:tc>
        <w:tc>
          <w:tcPr>
            <w:tcW w:w="6372" w:type="dxa"/>
          </w:tcPr>
          <w:p w:rsidR="00913295" w:rsidRDefault="00305FBA">
            <w:pPr>
              <w:rPr>
                <w:color w:val="000000"/>
                <w:sz w:val="18"/>
              </w:rPr>
            </w:pPr>
            <w:r w:rsidRPr="00305FBA">
              <w:rPr>
                <w:rFonts w:hint="eastAsia"/>
                <w:color w:val="000000"/>
                <w:sz w:val="18"/>
              </w:rPr>
              <w:t>该数据表用来存储车辆的信息</w:t>
            </w:r>
          </w:p>
        </w:tc>
      </w:tr>
      <w:tr w:rsidR="00913295">
        <w:trPr>
          <w:cantSplit/>
        </w:trPr>
        <w:tc>
          <w:tcPr>
            <w:tcW w:w="2240" w:type="dxa"/>
          </w:tcPr>
          <w:p w:rsidR="00913295" w:rsidRDefault="00305F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305FBA">
              <w:rPr>
                <w:rFonts w:hint="eastAsia"/>
                <w:color w:val="000000"/>
                <w:szCs w:val="24"/>
              </w:rPr>
              <w:tab/>
            </w:r>
            <w:proofErr w:type="spellStart"/>
            <w:r w:rsidRPr="00305FBA">
              <w:rPr>
                <w:rFonts w:hint="eastAsia"/>
                <w:color w:val="000000"/>
                <w:szCs w:val="24"/>
              </w:rPr>
              <w:t>PorInfo</w:t>
            </w:r>
            <w:proofErr w:type="spellEnd"/>
          </w:p>
        </w:tc>
        <w:tc>
          <w:tcPr>
            <w:tcW w:w="63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 w:rsidTr="00305FBA">
        <w:trPr>
          <w:cantSplit/>
        </w:trPr>
        <w:tc>
          <w:tcPr>
            <w:tcW w:w="2240" w:type="dxa"/>
          </w:tcPr>
          <w:p w:rsidR="00913295" w:rsidRDefault="00305F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SensorInfo</w:t>
            </w:r>
            <w:proofErr w:type="spellEnd"/>
          </w:p>
        </w:tc>
        <w:tc>
          <w:tcPr>
            <w:tcW w:w="63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305FBA" w:rsidTr="00305FBA">
        <w:trPr>
          <w:cantSplit/>
        </w:trPr>
        <w:tc>
          <w:tcPr>
            <w:tcW w:w="2240" w:type="dxa"/>
          </w:tcPr>
          <w:p w:rsidR="00305FBA" w:rsidRPr="00755E4F" w:rsidRDefault="00305F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DriveRecords</w:t>
            </w:r>
            <w:proofErr w:type="spellEnd"/>
          </w:p>
        </w:tc>
        <w:tc>
          <w:tcPr>
            <w:tcW w:w="6372" w:type="dxa"/>
          </w:tcPr>
          <w:p w:rsidR="00305FBA" w:rsidRDefault="00305FBA">
            <w:pPr>
              <w:rPr>
                <w:color w:val="000000"/>
                <w:sz w:val="18"/>
              </w:rPr>
            </w:pPr>
          </w:p>
        </w:tc>
      </w:tr>
      <w:tr w:rsidR="00305FBA" w:rsidTr="00305FBA">
        <w:trPr>
          <w:cantSplit/>
        </w:trPr>
        <w:tc>
          <w:tcPr>
            <w:tcW w:w="2240" w:type="dxa"/>
          </w:tcPr>
          <w:p w:rsidR="00305FBA" w:rsidRPr="00755E4F" w:rsidRDefault="00305F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 w:rsidRPr="00755E4F">
              <w:rPr>
                <w:rFonts w:ascii="微软雅黑" w:eastAsia="微软雅黑" w:hAnsi="微软雅黑" w:hint="eastAsia"/>
                <w:szCs w:val="21"/>
              </w:rPr>
              <w:t>Check</w:t>
            </w:r>
            <w:r w:rsidRPr="00755E4F">
              <w:rPr>
                <w:rFonts w:ascii="微软雅黑" w:eastAsia="微软雅黑" w:hAnsi="微软雅黑"/>
                <w:szCs w:val="21"/>
              </w:rPr>
              <w:t>Result</w:t>
            </w:r>
            <w:proofErr w:type="spellEnd"/>
          </w:p>
        </w:tc>
        <w:tc>
          <w:tcPr>
            <w:tcW w:w="6372" w:type="dxa"/>
          </w:tcPr>
          <w:p w:rsidR="00305FBA" w:rsidRDefault="00305FBA">
            <w:pPr>
              <w:rPr>
                <w:color w:val="000000"/>
                <w:sz w:val="18"/>
              </w:rPr>
            </w:pPr>
          </w:p>
        </w:tc>
      </w:tr>
      <w:tr w:rsidR="00305FBA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305FBA" w:rsidRPr="00755E4F" w:rsidRDefault="00305F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305FBA" w:rsidRDefault="00305FBA">
            <w:pPr>
              <w:rPr>
                <w:color w:val="000000"/>
                <w:sz w:val="18"/>
              </w:rPr>
            </w:pPr>
          </w:p>
        </w:tc>
      </w:tr>
    </w:tbl>
    <w:p w:rsidR="00913295" w:rsidRDefault="00913295">
      <w:pPr>
        <w:rPr>
          <w:rFonts w:ascii="宋体" w:hAnsi="宋体"/>
          <w:i/>
          <w:iCs/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25" w:name="_Toc16478873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A</w:t>
      </w:r>
      <w:bookmarkStart w:id="26" w:name="_GoBack"/>
      <w:bookmarkEnd w:id="25"/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  <w:gridCol w:w="2402"/>
        <w:gridCol w:w="1638"/>
        <w:gridCol w:w="2167"/>
      </w:tblGrid>
      <w:tr w:rsidR="00913295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224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13295">
        <w:tc>
          <w:tcPr>
            <w:tcW w:w="224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224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2240" w:type="dxa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rPr>
          <w:cantSplit/>
        </w:trPr>
        <w:tc>
          <w:tcPr>
            <w:tcW w:w="2240" w:type="dxa"/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</w:tbl>
    <w:p w:rsidR="00913295" w:rsidRDefault="00843608">
      <w:pPr>
        <w:pStyle w:val="2"/>
        <w:rPr>
          <w:color w:val="000000"/>
        </w:rPr>
      </w:pPr>
      <w:bookmarkStart w:id="27" w:name="_Toc16478874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n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N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  <w:gridCol w:w="2402"/>
        <w:gridCol w:w="1638"/>
        <w:gridCol w:w="2167"/>
      </w:tblGrid>
      <w:tr w:rsidR="00913295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224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13295">
        <w:tc>
          <w:tcPr>
            <w:tcW w:w="224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224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2240" w:type="dxa"/>
            <w:tcBorders>
              <w:bottom w:val="single" w:sz="4" w:space="0" w:color="auto"/>
            </w:tcBorders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rPr>
          <w:cantSplit/>
        </w:trPr>
        <w:tc>
          <w:tcPr>
            <w:tcW w:w="2240" w:type="dxa"/>
            <w:shd w:val="clear" w:color="auto" w:fill="D9D9D9"/>
          </w:tcPr>
          <w:p w:rsidR="00913295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</w:tbl>
    <w:p w:rsidR="00913295" w:rsidRDefault="00913295">
      <w:pPr>
        <w:numPr>
          <w:ins w:id="28" w:author="lixu" w:date="2002-05-24T13:27:00Z"/>
        </w:numPr>
        <w:rPr>
          <w:i/>
          <w:iCs/>
          <w:color w:val="000000"/>
        </w:rPr>
      </w:pPr>
    </w:p>
    <w:p w:rsidR="00913295" w:rsidRDefault="00843608">
      <w:pPr>
        <w:pStyle w:val="1"/>
        <w:spacing w:before="175" w:after="175"/>
        <w:rPr>
          <w:color w:val="000000"/>
        </w:rPr>
      </w:pPr>
      <w:bookmarkStart w:id="29" w:name="_Toc16478875"/>
      <w:r>
        <w:rPr>
          <w:rFonts w:hint="eastAsia"/>
          <w:color w:val="000000"/>
        </w:rPr>
        <w:t>5.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安全性设计</w:t>
      </w:r>
      <w:bookmarkEnd w:id="29"/>
    </w:p>
    <w:p w:rsidR="00913295" w:rsidRDefault="0084360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b/>
          <w:bCs/>
          <w:i/>
          <w:iCs/>
          <w:color w:val="000000"/>
        </w:rPr>
        <w:t>提高软件系统的安全性应当从“管理”和“设计”两方面着手。</w:t>
      </w:r>
      <w:r>
        <w:rPr>
          <w:rFonts w:hint="eastAsia"/>
          <w:i/>
          <w:iCs/>
          <w:color w:val="000000"/>
        </w:rPr>
        <w:t>这里仅考虑数据库的安全性设计。</w:t>
      </w:r>
    </w:p>
    <w:p w:rsidR="00913295" w:rsidRDefault="00843608">
      <w:pPr>
        <w:pStyle w:val="2"/>
        <w:rPr>
          <w:color w:val="000000"/>
        </w:rPr>
      </w:pPr>
      <w:bookmarkStart w:id="30" w:name="_Toc16478876"/>
      <w:r>
        <w:rPr>
          <w:rFonts w:hint="eastAsia"/>
          <w:color w:val="000000"/>
        </w:rPr>
        <w:lastRenderedPageBreak/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防止用户直接操作数据库的方法</w:t>
      </w:r>
      <w:bookmarkEnd w:id="30"/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用户只能用</w:t>
      </w:r>
      <w:proofErr w:type="gramStart"/>
      <w:r>
        <w:rPr>
          <w:rFonts w:hint="eastAsia"/>
          <w:i/>
          <w:iCs/>
          <w:color w:val="000000"/>
        </w:rPr>
        <w:t>帐号</w:t>
      </w:r>
      <w:proofErr w:type="gramEnd"/>
      <w:r>
        <w:rPr>
          <w:rFonts w:hint="eastAsia"/>
          <w:i/>
          <w:iCs/>
          <w:color w:val="000000"/>
        </w:rPr>
        <w:t>登陆到应用软件，通过应用软件访问数据库，而没有其他途径操作数据库。</w:t>
      </w:r>
    </w:p>
    <w:p w:rsidR="00913295" w:rsidRDefault="00913295">
      <w:pPr>
        <w:rPr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31" w:name="_Toc16478877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2 </w:t>
      </w:r>
      <w:r>
        <w:rPr>
          <w:rFonts w:hint="eastAsia"/>
          <w:color w:val="000000"/>
        </w:rPr>
        <w:t>用户</w:t>
      </w:r>
      <w:proofErr w:type="gramStart"/>
      <w:r>
        <w:rPr>
          <w:rFonts w:hint="eastAsia"/>
          <w:color w:val="000000"/>
        </w:rPr>
        <w:t>帐号</w:t>
      </w:r>
      <w:proofErr w:type="gramEnd"/>
      <w:r>
        <w:rPr>
          <w:rFonts w:hint="eastAsia"/>
          <w:color w:val="000000"/>
        </w:rPr>
        <w:t>密码的加密方法</w:t>
      </w:r>
      <w:bookmarkEnd w:id="31"/>
    </w:p>
    <w:p w:rsidR="00913295" w:rsidRDefault="0084360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对用户</w:t>
      </w:r>
      <w:proofErr w:type="gramStart"/>
      <w:r>
        <w:rPr>
          <w:rFonts w:hint="eastAsia"/>
          <w:i/>
          <w:iCs/>
          <w:color w:val="000000"/>
        </w:rPr>
        <w:t>帐号</w:t>
      </w:r>
      <w:proofErr w:type="gramEnd"/>
      <w:r>
        <w:rPr>
          <w:rFonts w:hint="eastAsia"/>
          <w:i/>
          <w:iCs/>
          <w:color w:val="000000"/>
        </w:rPr>
        <w:t>的密码进行加密处理，确保在任何地方都不会出现密码的明文。</w:t>
      </w:r>
    </w:p>
    <w:p w:rsidR="00913295" w:rsidRDefault="00913295">
      <w:pPr>
        <w:rPr>
          <w:color w:val="000000"/>
        </w:rPr>
      </w:pPr>
    </w:p>
    <w:p w:rsidR="00913295" w:rsidRDefault="00843608">
      <w:pPr>
        <w:pStyle w:val="2"/>
        <w:rPr>
          <w:color w:val="000000"/>
        </w:rPr>
      </w:pPr>
      <w:bookmarkStart w:id="32" w:name="_Toc16478878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3 </w:t>
      </w:r>
      <w:r>
        <w:rPr>
          <w:rFonts w:hint="eastAsia"/>
          <w:color w:val="000000"/>
        </w:rPr>
        <w:t>角色与权限</w:t>
      </w:r>
      <w:bookmarkEnd w:id="32"/>
    </w:p>
    <w:p w:rsidR="00913295" w:rsidRDefault="0084360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</w:t>
      </w:r>
      <w:proofErr w:type="gramStart"/>
      <w:r>
        <w:rPr>
          <w:rFonts w:hint="eastAsia"/>
          <w:i/>
          <w:iCs/>
          <w:color w:val="000000"/>
        </w:rPr>
        <w:t>和</w:t>
      </w:r>
      <w:proofErr w:type="gramEnd"/>
      <w:r>
        <w:rPr>
          <w:rFonts w:hint="eastAsia"/>
          <w:i/>
          <w:iCs/>
          <w:color w:val="000000"/>
        </w:rPr>
        <w:t>。</w:t>
      </w: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3054"/>
        <w:gridCol w:w="3477"/>
      </w:tblGrid>
      <w:tr w:rsidR="00913295">
        <w:tc>
          <w:tcPr>
            <w:tcW w:w="2012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3136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可以访问的表与列</w:t>
            </w:r>
          </w:p>
        </w:tc>
        <w:tc>
          <w:tcPr>
            <w:tcW w:w="3572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操作权限</w:t>
            </w:r>
          </w:p>
        </w:tc>
      </w:tr>
      <w:tr w:rsidR="00913295">
        <w:trPr>
          <w:cantSplit/>
        </w:trPr>
        <w:tc>
          <w:tcPr>
            <w:tcW w:w="2012" w:type="dxa"/>
            <w:vMerge w:val="restart"/>
          </w:tcPr>
          <w:p w:rsidR="00913295" w:rsidRDefault="00913295">
            <w:pPr>
              <w:rPr>
                <w:color w:val="000000"/>
                <w:sz w:val="18"/>
              </w:rPr>
            </w:pPr>
          </w:p>
          <w:p w:rsidR="00913295" w:rsidRDefault="0084360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>A</w:t>
            </w:r>
          </w:p>
        </w:tc>
        <w:tc>
          <w:tcPr>
            <w:tcW w:w="3136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rPr>
          <w:cantSplit/>
        </w:trPr>
        <w:tc>
          <w:tcPr>
            <w:tcW w:w="2012" w:type="dxa"/>
            <w:vMerge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rPr>
          <w:cantSplit/>
        </w:trPr>
        <w:tc>
          <w:tcPr>
            <w:tcW w:w="2012" w:type="dxa"/>
            <w:vMerge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rPr>
          <w:cantSplit/>
        </w:trPr>
        <w:tc>
          <w:tcPr>
            <w:tcW w:w="2012" w:type="dxa"/>
            <w:vMerge w:val="restart"/>
          </w:tcPr>
          <w:p w:rsidR="00913295" w:rsidRDefault="00913295">
            <w:pPr>
              <w:rPr>
                <w:color w:val="000000"/>
                <w:sz w:val="18"/>
              </w:rPr>
            </w:pPr>
          </w:p>
          <w:p w:rsidR="00913295" w:rsidRDefault="0084360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>B</w:t>
            </w:r>
          </w:p>
        </w:tc>
        <w:tc>
          <w:tcPr>
            <w:tcW w:w="3136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rPr>
          <w:cantSplit/>
        </w:trPr>
        <w:tc>
          <w:tcPr>
            <w:tcW w:w="2012" w:type="dxa"/>
            <w:vMerge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rPr>
          <w:cantSplit/>
        </w:trPr>
        <w:tc>
          <w:tcPr>
            <w:tcW w:w="2012" w:type="dxa"/>
            <w:vMerge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</w:tbl>
    <w:p w:rsidR="00913295" w:rsidRDefault="00913295">
      <w:pPr>
        <w:rPr>
          <w:color w:val="000000"/>
        </w:rPr>
      </w:pPr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33" w:name="_Toc16478879"/>
      <w:r>
        <w:rPr>
          <w:rFonts w:hint="eastAsia"/>
          <w:color w:val="000000"/>
        </w:rPr>
        <w:t>6.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优化</w:t>
      </w:r>
      <w:bookmarkEnd w:id="33"/>
    </w:p>
    <w:p w:rsidR="00913295" w:rsidRDefault="00843608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分析并优化数据库的“时－空”效率，尽可能地“提高处理速度”并且“降低数据占用空间”。</w:t>
      </w:r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）分析“时－空”效率的瓶颈，找出优化对象（目标），并确定优先级。</w:t>
      </w:r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）当优化对象（目标）之间存在对抗时，给出折衷方案。</w:t>
      </w:r>
    </w:p>
    <w:p w:rsidR="00913295" w:rsidRDefault="00843608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3</w:t>
      </w:r>
      <w:r>
        <w:rPr>
          <w:rFonts w:hint="eastAsia"/>
          <w:i/>
          <w:iCs/>
          <w:color w:val="000000"/>
        </w:rPr>
        <w:t>）给出优化的具体措施，例如优化数据库环境参数，对表格进行反规范化处理等。</w:t>
      </w:r>
    </w:p>
    <w:p w:rsidR="00913295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"/>
        <w:gridCol w:w="2406"/>
        <w:gridCol w:w="5102"/>
      </w:tblGrid>
      <w:tr w:rsidR="00913295">
        <w:tc>
          <w:tcPr>
            <w:tcW w:w="100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优先级</w:t>
            </w:r>
          </w:p>
        </w:tc>
        <w:tc>
          <w:tcPr>
            <w:tcW w:w="2464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优化对象（目标）</w:t>
            </w:r>
          </w:p>
        </w:tc>
        <w:tc>
          <w:tcPr>
            <w:tcW w:w="5252" w:type="dxa"/>
            <w:shd w:val="clear" w:color="auto" w:fill="D9D9D9"/>
          </w:tcPr>
          <w:p w:rsidR="00913295" w:rsidRDefault="0084360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措施</w:t>
            </w:r>
          </w:p>
        </w:tc>
      </w:tr>
      <w:tr w:rsidR="00913295">
        <w:tc>
          <w:tcPr>
            <w:tcW w:w="100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100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  <w:tr w:rsidR="00913295">
        <w:tc>
          <w:tcPr>
            <w:tcW w:w="100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913295" w:rsidRDefault="00913295">
            <w:pPr>
              <w:rPr>
                <w:color w:val="000000"/>
                <w:sz w:val="18"/>
              </w:rPr>
            </w:pPr>
          </w:p>
        </w:tc>
      </w:tr>
    </w:tbl>
    <w:p w:rsidR="00913295" w:rsidRDefault="00913295">
      <w:pPr>
        <w:rPr>
          <w:color w:val="000000"/>
        </w:rPr>
      </w:pPr>
    </w:p>
    <w:p w:rsidR="00913295" w:rsidRDefault="00843608">
      <w:pPr>
        <w:pStyle w:val="1"/>
        <w:spacing w:before="175" w:after="175"/>
        <w:rPr>
          <w:rFonts w:ascii="宋体" w:hAnsi="宋体"/>
          <w:b w:val="0"/>
          <w:bCs/>
          <w:i/>
          <w:iCs/>
          <w:color w:val="000000"/>
        </w:rPr>
      </w:pPr>
      <w:bookmarkStart w:id="34" w:name="_Toc16478880"/>
      <w:r>
        <w:rPr>
          <w:rFonts w:hint="eastAsia"/>
          <w:color w:val="000000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数据库管理与维护说明</w:t>
      </w:r>
      <w:bookmarkEnd w:id="34"/>
    </w:p>
    <w:p w:rsidR="00843608" w:rsidRDefault="00843608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在设计数据库的时候，及时给出管理与维护本数据库的方法，有助于将来撰写出正确完备的用户手册。</w:t>
      </w:r>
    </w:p>
    <w:sectPr w:rsidR="00843608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6C" w:rsidRDefault="005C206C">
      <w:r>
        <w:separator/>
      </w:r>
    </w:p>
  </w:endnote>
  <w:endnote w:type="continuationSeparator" w:id="0">
    <w:p w:rsidR="005C206C" w:rsidRDefault="005C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913295">
      <w:tc>
        <w:tcPr>
          <w:tcW w:w="4643" w:type="dxa"/>
        </w:tcPr>
        <w:p w:rsidR="00913295" w:rsidRDefault="00843608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913295" w:rsidRDefault="00843608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305FBA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305FBA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</w:p>
      </w:tc>
    </w:tr>
  </w:tbl>
  <w:p w:rsidR="00913295" w:rsidRDefault="009132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6C" w:rsidRDefault="005C206C">
      <w:r>
        <w:separator/>
      </w:r>
    </w:p>
  </w:footnote>
  <w:footnote w:type="continuationSeparator" w:id="0">
    <w:p w:rsidR="005C206C" w:rsidRDefault="005C2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95" w:rsidRDefault="00843608">
    <w:pPr>
      <w:pStyle w:val="a3"/>
      <w:jc w:val="both"/>
    </w:pPr>
    <w:r>
      <w:rPr>
        <w:rFonts w:hint="eastAsia"/>
      </w:rPr>
      <w:t>项目名称，《数据库设计报告》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A152AC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1E805623"/>
    <w:multiLevelType w:val="hybridMultilevel"/>
    <w:tmpl w:val="A7862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850F59"/>
    <w:multiLevelType w:val="hybridMultilevel"/>
    <w:tmpl w:val="CA6ACD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11"/>
  </w:num>
  <w:num w:numId="9">
    <w:abstractNumId w:val="21"/>
  </w:num>
  <w:num w:numId="10">
    <w:abstractNumId w:val="15"/>
  </w:num>
  <w:num w:numId="11">
    <w:abstractNumId w:val="16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3"/>
  </w:num>
  <w:num w:numId="17">
    <w:abstractNumId w:val="7"/>
  </w:num>
  <w:num w:numId="18">
    <w:abstractNumId w:val="0"/>
  </w:num>
  <w:num w:numId="19">
    <w:abstractNumId w:val="9"/>
  </w:num>
  <w:num w:numId="20">
    <w:abstractNumId w:val="19"/>
  </w:num>
  <w:num w:numId="21">
    <w:abstractNumId w:val="22"/>
  </w:num>
  <w:num w:numId="22">
    <w:abstractNumId w:val="23"/>
  </w:num>
  <w:num w:numId="23">
    <w:abstractNumId w:val="5"/>
  </w:num>
  <w:num w:numId="24">
    <w:abstractNumId w:val="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90"/>
    <w:rsid w:val="00271F78"/>
    <w:rsid w:val="00305FBA"/>
    <w:rsid w:val="005C206C"/>
    <w:rsid w:val="005F7290"/>
    <w:rsid w:val="00843608"/>
    <w:rsid w:val="008B233F"/>
    <w:rsid w:val="00913295"/>
    <w:rsid w:val="0099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364710"/>
  <w15:chartTrackingRefBased/>
  <w15:docId w15:val="{1DCB3EB5-B366-43F5-A4ED-26FD155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8B2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3210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_Toc16478880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_Toc16478879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_Toc16478878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_Toc16478877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_Toc16478876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_Toc16478875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_Toc16478874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_Toc16478873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_Toc16478872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_Toc16478871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_Toc16478870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_Toc16478868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_Toc16478867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_Toc16478866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_Toc16478865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_Toc16478864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_Toc16478863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于辛</cp:lastModifiedBy>
  <cp:revision>4</cp:revision>
  <cp:lastPrinted>2001-08-09T04:38:00Z</cp:lastPrinted>
  <dcterms:created xsi:type="dcterms:W3CDTF">2016-11-16T14:42:00Z</dcterms:created>
  <dcterms:modified xsi:type="dcterms:W3CDTF">2016-11-17T14:41:00Z</dcterms:modified>
</cp:coreProperties>
</file>