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情绪EMO 产品构思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一.</w:t>
      </w:r>
      <w:r>
        <w:rPr>
          <w:rFonts w:hint="eastAsia"/>
          <w:b/>
          <w:bCs/>
          <w:sz w:val="30"/>
          <w:szCs w:val="30"/>
          <w:lang w:val="en-US" w:eastAsia="zh-CN"/>
        </w:rPr>
        <w:t>问题描述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总是在掏出手机打开音乐播放器后，不停的在播放列表中的歌，却难以在存了几百首歌的播放列表中找到此刻想听的歌。这并非出于执念，只是因为心情。此时，我们往往会去播放器的歌单中去找自己想要听的歌，但这主要存在的问题有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歌单的类型有限，可选择的机会不多，无法适应多变的心情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找自己想听的歌需要一定的时间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每次找到的歌单中的的歌都大致相同，没有什么新意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现在，我们经常会在上班的途中、上学的路上、工作之余的闲暇时间来听首歌，放松自己的心情，但打开播放列表，短时间内找到自己的想听的歌却成了一个难题，这样反而会使自己的心情变的不好。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二．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产品愿景和商业机会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通过前置摄像头扫描你的脸，推算出你当下的心情状态，根据你的心情，在短时间内给你推荐你想要听的歌曲，使听歌变得更简单、有趣</w:t>
      </w:r>
      <w:r>
        <w:rPr>
          <w:rFonts w:hint="eastAsia"/>
          <w:sz w:val="28"/>
          <w:szCs w:val="28"/>
        </w:rPr>
        <w:t>；</w:t>
      </w:r>
    </w:p>
    <w:p>
      <w:pPr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商业机会：</w:t>
      </w:r>
    </w:p>
    <w:p>
      <w:pPr>
        <w:pStyle w:val="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用户群主要定位于那些想要在短时间内找到自己想听的歌，却又不知道听什么歌的人。</w:t>
      </w:r>
    </w:p>
    <w:p>
      <w:pPr>
        <w:pStyle w:val="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通过前置摄像头扫描你的脸，推算出你当下的心情，从而在短时间内推荐给你想要听的歌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利用推荐系统，根据你的心情，推荐给你符合你当下心情你没有听过的歌</w:t>
      </w:r>
      <w:r>
        <w:rPr>
          <w:rFonts w:hint="eastAsia"/>
          <w:sz w:val="28"/>
          <w:szCs w:val="28"/>
        </w:rPr>
        <w:t>；</w:t>
      </w:r>
    </w:p>
    <w:p>
      <w:pPr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商业模式</w:t>
      </w:r>
    </w:p>
    <w:p>
      <w:pPr>
        <w:pStyle w:val="5"/>
        <w:numPr>
          <w:ilvl w:val="0"/>
          <w:numId w:val="4"/>
        </w:numPr>
        <w:tabs>
          <w:tab w:val="left" w:pos="376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VIP会员歌曲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新歌</w:t>
      </w:r>
      <w:r>
        <w:rPr>
          <w:rFonts w:hint="eastAsia"/>
          <w:sz w:val="28"/>
          <w:szCs w:val="28"/>
        </w:rPr>
        <w:t>广告及</w:t>
      </w:r>
      <w:r>
        <w:rPr>
          <w:rFonts w:hint="eastAsia"/>
          <w:sz w:val="28"/>
          <w:szCs w:val="28"/>
          <w:lang w:val="en-US" w:eastAsia="zh-CN"/>
        </w:rPr>
        <w:t>歌曲</w:t>
      </w:r>
      <w:r>
        <w:rPr>
          <w:rFonts w:hint="eastAsia"/>
          <w:sz w:val="28"/>
          <w:szCs w:val="28"/>
        </w:rPr>
        <w:t>推荐排名；</w:t>
      </w:r>
    </w:p>
    <w:p>
      <w:pPr>
        <w:pStyle w:val="5"/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三．用户分析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本情绪EMOapp主要服务于一类用户：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爱听歌的人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找到符合当下心情歌曲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时间</w:t>
      </w:r>
      <w:r>
        <w:rPr>
          <w:rFonts w:hint="eastAsia"/>
          <w:sz w:val="28"/>
          <w:szCs w:val="28"/>
        </w:rPr>
        <w:t>观念：</w:t>
      </w:r>
      <w:r>
        <w:rPr>
          <w:rFonts w:hint="eastAsia"/>
          <w:sz w:val="28"/>
          <w:szCs w:val="28"/>
          <w:lang w:val="en-US" w:eastAsia="zh-CN"/>
        </w:rPr>
        <w:t>可以在短时间内找到自己想要听的歌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5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歌曲种类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希望可找到一些没有听过，但符合当下心情的歌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希望歌单类型可以多样化，歌单中的歌曲不大众化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6"/>
        </w:numP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技术分析</w:t>
      </w:r>
    </w:p>
    <w:p>
      <w:pPr>
        <w:numPr>
          <w:ilvl w:val="0"/>
          <w:numId w:val="7"/>
        </w:numPr>
        <w:rPr>
          <w:rFonts w:hint="default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采用的技术架构</w:t>
      </w:r>
    </w:p>
    <w:p>
      <w:pPr>
        <w:numPr>
          <w:ilvl w:val="0"/>
          <w:numId w:val="0"/>
        </w:numPr>
        <w:ind w:firstLine="280" w:firstLineChars="10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开发语言：主要是python语</w:t>
      </w:r>
      <w:bookmarkStart w:id="0" w:name="_GoBack"/>
      <w:bookmarkEnd w:id="0"/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言</w:t>
      </w:r>
    </w:p>
    <w:p>
      <w:pPr>
        <w:numPr>
          <w:ilvl w:val="0"/>
          <w:numId w:val="0"/>
        </w:numPr>
        <w:ind w:firstLine="280" w:firstLineChars="10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开发工具：主要是Anaconda软件</w:t>
      </w:r>
    </w:p>
    <w:p>
      <w:pPr>
        <w:numPr>
          <w:ilvl w:val="0"/>
          <w:numId w:val="0"/>
        </w:numPr>
        <w:ind w:firstLine="280" w:firstLineChars="10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核心技术：机器学习算法（深度学习、神经网络；SVM等）；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        图像处理算法（人脸检测、人脸对齐、尺度归一化等） ；</w:t>
      </w:r>
    </w:p>
    <w:p>
      <w:pPr>
        <w:numPr>
          <w:ilvl w:val="0"/>
          <w:numId w:val="0"/>
        </w:numPr>
        <w:ind w:firstLine="280" w:firstLineChars="10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整体架构：以一款手机APP的方式来提供服务。</w:t>
      </w:r>
    </w:p>
    <w:p>
      <w:pPr>
        <w:numPr>
          <w:ilvl w:val="0"/>
          <w:numId w:val="0"/>
        </w:numPr>
        <w:ind w:firstLine="1680" w:firstLineChars="60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</w:rPr>
        <w:t>前端技术主要采用</w:t>
      </w:r>
      <w:r>
        <w:rPr>
          <w:b w:val="0"/>
          <w:bCs w:val="0"/>
          <w:sz w:val="28"/>
          <w:szCs w:val="28"/>
        </w:rPr>
        <w:t>Bootstrap</w:t>
      </w:r>
      <w:r>
        <w:rPr>
          <w:rFonts w:hint="eastAsia"/>
          <w:b w:val="0"/>
          <w:bCs w:val="0"/>
          <w:sz w:val="28"/>
          <w:szCs w:val="28"/>
        </w:rPr>
        <w:t>、A</w:t>
      </w:r>
      <w:r>
        <w:rPr>
          <w:b w:val="0"/>
          <w:bCs w:val="0"/>
          <w:sz w:val="28"/>
          <w:szCs w:val="28"/>
        </w:rPr>
        <w:t>j</w:t>
      </w:r>
      <w:r>
        <w:rPr>
          <w:rFonts w:hint="eastAsia"/>
          <w:b w:val="0"/>
          <w:bCs w:val="0"/>
          <w:sz w:val="28"/>
          <w:szCs w:val="28"/>
        </w:rPr>
        <w:t>ax</w:t>
      </w:r>
      <w:r>
        <w:rPr>
          <w:rFonts w:hint="eastAsia"/>
          <w:b w:val="0"/>
          <w:bCs w:val="0"/>
          <w:sz w:val="28"/>
          <w:szCs w:val="28"/>
          <w:lang w:eastAsia="zh-CN"/>
        </w:rPr>
        <w:t>；</w:t>
      </w:r>
    </w:p>
    <w:p>
      <w:pPr>
        <w:numPr>
          <w:ilvl w:val="0"/>
          <w:numId w:val="0"/>
        </w:numPr>
        <w:ind w:firstLine="1680" w:firstLineChars="600"/>
        <w:rPr>
          <w:rFonts w:hint="eastAsia" w:eastAsia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</w:rPr>
        <w:t>后端技术采用LAMP体系，可免费快速完成开发</w:t>
      </w:r>
      <w:r>
        <w:rPr>
          <w:rFonts w:hint="eastAsia"/>
          <w:b w:val="0"/>
          <w:bCs w:val="0"/>
          <w:sz w:val="28"/>
          <w:szCs w:val="28"/>
          <w:lang w:eastAsia="zh-CN"/>
        </w:rPr>
        <w:t>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平台</w:t>
      </w:r>
    </w:p>
    <w:p>
      <w:pPr>
        <w:numPr>
          <w:ilvl w:val="0"/>
          <w:numId w:val="0"/>
        </w:numPr>
        <w:ind w:left="280" w:leftChars="0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初步计划采用阿里的云服务平台支撑应用软件，早期可以使用一年的免费体验，业务成熟后，面向会员收费（价格不会过高）。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软硬件、网络支持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由于所选支撑平台均是强大的服务商，能满足早期的需求，无需额外的支持。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技术难点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产品技术上：人脸表情识别正确率的提高；</w:t>
      </w:r>
    </w:p>
    <w:p>
      <w:pPr>
        <w:numPr>
          <w:ilvl w:val="0"/>
          <w:numId w:val="0"/>
        </w:numPr>
        <w:ind w:left="279" w:leftChars="133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产品设计上：重点考虑如何将人脸表情识别系统更广泛地应用到人们的日常生活，形成稳定的用户群体。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资源需求估计</w:t>
      </w:r>
    </w:p>
    <w:p>
      <w:pPr>
        <w:numPr>
          <w:ilvl w:val="0"/>
          <w:numId w:val="8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产品经理：依据本产品的商业背景和定位，吸取已有音乐软件的成熟经验，结合用户特征，设计出一款可以根据用户的心情智能推荐音乐的产品。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IT技术专家：快速架构和实现产品，并在此基础上，不断更新和完善产品，扩展已有的业务。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用户代表：喜欢听音乐的人，帮助分析用户群体听音乐的习惯，以及现有音乐软件的不足之处。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资金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产品验证阶段前暂无需要。完成产品验证后，需要资金集中快速完成商家扩充和宣传推广。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设备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一台本地pc服务器。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设施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10平米以内的固定工作场地。</w:t>
      </w:r>
    </w:p>
    <w:p>
      <w:pPr>
        <w:numPr>
          <w:ilvl w:val="0"/>
          <w:numId w:val="9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风险分析</w:t>
      </w:r>
    </w:p>
    <w:tbl>
      <w:tblPr>
        <w:tblStyle w:val="3"/>
        <w:tblW w:w="10880" w:type="dxa"/>
        <w:tblInd w:w="-13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3555"/>
        <w:gridCol w:w="4641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3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6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6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R1</w:t>
            </w:r>
          </w:p>
        </w:tc>
        <w:tc>
          <w:tcPr>
            <w:tcW w:w="3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用户认可度不高</w:t>
            </w:r>
          </w:p>
        </w:tc>
        <w:tc>
          <w:tcPr>
            <w:tcW w:w="46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没有足够区别于已有音乐软件的吸引力</w:t>
            </w:r>
          </w:p>
        </w:tc>
        <w:tc>
          <w:tcPr>
            <w:tcW w:w="16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R2</w:t>
            </w:r>
          </w:p>
        </w:tc>
        <w:tc>
          <w:tcPr>
            <w:tcW w:w="3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系统识别表情可能会有偏差</w:t>
            </w:r>
          </w:p>
        </w:tc>
        <w:tc>
          <w:tcPr>
            <w:tcW w:w="46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用户的内心是高兴的，但脸上的表情是中立的，系统可能无法正确识别</w:t>
            </w:r>
          </w:p>
        </w:tc>
        <w:tc>
          <w:tcPr>
            <w:tcW w:w="16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R3</w:t>
            </w:r>
          </w:p>
        </w:tc>
        <w:tc>
          <w:tcPr>
            <w:tcW w:w="3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人员不能及时到位</w:t>
            </w:r>
          </w:p>
        </w:tc>
        <w:tc>
          <w:tcPr>
            <w:tcW w:w="46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无法快速组建技术团队</w:t>
            </w:r>
          </w:p>
        </w:tc>
        <w:tc>
          <w:tcPr>
            <w:tcW w:w="16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R4</w:t>
            </w:r>
          </w:p>
        </w:tc>
        <w:tc>
          <w:tcPr>
            <w:tcW w:w="3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无法获得足够的推光费用</w:t>
            </w:r>
          </w:p>
        </w:tc>
        <w:tc>
          <w:tcPr>
            <w:tcW w:w="46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产品快速推广时，需要大量的资金，目前团队不具备，需要寻找投资</w:t>
            </w:r>
          </w:p>
        </w:tc>
        <w:tc>
          <w:tcPr>
            <w:tcW w:w="16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资金风险</w:t>
            </w:r>
          </w:p>
        </w:tc>
      </w:tr>
    </w:tbl>
    <w:p>
      <w:pPr>
        <w:pStyle w:val="5"/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pStyle w:val="5"/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5"/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CEF45"/>
    <w:multiLevelType w:val="singleLevel"/>
    <w:tmpl w:val="832CEF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DB479A"/>
    <w:multiLevelType w:val="singleLevel"/>
    <w:tmpl w:val="A8DB479A"/>
    <w:lvl w:ilvl="0" w:tentative="0">
      <w:start w:val="6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BC9F0949"/>
    <w:multiLevelType w:val="singleLevel"/>
    <w:tmpl w:val="BC9F0949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E763CB2E"/>
    <w:multiLevelType w:val="singleLevel"/>
    <w:tmpl w:val="E763CB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540B9BC"/>
    <w:multiLevelType w:val="singleLevel"/>
    <w:tmpl w:val="F540B9BC"/>
    <w:lvl w:ilvl="0" w:tentative="0">
      <w:start w:val="1"/>
      <w:numFmt w:val="lowerLetter"/>
      <w:suff w:val="nothing"/>
      <w:lvlText w:val="%1）"/>
      <w:lvlJc w:val="left"/>
    </w:lvl>
  </w:abstractNum>
  <w:abstractNum w:abstractNumId="5">
    <w:nsid w:val="03B6638D"/>
    <w:multiLevelType w:val="singleLevel"/>
    <w:tmpl w:val="03B663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91A9E"/>
    <w:rsid w:val="61B91A9E"/>
    <w:rsid w:val="74C9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2020-11-17T08:08:00Z</dcterms:created>
  <dc:creator>菊花台</dc:creator>
  <cp:lastModifiedBy>菊花台</cp:lastModifiedBy>
  <dcterms:modified xsi:type="dcterms:W3CDTF">2020-11-17T08:53:27Z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