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FE9BF" w14:textId="5D31AAD2" w:rsidR="00223EC4" w:rsidRPr="0059335A" w:rsidRDefault="00CC4671" w:rsidP="0059335A">
      <w:pPr>
        <w:jc w:val="center"/>
        <w:rPr>
          <w:rFonts w:hint="eastAsia"/>
          <w:sz w:val="28"/>
          <w:szCs w:val="28"/>
        </w:rPr>
      </w:pPr>
      <w:r w:rsidRPr="0059335A">
        <w:rPr>
          <w:rFonts w:hint="eastAsia"/>
          <w:sz w:val="28"/>
          <w:szCs w:val="28"/>
        </w:rPr>
        <w:t>自然语言处理第5次实验报告</w:t>
      </w:r>
    </w:p>
    <w:p w14:paraId="3FCBAEA1" w14:textId="0F355BEE" w:rsidR="00CC4671" w:rsidRPr="0059335A" w:rsidRDefault="00CC4671" w:rsidP="0059335A">
      <w:pPr>
        <w:jc w:val="right"/>
        <w:rPr>
          <w:sz w:val="24"/>
          <w:szCs w:val="24"/>
        </w:rPr>
      </w:pPr>
      <w:r w:rsidRPr="0059335A">
        <w:rPr>
          <w:rFonts w:hint="eastAsia"/>
          <w:sz w:val="24"/>
          <w:szCs w:val="24"/>
        </w:rPr>
        <w:t>10235501451 唐屹</w:t>
      </w:r>
    </w:p>
    <w:p w14:paraId="13DAB115" w14:textId="4398FFE7" w:rsidR="0059335A" w:rsidRDefault="0059335A" w:rsidP="0059335A">
      <w:pPr>
        <w:pStyle w:val="a9"/>
        <w:numPr>
          <w:ilvl w:val="0"/>
          <w:numId w:val="1"/>
        </w:numPr>
      </w:pPr>
      <w:r>
        <w:rPr>
          <w:rFonts w:hint="eastAsia"/>
        </w:rPr>
        <w:t>代码讲解</w:t>
      </w:r>
    </w:p>
    <w:p w14:paraId="4DF9E738" w14:textId="20AD5B05" w:rsidR="0059335A" w:rsidRDefault="0059335A" w:rsidP="0059335A">
      <w:pPr>
        <w:rPr>
          <w:rFonts w:hint="eastAsia"/>
        </w:rPr>
      </w:pPr>
      <w:r>
        <w:rPr>
          <w:rFonts w:hint="eastAsia"/>
        </w:rPr>
        <w:t>完整代码可见</w:t>
      </w:r>
    </w:p>
    <w:p w14:paraId="7FBCB284" w14:textId="04BA2EB2" w:rsidR="0059335A" w:rsidRDefault="0059335A">
      <w:hyperlink r:id="rId5" w:history="1">
        <w:r w:rsidRPr="0059335A">
          <w:rPr>
            <w:rStyle w:val="ae"/>
          </w:rPr>
          <w:t>natural_language_processing/lab5/lab5.ipynb at main · dingzhen1145141919/natural_language_processing</w:t>
        </w:r>
      </w:hyperlink>
    </w:p>
    <w:p w14:paraId="794E51CD" w14:textId="50E2BCD1" w:rsidR="0059335A" w:rsidRDefault="0059335A">
      <w:r w:rsidRPr="0059335A">
        <w:drawing>
          <wp:inline distT="0" distB="0" distL="0" distR="0" wp14:anchorId="77452568" wp14:editId="5D2BDD7D">
            <wp:extent cx="3953619" cy="3398608"/>
            <wp:effectExtent l="0" t="0" r="8890" b="0"/>
            <wp:docPr id="1144705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05244" name=""/>
                    <pic:cNvPicPr/>
                  </pic:nvPicPr>
                  <pic:blipFill>
                    <a:blip r:embed="rId6"/>
                    <a:stretch>
                      <a:fillRect/>
                    </a:stretch>
                  </pic:blipFill>
                  <pic:spPr>
                    <a:xfrm>
                      <a:off x="0" y="0"/>
                      <a:ext cx="3959730" cy="3403861"/>
                    </a:xfrm>
                    <a:prstGeom prst="rect">
                      <a:avLst/>
                    </a:prstGeom>
                  </pic:spPr>
                </pic:pic>
              </a:graphicData>
            </a:graphic>
          </wp:inline>
        </w:drawing>
      </w:r>
    </w:p>
    <w:p w14:paraId="341E83BA" w14:textId="0082A073" w:rsidR="0059335A" w:rsidRDefault="0059335A">
      <w:r>
        <w:rPr>
          <w:rFonts w:hint="eastAsia"/>
        </w:rPr>
        <w:t>首先对于</w:t>
      </w:r>
      <w:proofErr w:type="spellStart"/>
      <w:r>
        <w:rPr>
          <w:rFonts w:hint="eastAsia"/>
        </w:rPr>
        <w:t>dict</w:t>
      </w:r>
      <w:proofErr w:type="spellEnd"/>
      <w:r>
        <w:rPr>
          <w:rFonts w:hint="eastAsia"/>
        </w:rPr>
        <w:t>文件进行统计，</w:t>
      </w:r>
      <w:r>
        <w:rPr>
          <w:rFonts w:hint="eastAsia"/>
        </w:rPr>
        <w:t>得到结果</w:t>
      </w:r>
    </w:p>
    <w:p w14:paraId="2C2CC139" w14:textId="1F025144" w:rsidR="0059335A" w:rsidRDefault="0059335A">
      <w:r w:rsidRPr="0059335A">
        <w:drawing>
          <wp:inline distT="0" distB="0" distL="0" distR="0" wp14:anchorId="36F450A8" wp14:editId="41B39829">
            <wp:extent cx="1807657" cy="552506"/>
            <wp:effectExtent l="0" t="0" r="2540" b="0"/>
            <wp:docPr id="1730171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71281" name=""/>
                    <pic:cNvPicPr/>
                  </pic:nvPicPr>
                  <pic:blipFill>
                    <a:blip r:embed="rId7"/>
                    <a:stretch>
                      <a:fillRect/>
                    </a:stretch>
                  </pic:blipFill>
                  <pic:spPr>
                    <a:xfrm>
                      <a:off x="0" y="0"/>
                      <a:ext cx="1835562" cy="561035"/>
                    </a:xfrm>
                    <a:prstGeom prst="rect">
                      <a:avLst/>
                    </a:prstGeom>
                  </pic:spPr>
                </pic:pic>
              </a:graphicData>
            </a:graphic>
          </wp:inline>
        </w:drawing>
      </w:r>
    </w:p>
    <w:p w14:paraId="6292E50D" w14:textId="77777777" w:rsidR="0059335A" w:rsidRDefault="0059335A" w:rsidP="0059335A">
      <w:r w:rsidRPr="0059335A">
        <w:t>假设用储存每个单词的文档频率和指向倒排记录表的指针的空间大小都是4B</w:t>
      </w:r>
      <w:r>
        <w:rPr>
          <w:rFonts w:hint="eastAsia"/>
        </w:rPr>
        <w:t>，</w:t>
      </w:r>
      <w:r w:rsidRPr="0059335A">
        <w:t>每个单词需要22B的空间来储存</w:t>
      </w:r>
      <w:r>
        <w:rPr>
          <w:rFonts w:hint="eastAsia"/>
        </w:rPr>
        <w:t>，</w:t>
      </w:r>
      <w:r w:rsidRPr="0059335A">
        <w:t>可以计算出采用顶常熟组储存的空间开销为：</w:t>
      </w:r>
    </w:p>
    <w:p w14:paraId="2E2A05A1" w14:textId="518B2839" w:rsidR="0059335A" w:rsidRPr="00FA7C7E" w:rsidRDefault="0059335A" w:rsidP="0059335A">
      <w:pPr>
        <w:rPr>
          <w:b/>
          <w:bCs/>
          <w:color w:val="FF0000"/>
        </w:rPr>
      </w:pPr>
      <w:r w:rsidRPr="0059335A">
        <w:rPr>
          <w:b/>
          <w:bCs/>
          <w:color w:val="FF0000"/>
        </w:rPr>
        <w:t>（</w:t>
      </w:r>
      <w:r w:rsidRPr="0059335A">
        <w:rPr>
          <w:color w:val="FF0000"/>
        </w:rPr>
        <w:t>22+4+4）×87980 = 2639400B</w:t>
      </w:r>
    </w:p>
    <w:p w14:paraId="58C1132C" w14:textId="313A9549" w:rsidR="0059335A" w:rsidRDefault="0059335A" w:rsidP="0059335A">
      <w:pPr>
        <w:rPr>
          <w:b/>
          <w:bCs/>
        </w:rPr>
      </w:pPr>
      <w:r w:rsidRPr="0059335A">
        <w:rPr>
          <w:b/>
          <w:bCs/>
        </w:rPr>
        <w:drawing>
          <wp:inline distT="0" distB="0" distL="0" distR="0" wp14:anchorId="2F7DEA03" wp14:editId="10DD7A85">
            <wp:extent cx="4399605" cy="2219931"/>
            <wp:effectExtent l="0" t="0" r="1270" b="9525"/>
            <wp:docPr id="7427866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86685" name=""/>
                    <pic:cNvPicPr/>
                  </pic:nvPicPr>
                  <pic:blipFill>
                    <a:blip r:embed="rId8"/>
                    <a:stretch>
                      <a:fillRect/>
                    </a:stretch>
                  </pic:blipFill>
                  <pic:spPr>
                    <a:xfrm>
                      <a:off x="0" y="0"/>
                      <a:ext cx="4412796" cy="2226587"/>
                    </a:xfrm>
                    <a:prstGeom prst="rect">
                      <a:avLst/>
                    </a:prstGeom>
                  </pic:spPr>
                </pic:pic>
              </a:graphicData>
            </a:graphic>
          </wp:inline>
        </w:drawing>
      </w:r>
    </w:p>
    <w:p w14:paraId="14726977" w14:textId="536BBED9" w:rsidR="0059335A" w:rsidRDefault="0059335A" w:rsidP="0059335A">
      <w:r w:rsidRPr="0059335A">
        <w:rPr>
          <w:rFonts w:hint="eastAsia"/>
        </w:rPr>
        <w:lastRenderedPageBreak/>
        <w:t>将原来词典先压缩成字符串</w:t>
      </w:r>
      <w:r>
        <w:rPr>
          <w:rFonts w:hint="eastAsia"/>
        </w:rPr>
        <w:t>，部分示意结果</w:t>
      </w:r>
    </w:p>
    <w:p w14:paraId="02AD9515" w14:textId="5957B2EE" w:rsidR="0059335A" w:rsidRDefault="00602E10" w:rsidP="0059335A">
      <w:r w:rsidRPr="00602E10">
        <w:drawing>
          <wp:inline distT="0" distB="0" distL="0" distR="0" wp14:anchorId="1478459B" wp14:editId="0C30A632">
            <wp:extent cx="5274310" cy="714375"/>
            <wp:effectExtent l="0" t="0" r="2540" b="9525"/>
            <wp:docPr id="211324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4957" name=""/>
                    <pic:cNvPicPr/>
                  </pic:nvPicPr>
                  <pic:blipFill>
                    <a:blip r:embed="rId9"/>
                    <a:stretch>
                      <a:fillRect/>
                    </a:stretch>
                  </pic:blipFill>
                  <pic:spPr>
                    <a:xfrm>
                      <a:off x="0" y="0"/>
                      <a:ext cx="5274310" cy="714375"/>
                    </a:xfrm>
                    <a:prstGeom prst="rect">
                      <a:avLst/>
                    </a:prstGeom>
                  </pic:spPr>
                </pic:pic>
              </a:graphicData>
            </a:graphic>
          </wp:inline>
        </w:drawing>
      </w:r>
    </w:p>
    <w:p w14:paraId="67AC908E" w14:textId="77777777" w:rsidR="0084301A" w:rsidRDefault="0084301A" w:rsidP="0059335A">
      <w:pPr>
        <w:rPr>
          <w:rFonts w:hint="eastAsia"/>
        </w:rPr>
      </w:pPr>
    </w:p>
    <w:p w14:paraId="49A0CFCF" w14:textId="2CEEE4A4" w:rsidR="00602E10" w:rsidRDefault="006F25B7" w:rsidP="0059335A">
      <w:r>
        <w:rPr>
          <w:rFonts w:hint="eastAsia"/>
        </w:rPr>
        <w:t>主要函数说明</w:t>
      </w:r>
    </w:p>
    <w:p w14:paraId="47EAF5FE" w14:textId="7DEA63A0" w:rsidR="006F25B7" w:rsidRPr="0084301A" w:rsidRDefault="006F25B7" w:rsidP="0059335A">
      <w:pPr>
        <w:rPr>
          <w:rFonts w:hint="eastAsia"/>
        </w:rPr>
      </w:pPr>
      <w:r w:rsidRPr="006F25B7">
        <w:drawing>
          <wp:inline distT="0" distB="0" distL="0" distR="0" wp14:anchorId="23FCDCCD" wp14:editId="31446FD9">
            <wp:extent cx="4000500" cy="1947270"/>
            <wp:effectExtent l="0" t="0" r="0" b="0"/>
            <wp:docPr id="16451012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01293" name=""/>
                    <pic:cNvPicPr/>
                  </pic:nvPicPr>
                  <pic:blipFill>
                    <a:blip r:embed="rId10"/>
                    <a:stretch>
                      <a:fillRect/>
                    </a:stretch>
                  </pic:blipFill>
                  <pic:spPr>
                    <a:xfrm>
                      <a:off x="0" y="0"/>
                      <a:ext cx="4019577" cy="1956556"/>
                    </a:xfrm>
                    <a:prstGeom prst="rect">
                      <a:avLst/>
                    </a:prstGeom>
                  </pic:spPr>
                </pic:pic>
              </a:graphicData>
            </a:graphic>
          </wp:inline>
        </w:drawing>
      </w:r>
    </w:p>
    <w:p w14:paraId="745F1020" w14:textId="588D1037" w:rsidR="00602E10" w:rsidRDefault="00602E10" w:rsidP="0059335A">
      <w:r>
        <w:rPr>
          <w:rFonts w:hint="eastAsia"/>
        </w:rPr>
        <w:t>接收一个整数k和字符串</w:t>
      </w:r>
      <w:proofErr w:type="spellStart"/>
      <w:r>
        <w:rPr>
          <w:rFonts w:hint="eastAsia"/>
        </w:rPr>
        <w:t>query_word</w:t>
      </w:r>
      <w:proofErr w:type="spellEnd"/>
    </w:p>
    <w:p w14:paraId="32D646AA" w14:textId="6E5E7112" w:rsidR="00602E10" w:rsidRDefault="00602E10" w:rsidP="0059335A">
      <w:r w:rsidRPr="00602E10">
        <w:drawing>
          <wp:inline distT="0" distB="0" distL="0" distR="0" wp14:anchorId="3824C271" wp14:editId="40A454EC">
            <wp:extent cx="4165012" cy="1930066"/>
            <wp:effectExtent l="0" t="0" r="6985" b="0"/>
            <wp:docPr id="1861907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07130" name=""/>
                    <pic:cNvPicPr/>
                  </pic:nvPicPr>
                  <pic:blipFill>
                    <a:blip r:embed="rId11"/>
                    <a:stretch>
                      <a:fillRect/>
                    </a:stretch>
                  </pic:blipFill>
                  <pic:spPr>
                    <a:xfrm>
                      <a:off x="0" y="0"/>
                      <a:ext cx="4188518" cy="1940959"/>
                    </a:xfrm>
                    <a:prstGeom prst="rect">
                      <a:avLst/>
                    </a:prstGeom>
                  </pic:spPr>
                </pic:pic>
              </a:graphicData>
            </a:graphic>
          </wp:inline>
        </w:drawing>
      </w:r>
    </w:p>
    <w:p w14:paraId="618A7734" w14:textId="3F6B97EA" w:rsidR="00602E10" w:rsidRDefault="00602E10" w:rsidP="0059335A">
      <w:r>
        <w:rPr>
          <w:rFonts w:hint="eastAsia"/>
        </w:rPr>
        <w:t>提高查询效率，首先对输入有初步判断，对于特殊情况直接报错</w:t>
      </w:r>
    </w:p>
    <w:p w14:paraId="4364A145" w14:textId="77777777" w:rsidR="00FA7C7E" w:rsidRDefault="00602E10" w:rsidP="0059335A">
      <w:r w:rsidRPr="00602E10">
        <w:drawing>
          <wp:inline distT="0" distB="0" distL="0" distR="0" wp14:anchorId="18E9F366" wp14:editId="01608CF3">
            <wp:extent cx="3016250" cy="1167136"/>
            <wp:effectExtent l="0" t="0" r="0" b="0"/>
            <wp:docPr id="994121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21291" name=""/>
                    <pic:cNvPicPr/>
                  </pic:nvPicPr>
                  <pic:blipFill>
                    <a:blip r:embed="rId12"/>
                    <a:stretch>
                      <a:fillRect/>
                    </a:stretch>
                  </pic:blipFill>
                  <pic:spPr>
                    <a:xfrm>
                      <a:off x="0" y="0"/>
                      <a:ext cx="3033250" cy="1173714"/>
                    </a:xfrm>
                    <a:prstGeom prst="rect">
                      <a:avLst/>
                    </a:prstGeom>
                  </pic:spPr>
                </pic:pic>
              </a:graphicData>
            </a:graphic>
          </wp:inline>
        </w:drawing>
      </w:r>
    </w:p>
    <w:p w14:paraId="7A93AF85" w14:textId="4C891E85" w:rsidR="00602E10" w:rsidRDefault="00602E10" w:rsidP="0059335A">
      <w:r>
        <w:rPr>
          <w:rFonts w:hint="eastAsia"/>
        </w:rPr>
        <w:t>对于一组词，通过遍历寻找其最长前缀</w:t>
      </w:r>
    </w:p>
    <w:p w14:paraId="5806D388" w14:textId="6450CE54" w:rsidR="00602E10" w:rsidRPr="00FA7C7E" w:rsidRDefault="00602E10" w:rsidP="0059335A">
      <w:pPr>
        <w:rPr>
          <w:rFonts w:hint="eastAsia"/>
          <w:color w:val="FF0000"/>
        </w:rPr>
      </w:pPr>
      <w:r w:rsidRPr="00FA7C7E">
        <w:rPr>
          <w:rFonts w:hint="eastAsia"/>
          <w:color w:val="FF0000"/>
        </w:rPr>
        <w:t>(能够这样用的原因是因为</w:t>
      </w:r>
      <w:proofErr w:type="spellStart"/>
      <w:r w:rsidRPr="00FA7C7E">
        <w:rPr>
          <w:rFonts w:hint="eastAsia"/>
          <w:color w:val="FF0000"/>
        </w:rPr>
        <w:t>dict</w:t>
      </w:r>
      <w:proofErr w:type="spellEnd"/>
      <w:r w:rsidRPr="00FA7C7E">
        <w:rPr>
          <w:rFonts w:hint="eastAsia"/>
          <w:color w:val="FF0000"/>
        </w:rPr>
        <w:t>文件和处理后的文件都是按照字典序排列的)</w:t>
      </w:r>
    </w:p>
    <w:p w14:paraId="2E8D3458" w14:textId="468D2B00" w:rsidR="00602E10" w:rsidRDefault="00FF03DB" w:rsidP="0059335A">
      <w:r w:rsidRPr="00FF03DB">
        <w:lastRenderedPageBreak/>
        <w:drawing>
          <wp:inline distT="0" distB="0" distL="0" distR="0" wp14:anchorId="30B7747F" wp14:editId="3FEC1CA0">
            <wp:extent cx="3816350" cy="2213722"/>
            <wp:effectExtent l="0" t="0" r="0" b="0"/>
            <wp:docPr id="14072944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94471" name=""/>
                    <pic:cNvPicPr/>
                  </pic:nvPicPr>
                  <pic:blipFill>
                    <a:blip r:embed="rId13"/>
                    <a:stretch>
                      <a:fillRect/>
                    </a:stretch>
                  </pic:blipFill>
                  <pic:spPr>
                    <a:xfrm>
                      <a:off x="0" y="0"/>
                      <a:ext cx="3818650" cy="2215056"/>
                    </a:xfrm>
                    <a:prstGeom prst="rect">
                      <a:avLst/>
                    </a:prstGeom>
                  </pic:spPr>
                </pic:pic>
              </a:graphicData>
            </a:graphic>
          </wp:inline>
        </w:drawing>
      </w:r>
    </w:p>
    <w:p w14:paraId="39CB8F53" w14:textId="77777777" w:rsidR="009C5DB1" w:rsidRPr="009C5DB1" w:rsidRDefault="009C5DB1" w:rsidP="009C5DB1">
      <w:r w:rsidRPr="009C5DB1">
        <w:t>将单词列表按 </w:t>
      </w:r>
      <w:r w:rsidRPr="009C5DB1">
        <w:rPr>
          <w:b/>
          <w:bCs/>
        </w:rPr>
        <w:t>共享公共前缀</w:t>
      </w:r>
      <w:r w:rsidRPr="009C5DB1">
        <w:t xml:space="preserve"> 分组，返回 (prefix, </w:t>
      </w:r>
      <w:proofErr w:type="spellStart"/>
      <w:r w:rsidRPr="009C5DB1">
        <w:t>group_words</w:t>
      </w:r>
      <w:proofErr w:type="spellEnd"/>
      <w:r w:rsidRPr="009C5DB1">
        <w:t>) 的形式。</w:t>
      </w:r>
    </w:p>
    <w:p w14:paraId="0D09602F" w14:textId="4F3C9E4A" w:rsidR="009C5DB1" w:rsidRPr="009C5DB1" w:rsidRDefault="009C5DB1" w:rsidP="009C5DB1">
      <w:r w:rsidRPr="009C5DB1">
        <w:t>遍历单词列表，依次比较</w:t>
      </w:r>
      <w:proofErr w:type="gramStart"/>
      <w:r w:rsidRPr="009C5DB1">
        <w:t>当前词</w:t>
      </w:r>
      <w:proofErr w:type="gramEnd"/>
      <w:r w:rsidRPr="009C5DB1">
        <w:t>与后续词的公共前缀。</w:t>
      </w:r>
    </w:p>
    <w:p w14:paraId="3BBBA3B8" w14:textId="77777777" w:rsidR="009C5DB1" w:rsidRPr="009C5DB1" w:rsidRDefault="009C5DB1" w:rsidP="009C5DB1">
      <w:r w:rsidRPr="009C5DB1">
        <w:t>如果公共前缀长度 ≥ 1，则继续合并；否则停止分组。</w:t>
      </w:r>
    </w:p>
    <w:p w14:paraId="7FE60275" w14:textId="26FED96A" w:rsidR="009C5DB1" w:rsidRPr="009C5DB1" w:rsidRDefault="009C5DB1" w:rsidP="009C5DB1">
      <w:r w:rsidRPr="009C5DB1">
        <w:drawing>
          <wp:inline distT="0" distB="0" distL="0" distR="0" wp14:anchorId="300ABF79" wp14:editId="54A4C6BC">
            <wp:extent cx="4408639" cy="3177766"/>
            <wp:effectExtent l="0" t="0" r="0" b="3810"/>
            <wp:docPr id="15846681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68166" name=""/>
                    <pic:cNvPicPr/>
                  </pic:nvPicPr>
                  <pic:blipFill>
                    <a:blip r:embed="rId14"/>
                    <a:stretch>
                      <a:fillRect/>
                    </a:stretch>
                  </pic:blipFill>
                  <pic:spPr>
                    <a:xfrm>
                      <a:off x="0" y="0"/>
                      <a:ext cx="4411429" cy="3179777"/>
                    </a:xfrm>
                    <a:prstGeom prst="rect">
                      <a:avLst/>
                    </a:prstGeom>
                  </pic:spPr>
                </pic:pic>
              </a:graphicData>
            </a:graphic>
          </wp:inline>
        </w:drawing>
      </w:r>
      <w:r w:rsidRPr="009C5DB1">
        <w:br/>
        <w:t>对一个块内的单词进行压缩编码，使用前缀+后缀方式减少重复存储。</w:t>
      </w:r>
    </w:p>
    <w:p w14:paraId="54213D28" w14:textId="322E95EF" w:rsidR="009C5DB1" w:rsidRPr="009C5DB1" w:rsidRDefault="009C5DB1" w:rsidP="009C5DB1">
      <w:r w:rsidRPr="009C5DB1">
        <w:t>对每个</w:t>
      </w:r>
      <w:r>
        <w:rPr>
          <w:rFonts w:hint="eastAsia"/>
        </w:rPr>
        <w:t>块，</w:t>
      </w:r>
      <w:r w:rsidRPr="009C5DB1">
        <w:t>如果多个单词共享前缀 → 存储一次前缀 + 后缀信息</w:t>
      </w:r>
      <w:r>
        <w:rPr>
          <w:rFonts w:hint="eastAsia"/>
        </w:rPr>
        <w:t>，</w:t>
      </w:r>
      <w:r w:rsidRPr="009C5DB1">
        <w:t>如果只有一个单词 → 直接存储该单词。前缀用 </w:t>
      </w:r>
      <w:proofErr w:type="spellStart"/>
      <w:r w:rsidRPr="009C5DB1">
        <w:t>len</w:t>
      </w:r>
      <w:proofErr w:type="spellEnd"/>
      <w:r w:rsidRPr="009C5DB1">
        <w:t>(prefix)prefix* 表示</w:t>
      </w:r>
      <w:r>
        <w:rPr>
          <w:rFonts w:hint="eastAsia"/>
        </w:rPr>
        <w:t>，</w:t>
      </w:r>
      <w:r w:rsidRPr="009C5DB1">
        <w:t>后缀用 </w:t>
      </w:r>
      <w:proofErr w:type="spellStart"/>
      <w:r w:rsidRPr="009C5DB1">
        <w:t>len</w:t>
      </w:r>
      <w:proofErr w:type="spellEnd"/>
      <w:r w:rsidRPr="009C5DB1">
        <w:t>(suffix)$suffix 表示</w:t>
      </w:r>
    </w:p>
    <w:p w14:paraId="667BC819" w14:textId="3D1C7D63" w:rsidR="009C5DB1" w:rsidRDefault="009C5DB1" w:rsidP="0059335A">
      <w:pPr>
        <w:rPr>
          <w:rFonts w:hint="eastAsia"/>
        </w:rPr>
      </w:pPr>
      <w:r w:rsidRPr="009C5DB1">
        <w:lastRenderedPageBreak/>
        <w:drawing>
          <wp:inline distT="0" distB="0" distL="0" distR="0" wp14:anchorId="09032180" wp14:editId="1234C496">
            <wp:extent cx="4479420" cy="3322622"/>
            <wp:effectExtent l="0" t="0" r="0" b="0"/>
            <wp:docPr id="215142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42698" name=""/>
                    <pic:cNvPicPr/>
                  </pic:nvPicPr>
                  <pic:blipFill>
                    <a:blip r:embed="rId15"/>
                    <a:stretch>
                      <a:fillRect/>
                    </a:stretch>
                  </pic:blipFill>
                  <pic:spPr>
                    <a:xfrm>
                      <a:off x="0" y="0"/>
                      <a:ext cx="4485421" cy="3327073"/>
                    </a:xfrm>
                    <a:prstGeom prst="rect">
                      <a:avLst/>
                    </a:prstGeom>
                  </pic:spPr>
                </pic:pic>
              </a:graphicData>
            </a:graphic>
          </wp:inline>
        </w:drawing>
      </w:r>
    </w:p>
    <w:p w14:paraId="5777D909" w14:textId="26319607" w:rsidR="009C5DB1" w:rsidRDefault="009C5DB1" w:rsidP="0059335A">
      <w:r w:rsidRPr="009C5DB1">
        <w:t>将原始压缩字符串切分成大小为 k 的块，并对每个块调用 </w:t>
      </w:r>
      <w:proofErr w:type="spellStart"/>
      <w:r w:rsidRPr="009C5DB1">
        <w:t>compress_block</w:t>
      </w:r>
      <w:proofErr w:type="spellEnd"/>
      <w:r w:rsidRPr="009C5DB1">
        <w:t>()，构建索引位置数组。</w:t>
      </w:r>
    </w:p>
    <w:p w14:paraId="000A6B86" w14:textId="7C65EEC1" w:rsidR="009C5DB1" w:rsidRDefault="009C5DB1" w:rsidP="009C5DB1">
      <w:pPr>
        <w:pStyle w:val="a9"/>
        <w:numPr>
          <w:ilvl w:val="0"/>
          <w:numId w:val="1"/>
        </w:numPr>
      </w:pPr>
      <w:r>
        <w:rPr>
          <w:rFonts w:hint="eastAsia"/>
        </w:rPr>
        <w:t>实验结果</w:t>
      </w:r>
    </w:p>
    <w:p w14:paraId="42817B59" w14:textId="27CBCB0E" w:rsidR="009C5DB1" w:rsidRDefault="009C5DB1" w:rsidP="009C5DB1">
      <w:pPr>
        <w:pStyle w:val="a9"/>
        <w:ind w:left="420"/>
      </w:pPr>
      <w:r>
        <w:rPr>
          <w:rFonts w:hint="eastAsia"/>
        </w:rPr>
        <w:t>对于单词</w:t>
      </w:r>
      <w:proofErr w:type="gramStart"/>
      <w:r>
        <w:t>”</w:t>
      </w:r>
      <w:proofErr w:type="spellStart"/>
      <w:proofErr w:type="gramEnd"/>
      <w:r>
        <w:rPr>
          <w:rFonts w:hint="eastAsia"/>
        </w:rPr>
        <w:t>abey</w:t>
      </w:r>
      <w:proofErr w:type="spellEnd"/>
      <w:proofErr w:type="gramStart"/>
      <w:r>
        <w:t>”</w:t>
      </w:r>
      <w:proofErr w:type="gramEnd"/>
      <w:r>
        <w:rPr>
          <w:rFonts w:hint="eastAsia"/>
        </w:rPr>
        <w:t>进行查询，并且尝试k=1,10,100,1000,10000的不同情况</w:t>
      </w:r>
    </w:p>
    <w:p w14:paraId="4436EEDF" w14:textId="0BC62A63" w:rsidR="009C5DB1" w:rsidRPr="009C5DB1" w:rsidRDefault="009C5DB1" w:rsidP="009C5DB1">
      <w:pPr>
        <w:pStyle w:val="a9"/>
        <w:ind w:left="420"/>
        <w:rPr>
          <w:rFonts w:hint="eastAsia"/>
          <w:color w:val="FF0000"/>
        </w:rPr>
      </w:pPr>
      <w:r w:rsidRPr="009C5DB1">
        <w:rPr>
          <w:rFonts w:hint="eastAsia"/>
          <w:color w:val="FF0000"/>
        </w:rPr>
        <w:t>(这里的压缩率是指压缩后所占的空间除以不压缩前所占空间)</w:t>
      </w:r>
    </w:p>
    <w:p w14:paraId="773255B5" w14:textId="5818AB18" w:rsidR="009C5DB1" w:rsidRDefault="009C5DB1" w:rsidP="009C5DB1">
      <w:pPr>
        <w:pStyle w:val="a9"/>
        <w:ind w:left="420"/>
        <w:rPr>
          <w:rFonts w:hint="eastAsia"/>
        </w:rPr>
      </w:pPr>
      <w:r>
        <w:rPr>
          <w:rFonts w:hint="eastAsia"/>
        </w:rPr>
        <w:t>K=1</w:t>
      </w:r>
    </w:p>
    <w:p w14:paraId="4E749967" w14:textId="749D2633" w:rsidR="009C5DB1" w:rsidRDefault="009C5DB1" w:rsidP="009C5DB1">
      <w:pPr>
        <w:pStyle w:val="a9"/>
        <w:ind w:left="420"/>
      </w:pPr>
      <w:r w:rsidRPr="009C5DB1">
        <w:drawing>
          <wp:inline distT="0" distB="0" distL="0" distR="0" wp14:anchorId="4BCF640B" wp14:editId="4FA6F19D">
            <wp:extent cx="5274310" cy="501015"/>
            <wp:effectExtent l="0" t="0" r="2540" b="0"/>
            <wp:docPr id="1388160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60542" name=""/>
                    <pic:cNvPicPr/>
                  </pic:nvPicPr>
                  <pic:blipFill>
                    <a:blip r:embed="rId16"/>
                    <a:stretch>
                      <a:fillRect/>
                    </a:stretch>
                  </pic:blipFill>
                  <pic:spPr>
                    <a:xfrm>
                      <a:off x="0" y="0"/>
                      <a:ext cx="5274310" cy="501015"/>
                    </a:xfrm>
                    <a:prstGeom prst="rect">
                      <a:avLst/>
                    </a:prstGeom>
                  </pic:spPr>
                </pic:pic>
              </a:graphicData>
            </a:graphic>
          </wp:inline>
        </w:drawing>
      </w:r>
    </w:p>
    <w:p w14:paraId="005CCB76" w14:textId="2B55093F" w:rsidR="009C5DB1" w:rsidRDefault="009C5DB1" w:rsidP="009C5DB1">
      <w:pPr>
        <w:pStyle w:val="a9"/>
        <w:ind w:left="420"/>
        <w:rPr>
          <w:rFonts w:hint="eastAsia"/>
        </w:rPr>
      </w:pPr>
      <w:r>
        <w:rPr>
          <w:rFonts w:hint="eastAsia"/>
        </w:rPr>
        <w:t>K=10</w:t>
      </w:r>
    </w:p>
    <w:p w14:paraId="58B8E034" w14:textId="6FDB1C13" w:rsidR="009C5DB1" w:rsidRPr="009C5DB1" w:rsidRDefault="009C5DB1" w:rsidP="009C5DB1">
      <w:pPr>
        <w:pStyle w:val="a9"/>
        <w:ind w:left="420"/>
        <w:rPr>
          <w:rFonts w:hint="eastAsia"/>
        </w:rPr>
      </w:pPr>
      <w:r w:rsidRPr="009C5DB1">
        <w:drawing>
          <wp:inline distT="0" distB="0" distL="0" distR="0" wp14:anchorId="43D1087A" wp14:editId="32F145CB">
            <wp:extent cx="5274310" cy="508000"/>
            <wp:effectExtent l="0" t="0" r="2540" b="6350"/>
            <wp:docPr id="18055649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64981" name=""/>
                    <pic:cNvPicPr/>
                  </pic:nvPicPr>
                  <pic:blipFill>
                    <a:blip r:embed="rId17"/>
                    <a:stretch>
                      <a:fillRect/>
                    </a:stretch>
                  </pic:blipFill>
                  <pic:spPr>
                    <a:xfrm>
                      <a:off x="0" y="0"/>
                      <a:ext cx="5274310" cy="508000"/>
                    </a:xfrm>
                    <a:prstGeom prst="rect">
                      <a:avLst/>
                    </a:prstGeom>
                  </pic:spPr>
                </pic:pic>
              </a:graphicData>
            </a:graphic>
          </wp:inline>
        </w:drawing>
      </w:r>
    </w:p>
    <w:p w14:paraId="05DBFAAF" w14:textId="57A90432" w:rsidR="009C5DB1" w:rsidRDefault="009C5DB1" w:rsidP="009C5DB1">
      <w:pPr>
        <w:pStyle w:val="a9"/>
        <w:ind w:left="420"/>
      </w:pPr>
      <w:r>
        <w:rPr>
          <w:rFonts w:hint="eastAsia"/>
        </w:rPr>
        <w:t>K=100</w:t>
      </w:r>
    </w:p>
    <w:p w14:paraId="0DCD182D" w14:textId="0F910CF6" w:rsidR="009C5DB1" w:rsidRDefault="009C5DB1" w:rsidP="009C5DB1">
      <w:pPr>
        <w:pStyle w:val="a9"/>
        <w:ind w:left="420"/>
      </w:pPr>
      <w:r w:rsidRPr="009C5DB1">
        <w:drawing>
          <wp:inline distT="0" distB="0" distL="0" distR="0" wp14:anchorId="4AAAE87F" wp14:editId="6F2CB079">
            <wp:extent cx="5274310" cy="529590"/>
            <wp:effectExtent l="0" t="0" r="2540" b="3810"/>
            <wp:docPr id="786461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61958" name=""/>
                    <pic:cNvPicPr/>
                  </pic:nvPicPr>
                  <pic:blipFill>
                    <a:blip r:embed="rId18"/>
                    <a:stretch>
                      <a:fillRect/>
                    </a:stretch>
                  </pic:blipFill>
                  <pic:spPr>
                    <a:xfrm>
                      <a:off x="0" y="0"/>
                      <a:ext cx="5274310" cy="529590"/>
                    </a:xfrm>
                    <a:prstGeom prst="rect">
                      <a:avLst/>
                    </a:prstGeom>
                  </pic:spPr>
                </pic:pic>
              </a:graphicData>
            </a:graphic>
          </wp:inline>
        </w:drawing>
      </w:r>
    </w:p>
    <w:p w14:paraId="29C57F7A" w14:textId="06DA78DB" w:rsidR="009C5DB1" w:rsidRDefault="009C5DB1" w:rsidP="009C5DB1">
      <w:pPr>
        <w:pStyle w:val="a9"/>
        <w:ind w:left="420"/>
      </w:pPr>
      <w:r>
        <w:rPr>
          <w:rFonts w:hint="eastAsia"/>
        </w:rPr>
        <w:t>K=1000</w:t>
      </w:r>
    </w:p>
    <w:p w14:paraId="7363F22F" w14:textId="2E62D6FB" w:rsidR="009C5DB1" w:rsidRDefault="009C5DB1" w:rsidP="009C5DB1">
      <w:pPr>
        <w:pStyle w:val="a9"/>
        <w:ind w:left="420"/>
      </w:pPr>
      <w:r w:rsidRPr="009C5DB1">
        <w:drawing>
          <wp:inline distT="0" distB="0" distL="0" distR="0" wp14:anchorId="20DE140E" wp14:editId="1DC6ED06">
            <wp:extent cx="5274310" cy="521970"/>
            <wp:effectExtent l="0" t="0" r="2540" b="0"/>
            <wp:docPr id="1501929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29926" name=""/>
                    <pic:cNvPicPr/>
                  </pic:nvPicPr>
                  <pic:blipFill>
                    <a:blip r:embed="rId19"/>
                    <a:stretch>
                      <a:fillRect/>
                    </a:stretch>
                  </pic:blipFill>
                  <pic:spPr>
                    <a:xfrm>
                      <a:off x="0" y="0"/>
                      <a:ext cx="5274310" cy="521970"/>
                    </a:xfrm>
                    <a:prstGeom prst="rect">
                      <a:avLst/>
                    </a:prstGeom>
                  </pic:spPr>
                </pic:pic>
              </a:graphicData>
            </a:graphic>
          </wp:inline>
        </w:drawing>
      </w:r>
    </w:p>
    <w:p w14:paraId="091A58FC" w14:textId="37BC1AAE" w:rsidR="009C5DB1" w:rsidRDefault="009C5DB1" w:rsidP="009C5DB1">
      <w:pPr>
        <w:pStyle w:val="a9"/>
        <w:ind w:left="420"/>
      </w:pPr>
      <w:r>
        <w:rPr>
          <w:rFonts w:hint="eastAsia"/>
        </w:rPr>
        <w:t>K=10000</w:t>
      </w:r>
    </w:p>
    <w:p w14:paraId="441E6B9B" w14:textId="5D78C6F7" w:rsidR="009C5DB1" w:rsidRPr="009C5DB1" w:rsidRDefault="009C5DB1" w:rsidP="009C5DB1">
      <w:pPr>
        <w:pStyle w:val="a9"/>
        <w:ind w:left="420"/>
        <w:rPr>
          <w:rFonts w:hint="eastAsia"/>
        </w:rPr>
      </w:pPr>
      <w:r w:rsidRPr="009C5DB1">
        <w:drawing>
          <wp:inline distT="0" distB="0" distL="0" distR="0" wp14:anchorId="7D75EC9C" wp14:editId="2F9A4C1E">
            <wp:extent cx="5274310" cy="482600"/>
            <wp:effectExtent l="0" t="0" r="2540" b="0"/>
            <wp:docPr id="6788978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97858" name=""/>
                    <pic:cNvPicPr/>
                  </pic:nvPicPr>
                  <pic:blipFill>
                    <a:blip r:embed="rId20"/>
                    <a:stretch>
                      <a:fillRect/>
                    </a:stretch>
                  </pic:blipFill>
                  <pic:spPr>
                    <a:xfrm>
                      <a:off x="0" y="0"/>
                      <a:ext cx="5274310" cy="482600"/>
                    </a:xfrm>
                    <a:prstGeom prst="rect">
                      <a:avLst/>
                    </a:prstGeom>
                  </pic:spPr>
                </pic:pic>
              </a:graphicData>
            </a:graphic>
          </wp:inline>
        </w:drawing>
      </w:r>
    </w:p>
    <w:p w14:paraId="39907B0C" w14:textId="77777777" w:rsidR="0059335A" w:rsidRPr="0059335A" w:rsidRDefault="0059335A" w:rsidP="0059335A">
      <w:pPr>
        <w:rPr>
          <w:rFonts w:hint="eastAsia"/>
        </w:rPr>
      </w:pPr>
    </w:p>
    <w:p w14:paraId="06BA86B4" w14:textId="77777777" w:rsidR="0059335A" w:rsidRDefault="0059335A">
      <w:pPr>
        <w:rPr>
          <w:rFonts w:hint="eastAsia"/>
        </w:rPr>
      </w:pPr>
    </w:p>
    <w:p w14:paraId="1CAD0776" w14:textId="77777777" w:rsidR="0059335A" w:rsidRPr="0059335A" w:rsidRDefault="0059335A">
      <w:pPr>
        <w:rPr>
          <w:rFonts w:hint="eastAsia"/>
        </w:rPr>
      </w:pPr>
    </w:p>
    <w:p w14:paraId="2ED3DE46" w14:textId="000BEA33" w:rsidR="0059335A" w:rsidRDefault="009C5DB1" w:rsidP="009C5DB1">
      <w:pPr>
        <w:pStyle w:val="a9"/>
        <w:numPr>
          <w:ilvl w:val="0"/>
          <w:numId w:val="1"/>
        </w:numPr>
      </w:pPr>
      <w:r>
        <w:rPr>
          <w:rFonts w:hint="eastAsia"/>
        </w:rPr>
        <w:t>实验总结及创新点</w:t>
      </w:r>
    </w:p>
    <w:p w14:paraId="4AD59D9A" w14:textId="7CD40012" w:rsidR="009C5DB1" w:rsidRDefault="009C5DB1" w:rsidP="009C5DB1">
      <w:pPr>
        <w:pStyle w:val="a9"/>
        <w:ind w:left="420"/>
      </w:pPr>
      <w:r>
        <w:rPr>
          <w:rFonts w:hint="eastAsia"/>
        </w:rPr>
        <w:t>根据结果输出，我们发现k越大，查询时间越长（</w:t>
      </w:r>
      <w:proofErr w:type="gramStart"/>
      <w:r>
        <w:rPr>
          <w:rFonts w:hint="eastAsia"/>
        </w:rPr>
        <w:t>每个块越大</w:t>
      </w:r>
      <w:proofErr w:type="gramEnd"/>
      <w:r>
        <w:rPr>
          <w:rFonts w:hint="eastAsia"/>
        </w:rPr>
        <w:t>，遍历块的时间越长）</w:t>
      </w:r>
    </w:p>
    <w:p w14:paraId="5B9CBECA" w14:textId="54FF6618" w:rsidR="00FC3A2B" w:rsidRDefault="009C5DB1" w:rsidP="00FC3A2B">
      <w:pPr>
        <w:pStyle w:val="a9"/>
        <w:ind w:left="420"/>
      </w:pPr>
      <w:r>
        <w:rPr>
          <w:rFonts w:hint="eastAsia"/>
        </w:rPr>
        <w:t>压缩效果先降低后升高，猜测原因是当k越大时，同一个块的</w:t>
      </w:r>
      <w:r w:rsidR="00FC3A2B">
        <w:rPr>
          <w:rFonts w:hint="eastAsia"/>
        </w:rPr>
        <w:t>单词增加，公共前缀减少，反而通过使用公共前缀</w:t>
      </w:r>
      <w:proofErr w:type="gramStart"/>
      <w:r w:rsidR="00FC3A2B">
        <w:rPr>
          <w:rFonts w:hint="eastAsia"/>
        </w:rPr>
        <w:t>缩短词项字符串</w:t>
      </w:r>
      <w:proofErr w:type="gramEnd"/>
      <w:r w:rsidR="00FC3A2B">
        <w:rPr>
          <w:rFonts w:hint="eastAsia"/>
        </w:rPr>
        <w:t>的可能性减小</w:t>
      </w:r>
    </w:p>
    <w:p w14:paraId="405ACB46" w14:textId="77777777" w:rsidR="00FC3A2B" w:rsidRDefault="00FC3A2B" w:rsidP="00FC3A2B">
      <w:pPr>
        <w:pStyle w:val="a9"/>
        <w:ind w:left="420"/>
      </w:pPr>
    </w:p>
    <w:p w14:paraId="46D6D45F" w14:textId="7031C4E0" w:rsidR="00FC3A2B" w:rsidRDefault="00FC3A2B" w:rsidP="00FC3A2B">
      <w:pPr>
        <w:pStyle w:val="a9"/>
        <w:ind w:left="420"/>
      </w:pPr>
      <w:r>
        <w:rPr>
          <w:rFonts w:hint="eastAsia"/>
        </w:rPr>
        <w:t>创新点</w:t>
      </w:r>
    </w:p>
    <w:p w14:paraId="6B4E41A3" w14:textId="63E2F9BD" w:rsidR="00FC3A2B" w:rsidRDefault="00FC3A2B" w:rsidP="00FC3A2B">
      <w:pPr>
        <w:pStyle w:val="a9"/>
        <w:numPr>
          <w:ilvl w:val="0"/>
          <w:numId w:val="6"/>
        </w:numPr>
      </w:pPr>
      <w:r>
        <w:rPr>
          <w:rFonts w:hint="eastAsia"/>
        </w:rPr>
        <w:t>对实验数据进行预处理，对于报</w:t>
      </w:r>
      <w:proofErr w:type="gramStart"/>
      <w:r>
        <w:rPr>
          <w:rFonts w:hint="eastAsia"/>
        </w:rPr>
        <w:t>错情况</w:t>
      </w:r>
      <w:proofErr w:type="gramEnd"/>
      <w:r>
        <w:rPr>
          <w:rFonts w:hint="eastAsia"/>
        </w:rPr>
        <w:t>有更快的反应速度</w:t>
      </w:r>
    </w:p>
    <w:p w14:paraId="7AB098CD" w14:textId="60087986" w:rsidR="00FC3A2B" w:rsidRDefault="00FC3A2B" w:rsidP="00FC3A2B">
      <w:pPr>
        <w:pStyle w:val="a9"/>
        <w:numPr>
          <w:ilvl w:val="0"/>
          <w:numId w:val="6"/>
        </w:numPr>
      </w:pPr>
      <w:r>
        <w:rPr>
          <w:rFonts w:hint="eastAsia"/>
        </w:rPr>
        <w:t>略微修改前缀编码，使得对于前缀查找更加方便，</w:t>
      </w:r>
    </w:p>
    <w:p w14:paraId="6C815B0F" w14:textId="26E85E15" w:rsidR="00FC3A2B" w:rsidRDefault="00FC3A2B" w:rsidP="00FC3A2B">
      <w:pPr>
        <w:pStyle w:val="a9"/>
        <w:ind w:left="780"/>
      </w:pPr>
      <w:r>
        <w:rPr>
          <w:rFonts w:hint="eastAsia"/>
        </w:rPr>
        <w:t>2.1 公共前缀表示方法的修改</w:t>
      </w:r>
    </w:p>
    <w:p w14:paraId="09D17317" w14:textId="656C0B9F" w:rsidR="00FC3A2B" w:rsidRDefault="00FC3A2B" w:rsidP="00FC3A2B">
      <w:pPr>
        <w:pStyle w:val="a9"/>
        <w:ind w:left="780"/>
      </w:pPr>
      <w:r w:rsidRPr="00FC3A2B">
        <w:rPr>
          <w:rFonts w:hint="eastAsia"/>
        </w:rPr>
        <w:t>2aa3aaa7aaccess4aacm</w:t>
      </w:r>
      <w:r>
        <w:rPr>
          <w:rFonts w:hint="eastAsia"/>
        </w:rPr>
        <w:t xml:space="preserve"> 在课本中会被编码为</w:t>
      </w:r>
      <w:r w:rsidRPr="00FC3A2B">
        <w:rPr>
          <w:rFonts w:hint="eastAsia"/>
        </w:rPr>
        <w:t>2aa*1$a5$ccess2$cm</w:t>
      </w:r>
    </w:p>
    <w:p w14:paraId="5E01C2E9" w14:textId="0F003CBD" w:rsidR="00FC3A2B" w:rsidRDefault="00FC3A2B" w:rsidP="00FC3A2B">
      <w:pPr>
        <w:pStyle w:val="a9"/>
        <w:ind w:left="780"/>
      </w:pPr>
      <w:r>
        <w:rPr>
          <w:rFonts w:hint="eastAsia"/>
        </w:rPr>
        <w:t>公共前缀所接的第一个词的表示方法和后面的词不一样，我将其修改为一样的表示方法，</w:t>
      </w:r>
      <w:r w:rsidRPr="00637EC5">
        <w:rPr>
          <w:rFonts w:hint="eastAsia"/>
          <w:highlight w:val="yellow"/>
        </w:rPr>
        <w:t>2</w:t>
      </w:r>
      <w:r w:rsidRPr="00FC3A2B">
        <w:rPr>
          <w:rFonts w:hint="eastAsia"/>
        </w:rPr>
        <w:t>aa*</w:t>
      </w:r>
      <w:r>
        <w:rPr>
          <w:rFonts w:hint="eastAsia"/>
        </w:rPr>
        <w:t>0$</w:t>
      </w:r>
      <w:r w:rsidRPr="00FC3A2B">
        <w:rPr>
          <w:rFonts w:hint="eastAsia"/>
        </w:rPr>
        <w:t>1$a5$ccess2$cm</w:t>
      </w:r>
    </w:p>
    <w:p w14:paraId="662DCB92" w14:textId="03939EE3" w:rsidR="00637EC5" w:rsidRDefault="00637EC5" w:rsidP="00FC3A2B">
      <w:pPr>
        <w:pStyle w:val="a9"/>
        <w:ind w:left="780"/>
        <w:rPr>
          <w:rFonts w:hint="eastAsia"/>
        </w:rPr>
      </w:pPr>
      <w:r>
        <w:rPr>
          <w:rFonts w:hint="eastAsia"/>
        </w:rPr>
        <w:t>（第一个2代表公共前缀长度 而不是块中第一个单词的长度，第一个单词的长度是2+0=2，第二个是2+1=1……以此类推）</w:t>
      </w:r>
    </w:p>
    <w:p w14:paraId="4AAB341B" w14:textId="77777777" w:rsidR="00FC3A2B" w:rsidRDefault="00FC3A2B" w:rsidP="00FC3A2B">
      <w:pPr>
        <w:pStyle w:val="a9"/>
        <w:ind w:left="780"/>
      </w:pPr>
    </w:p>
    <w:p w14:paraId="537ABB8E" w14:textId="6459F405" w:rsidR="000F67FB" w:rsidRDefault="00FC3A2B" w:rsidP="000F67FB">
      <w:pPr>
        <w:pStyle w:val="a9"/>
        <w:ind w:left="780"/>
      </w:pPr>
      <w:r>
        <w:rPr>
          <w:rFonts w:hint="eastAsia"/>
        </w:rPr>
        <w:t>2.2块中有多个公共前缀时，</w:t>
      </w:r>
      <w:proofErr w:type="gramStart"/>
      <w:r>
        <w:rPr>
          <w:rFonts w:hint="eastAsia"/>
        </w:rPr>
        <w:t>如块</w:t>
      </w:r>
      <w:proofErr w:type="gramEnd"/>
      <w:r w:rsidRPr="00FC3A2B">
        <w:rPr>
          <w:rFonts w:hint="eastAsia"/>
        </w:rPr>
        <w:t>3aap4bbbb4bbbc</w:t>
      </w:r>
      <w:r>
        <w:rPr>
          <w:rFonts w:hint="eastAsia"/>
        </w:rPr>
        <w:t>，后两个单词有公共前缀</w:t>
      </w:r>
      <w:proofErr w:type="spellStart"/>
      <w:r>
        <w:rPr>
          <w:rFonts w:hint="eastAsia"/>
        </w:rPr>
        <w:t>bbb</w:t>
      </w:r>
      <w:proofErr w:type="spellEnd"/>
      <w:r>
        <w:rPr>
          <w:rFonts w:hint="eastAsia"/>
        </w:rPr>
        <w:t>，前一个单词</w:t>
      </w:r>
      <w:r w:rsidR="000F67FB">
        <w:rPr>
          <w:rFonts w:hint="eastAsia"/>
        </w:rPr>
        <w:t>没有任何公共前缀，于是将其本身作为一个前缀，将块转化为</w:t>
      </w:r>
      <w:proofErr w:type="gramStart"/>
      <w:r w:rsidR="000F67FB">
        <w:rPr>
          <w:rFonts w:hint="eastAsia"/>
        </w:rPr>
        <w:t>“</w:t>
      </w:r>
      <w:proofErr w:type="gramEnd"/>
      <w:r w:rsidR="000F67FB" w:rsidRPr="000F67FB">
        <w:rPr>
          <w:rFonts w:hint="eastAsia"/>
        </w:rPr>
        <w:t>3aap*</w:t>
      </w:r>
      <w:r w:rsidR="000F67FB">
        <w:rPr>
          <w:rFonts w:hint="eastAsia"/>
        </w:rPr>
        <w:t>3</w:t>
      </w:r>
      <w:r w:rsidR="000F67FB" w:rsidRPr="000F67FB">
        <w:rPr>
          <w:rFonts w:hint="eastAsia"/>
        </w:rPr>
        <w:t>bbb*</w:t>
      </w:r>
      <w:r w:rsidR="000F67FB">
        <w:rPr>
          <w:rFonts w:hint="eastAsia"/>
        </w:rPr>
        <w:t>1$</w:t>
      </w:r>
      <w:r w:rsidR="000F67FB" w:rsidRPr="000F67FB">
        <w:rPr>
          <w:rFonts w:hint="eastAsia"/>
        </w:rPr>
        <w:t>b1$c</w:t>
      </w:r>
      <w:proofErr w:type="gramStart"/>
      <w:r w:rsidR="000F67FB">
        <w:rPr>
          <w:rFonts w:hint="eastAsia"/>
        </w:rPr>
        <w:t>“</w:t>
      </w:r>
      <w:proofErr w:type="gramEnd"/>
      <w:r w:rsidR="000F67FB">
        <w:rPr>
          <w:rFonts w:hint="eastAsia"/>
        </w:rPr>
        <w:t>,得到这个块的公共前缀有</w:t>
      </w:r>
      <w:proofErr w:type="gramStart"/>
      <w:r w:rsidR="000F67FB">
        <w:rPr>
          <w:rFonts w:hint="eastAsia"/>
        </w:rPr>
        <w:t>“</w:t>
      </w:r>
      <w:proofErr w:type="spellStart"/>
      <w:proofErr w:type="gramEnd"/>
      <w:r w:rsidR="000F67FB">
        <w:rPr>
          <w:rFonts w:hint="eastAsia"/>
        </w:rPr>
        <w:t>bbb</w:t>
      </w:r>
      <w:proofErr w:type="spellEnd"/>
      <w:r w:rsidR="000F67FB">
        <w:rPr>
          <w:rFonts w:hint="eastAsia"/>
        </w:rPr>
        <w:t>“和”</w:t>
      </w:r>
      <w:proofErr w:type="spellStart"/>
      <w:r w:rsidR="000F67FB">
        <w:rPr>
          <w:rFonts w:hint="eastAsia"/>
        </w:rPr>
        <w:t>aap</w:t>
      </w:r>
      <w:proofErr w:type="spellEnd"/>
      <w:r w:rsidR="000F67FB">
        <w:rPr>
          <w:rFonts w:hint="eastAsia"/>
        </w:rPr>
        <w:t>“（寻找这个块内”数字+英语字符串+星号“的结构，中间的英语字符串就是前缀）。当查询到本块时，只要比较当前块的两个前缀是否被包含在查询单词中即可。</w:t>
      </w:r>
    </w:p>
    <w:p w14:paraId="34322076" w14:textId="21CBEC7B" w:rsidR="000F67FB" w:rsidRDefault="000F67FB" w:rsidP="000F67FB">
      <w:pPr>
        <w:rPr>
          <w:rFonts w:hint="eastAsia"/>
        </w:rPr>
      </w:pPr>
      <w:r>
        <w:rPr>
          <w:rFonts w:hint="eastAsia"/>
        </w:rPr>
        <w:t xml:space="preserve">   3、对于不同的分块、查询时间和压缩率进行定量测量、计算</w:t>
      </w:r>
    </w:p>
    <w:p w14:paraId="3948426C" w14:textId="77777777" w:rsidR="0059335A" w:rsidRPr="000F67FB" w:rsidRDefault="0059335A"/>
    <w:p w14:paraId="5384ABCA" w14:textId="77777777" w:rsidR="0059335A" w:rsidRDefault="0059335A"/>
    <w:p w14:paraId="7D7D62F3" w14:textId="77777777" w:rsidR="0059335A" w:rsidRDefault="0059335A"/>
    <w:p w14:paraId="07F11BFD" w14:textId="77777777" w:rsidR="0059335A" w:rsidRDefault="0059335A"/>
    <w:p w14:paraId="63E9EE0A" w14:textId="77777777" w:rsidR="0059335A" w:rsidRDefault="0059335A"/>
    <w:p w14:paraId="4A350365" w14:textId="77777777" w:rsidR="0059335A" w:rsidRDefault="0059335A"/>
    <w:p w14:paraId="4147A608" w14:textId="77777777" w:rsidR="0059335A" w:rsidRDefault="0059335A"/>
    <w:p w14:paraId="07CF4C8F" w14:textId="77777777" w:rsidR="0059335A" w:rsidRDefault="0059335A"/>
    <w:p w14:paraId="69FCBC9C" w14:textId="77777777" w:rsidR="0059335A" w:rsidRDefault="0059335A"/>
    <w:p w14:paraId="6DECB58C" w14:textId="77777777" w:rsidR="0059335A" w:rsidRDefault="0059335A"/>
    <w:p w14:paraId="1B4D18C5" w14:textId="77777777" w:rsidR="0059335A" w:rsidRDefault="0059335A"/>
    <w:p w14:paraId="04A1708E" w14:textId="77777777" w:rsidR="0059335A" w:rsidRDefault="0059335A"/>
    <w:p w14:paraId="625FAA66" w14:textId="77777777" w:rsidR="0059335A" w:rsidRDefault="0059335A"/>
    <w:p w14:paraId="581FD3AF" w14:textId="77777777" w:rsidR="0059335A" w:rsidRDefault="0059335A"/>
    <w:p w14:paraId="6650D339" w14:textId="77777777" w:rsidR="0059335A" w:rsidRDefault="0059335A"/>
    <w:p w14:paraId="10CD1F90" w14:textId="77777777" w:rsidR="0059335A" w:rsidRDefault="0059335A"/>
    <w:p w14:paraId="51C55A46" w14:textId="77777777" w:rsidR="0059335A" w:rsidRDefault="0059335A"/>
    <w:p w14:paraId="2392497C" w14:textId="4D66DD49" w:rsidR="0059335A" w:rsidRDefault="0059335A">
      <w:pPr>
        <w:rPr>
          <w:rFonts w:hint="eastAsia"/>
        </w:rPr>
      </w:pPr>
    </w:p>
    <w:p w14:paraId="6627E7E3" w14:textId="7E4410CF" w:rsidR="00CC4671" w:rsidRDefault="00CC4671"/>
    <w:p w14:paraId="0EE75F5C" w14:textId="1445C67E" w:rsidR="0059335A" w:rsidRDefault="0059335A"/>
    <w:p w14:paraId="38410510" w14:textId="53DC9BD3" w:rsidR="0059335A" w:rsidRDefault="0059335A"/>
    <w:p w14:paraId="64DDB60A" w14:textId="5152D581" w:rsidR="0059335A" w:rsidRDefault="0059335A"/>
    <w:p w14:paraId="2C20F860" w14:textId="77777777" w:rsidR="0059335A" w:rsidRDefault="0059335A">
      <w:pPr>
        <w:rPr>
          <w:rFonts w:hint="eastAsia"/>
        </w:rPr>
      </w:pPr>
    </w:p>
    <w:sectPr w:rsidR="0059335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42DC6"/>
    <w:multiLevelType w:val="multilevel"/>
    <w:tmpl w:val="7924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087D87"/>
    <w:multiLevelType w:val="multilevel"/>
    <w:tmpl w:val="FF924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87698C"/>
    <w:multiLevelType w:val="hybridMultilevel"/>
    <w:tmpl w:val="40C41ED6"/>
    <w:lvl w:ilvl="0" w:tplc="53C88BB0">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5583DDB"/>
    <w:multiLevelType w:val="multilevel"/>
    <w:tmpl w:val="88E4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1C56FB"/>
    <w:multiLevelType w:val="hybridMultilevel"/>
    <w:tmpl w:val="E60CEF5E"/>
    <w:lvl w:ilvl="0" w:tplc="1E10CF2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78A81087"/>
    <w:multiLevelType w:val="multilevel"/>
    <w:tmpl w:val="9C60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927783">
    <w:abstractNumId w:val="2"/>
  </w:num>
  <w:num w:numId="2" w16cid:durableId="1554465120">
    <w:abstractNumId w:val="3"/>
  </w:num>
  <w:num w:numId="3" w16cid:durableId="803305663">
    <w:abstractNumId w:val="1"/>
  </w:num>
  <w:num w:numId="4" w16cid:durableId="1037461987">
    <w:abstractNumId w:val="5"/>
  </w:num>
  <w:num w:numId="5" w16cid:durableId="14968672">
    <w:abstractNumId w:val="0"/>
  </w:num>
  <w:num w:numId="6" w16cid:durableId="13058165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E37"/>
    <w:rsid w:val="000B7A70"/>
    <w:rsid w:val="000F67FB"/>
    <w:rsid w:val="00223EC4"/>
    <w:rsid w:val="00362E37"/>
    <w:rsid w:val="00580763"/>
    <w:rsid w:val="0059335A"/>
    <w:rsid w:val="00602E10"/>
    <w:rsid w:val="006054BE"/>
    <w:rsid w:val="00637EC5"/>
    <w:rsid w:val="006F25B7"/>
    <w:rsid w:val="0084301A"/>
    <w:rsid w:val="009C5DB1"/>
    <w:rsid w:val="00CC4671"/>
    <w:rsid w:val="00FA7C7E"/>
    <w:rsid w:val="00FC3A2B"/>
    <w:rsid w:val="00FF03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A1DDC"/>
  <w15:chartTrackingRefBased/>
  <w15:docId w15:val="{9E39B8FC-E71B-42A1-91C2-C9BE29FC6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62E3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62E3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62E3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62E3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62E3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62E3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62E3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62E3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62E3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62E3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62E3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62E3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62E37"/>
    <w:rPr>
      <w:rFonts w:cstheme="majorBidi"/>
      <w:color w:val="0F4761" w:themeColor="accent1" w:themeShade="BF"/>
      <w:sz w:val="28"/>
      <w:szCs w:val="28"/>
    </w:rPr>
  </w:style>
  <w:style w:type="character" w:customStyle="1" w:styleId="50">
    <w:name w:val="标题 5 字符"/>
    <w:basedOn w:val="a0"/>
    <w:link w:val="5"/>
    <w:uiPriority w:val="9"/>
    <w:semiHidden/>
    <w:rsid w:val="00362E37"/>
    <w:rPr>
      <w:rFonts w:cstheme="majorBidi"/>
      <w:color w:val="0F4761" w:themeColor="accent1" w:themeShade="BF"/>
      <w:sz w:val="24"/>
      <w:szCs w:val="24"/>
    </w:rPr>
  </w:style>
  <w:style w:type="character" w:customStyle="1" w:styleId="60">
    <w:name w:val="标题 6 字符"/>
    <w:basedOn w:val="a0"/>
    <w:link w:val="6"/>
    <w:uiPriority w:val="9"/>
    <w:semiHidden/>
    <w:rsid w:val="00362E37"/>
    <w:rPr>
      <w:rFonts w:cstheme="majorBidi"/>
      <w:b/>
      <w:bCs/>
      <w:color w:val="0F4761" w:themeColor="accent1" w:themeShade="BF"/>
    </w:rPr>
  </w:style>
  <w:style w:type="character" w:customStyle="1" w:styleId="70">
    <w:name w:val="标题 7 字符"/>
    <w:basedOn w:val="a0"/>
    <w:link w:val="7"/>
    <w:uiPriority w:val="9"/>
    <w:semiHidden/>
    <w:rsid w:val="00362E37"/>
    <w:rPr>
      <w:rFonts w:cstheme="majorBidi"/>
      <w:b/>
      <w:bCs/>
      <w:color w:val="595959" w:themeColor="text1" w:themeTint="A6"/>
    </w:rPr>
  </w:style>
  <w:style w:type="character" w:customStyle="1" w:styleId="80">
    <w:name w:val="标题 8 字符"/>
    <w:basedOn w:val="a0"/>
    <w:link w:val="8"/>
    <w:uiPriority w:val="9"/>
    <w:semiHidden/>
    <w:rsid w:val="00362E37"/>
    <w:rPr>
      <w:rFonts w:cstheme="majorBidi"/>
      <w:color w:val="595959" w:themeColor="text1" w:themeTint="A6"/>
    </w:rPr>
  </w:style>
  <w:style w:type="character" w:customStyle="1" w:styleId="90">
    <w:name w:val="标题 9 字符"/>
    <w:basedOn w:val="a0"/>
    <w:link w:val="9"/>
    <w:uiPriority w:val="9"/>
    <w:semiHidden/>
    <w:rsid w:val="00362E37"/>
    <w:rPr>
      <w:rFonts w:eastAsiaTheme="majorEastAsia" w:cstheme="majorBidi"/>
      <w:color w:val="595959" w:themeColor="text1" w:themeTint="A6"/>
    </w:rPr>
  </w:style>
  <w:style w:type="paragraph" w:styleId="a3">
    <w:name w:val="Title"/>
    <w:basedOn w:val="a"/>
    <w:next w:val="a"/>
    <w:link w:val="a4"/>
    <w:uiPriority w:val="10"/>
    <w:qFormat/>
    <w:rsid w:val="00362E3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62E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2E3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62E3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62E37"/>
    <w:pPr>
      <w:spacing w:before="160" w:after="160"/>
      <w:jc w:val="center"/>
    </w:pPr>
    <w:rPr>
      <w:i/>
      <w:iCs/>
      <w:color w:val="404040" w:themeColor="text1" w:themeTint="BF"/>
    </w:rPr>
  </w:style>
  <w:style w:type="character" w:customStyle="1" w:styleId="a8">
    <w:name w:val="引用 字符"/>
    <w:basedOn w:val="a0"/>
    <w:link w:val="a7"/>
    <w:uiPriority w:val="29"/>
    <w:rsid w:val="00362E37"/>
    <w:rPr>
      <w:i/>
      <w:iCs/>
      <w:color w:val="404040" w:themeColor="text1" w:themeTint="BF"/>
    </w:rPr>
  </w:style>
  <w:style w:type="paragraph" w:styleId="a9">
    <w:name w:val="List Paragraph"/>
    <w:basedOn w:val="a"/>
    <w:uiPriority w:val="34"/>
    <w:qFormat/>
    <w:rsid w:val="00362E37"/>
    <w:pPr>
      <w:ind w:left="720"/>
      <w:contextualSpacing/>
    </w:pPr>
  </w:style>
  <w:style w:type="character" w:styleId="aa">
    <w:name w:val="Intense Emphasis"/>
    <w:basedOn w:val="a0"/>
    <w:uiPriority w:val="21"/>
    <w:qFormat/>
    <w:rsid w:val="00362E37"/>
    <w:rPr>
      <w:i/>
      <w:iCs/>
      <w:color w:val="0F4761" w:themeColor="accent1" w:themeShade="BF"/>
    </w:rPr>
  </w:style>
  <w:style w:type="paragraph" w:styleId="ab">
    <w:name w:val="Intense Quote"/>
    <w:basedOn w:val="a"/>
    <w:next w:val="a"/>
    <w:link w:val="ac"/>
    <w:uiPriority w:val="30"/>
    <w:qFormat/>
    <w:rsid w:val="00362E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62E37"/>
    <w:rPr>
      <w:i/>
      <w:iCs/>
      <w:color w:val="0F4761" w:themeColor="accent1" w:themeShade="BF"/>
    </w:rPr>
  </w:style>
  <w:style w:type="character" w:styleId="ad">
    <w:name w:val="Intense Reference"/>
    <w:basedOn w:val="a0"/>
    <w:uiPriority w:val="32"/>
    <w:qFormat/>
    <w:rsid w:val="00362E37"/>
    <w:rPr>
      <w:b/>
      <w:bCs/>
      <w:smallCaps/>
      <w:color w:val="0F4761" w:themeColor="accent1" w:themeShade="BF"/>
      <w:spacing w:val="5"/>
    </w:rPr>
  </w:style>
  <w:style w:type="character" w:styleId="ae">
    <w:name w:val="Hyperlink"/>
    <w:basedOn w:val="a0"/>
    <w:uiPriority w:val="99"/>
    <w:unhideWhenUsed/>
    <w:rsid w:val="0059335A"/>
    <w:rPr>
      <w:color w:val="467886" w:themeColor="hyperlink"/>
      <w:u w:val="single"/>
    </w:rPr>
  </w:style>
  <w:style w:type="character" w:styleId="af">
    <w:name w:val="Unresolved Mention"/>
    <w:basedOn w:val="a0"/>
    <w:uiPriority w:val="99"/>
    <w:semiHidden/>
    <w:unhideWhenUsed/>
    <w:rsid w:val="005933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520244">
      <w:bodyDiv w:val="1"/>
      <w:marLeft w:val="0"/>
      <w:marRight w:val="0"/>
      <w:marTop w:val="0"/>
      <w:marBottom w:val="0"/>
      <w:divBdr>
        <w:top w:val="none" w:sz="0" w:space="0" w:color="auto"/>
        <w:left w:val="none" w:sz="0" w:space="0" w:color="auto"/>
        <w:bottom w:val="none" w:sz="0" w:space="0" w:color="auto"/>
        <w:right w:val="none" w:sz="0" w:space="0" w:color="auto"/>
      </w:divBdr>
    </w:div>
    <w:div w:id="372657926">
      <w:bodyDiv w:val="1"/>
      <w:marLeft w:val="0"/>
      <w:marRight w:val="0"/>
      <w:marTop w:val="0"/>
      <w:marBottom w:val="0"/>
      <w:divBdr>
        <w:top w:val="none" w:sz="0" w:space="0" w:color="auto"/>
        <w:left w:val="none" w:sz="0" w:space="0" w:color="auto"/>
        <w:bottom w:val="none" w:sz="0" w:space="0" w:color="auto"/>
        <w:right w:val="none" w:sz="0" w:space="0" w:color="auto"/>
      </w:divBdr>
    </w:div>
    <w:div w:id="414010262">
      <w:bodyDiv w:val="1"/>
      <w:marLeft w:val="0"/>
      <w:marRight w:val="0"/>
      <w:marTop w:val="0"/>
      <w:marBottom w:val="0"/>
      <w:divBdr>
        <w:top w:val="none" w:sz="0" w:space="0" w:color="auto"/>
        <w:left w:val="none" w:sz="0" w:space="0" w:color="auto"/>
        <w:bottom w:val="none" w:sz="0" w:space="0" w:color="auto"/>
        <w:right w:val="none" w:sz="0" w:space="0" w:color="auto"/>
      </w:divBdr>
    </w:div>
    <w:div w:id="911310230">
      <w:bodyDiv w:val="1"/>
      <w:marLeft w:val="0"/>
      <w:marRight w:val="0"/>
      <w:marTop w:val="0"/>
      <w:marBottom w:val="0"/>
      <w:divBdr>
        <w:top w:val="none" w:sz="0" w:space="0" w:color="auto"/>
        <w:left w:val="none" w:sz="0" w:space="0" w:color="auto"/>
        <w:bottom w:val="none" w:sz="0" w:space="0" w:color="auto"/>
        <w:right w:val="none" w:sz="0" w:space="0" w:color="auto"/>
      </w:divBdr>
    </w:div>
    <w:div w:id="1058671730">
      <w:bodyDiv w:val="1"/>
      <w:marLeft w:val="0"/>
      <w:marRight w:val="0"/>
      <w:marTop w:val="0"/>
      <w:marBottom w:val="0"/>
      <w:divBdr>
        <w:top w:val="none" w:sz="0" w:space="0" w:color="auto"/>
        <w:left w:val="none" w:sz="0" w:space="0" w:color="auto"/>
        <w:bottom w:val="none" w:sz="0" w:space="0" w:color="auto"/>
        <w:right w:val="none" w:sz="0" w:space="0" w:color="auto"/>
      </w:divBdr>
    </w:div>
    <w:div w:id="1342658401">
      <w:bodyDiv w:val="1"/>
      <w:marLeft w:val="0"/>
      <w:marRight w:val="0"/>
      <w:marTop w:val="0"/>
      <w:marBottom w:val="0"/>
      <w:divBdr>
        <w:top w:val="none" w:sz="0" w:space="0" w:color="auto"/>
        <w:left w:val="none" w:sz="0" w:space="0" w:color="auto"/>
        <w:bottom w:val="none" w:sz="0" w:space="0" w:color="auto"/>
        <w:right w:val="none" w:sz="0" w:space="0" w:color="auto"/>
      </w:divBdr>
    </w:div>
    <w:div w:id="1380473941">
      <w:bodyDiv w:val="1"/>
      <w:marLeft w:val="0"/>
      <w:marRight w:val="0"/>
      <w:marTop w:val="0"/>
      <w:marBottom w:val="0"/>
      <w:divBdr>
        <w:top w:val="none" w:sz="0" w:space="0" w:color="auto"/>
        <w:left w:val="none" w:sz="0" w:space="0" w:color="auto"/>
        <w:bottom w:val="none" w:sz="0" w:space="0" w:color="auto"/>
        <w:right w:val="none" w:sz="0" w:space="0" w:color="auto"/>
      </w:divBdr>
    </w:div>
    <w:div w:id="1489398168">
      <w:bodyDiv w:val="1"/>
      <w:marLeft w:val="0"/>
      <w:marRight w:val="0"/>
      <w:marTop w:val="0"/>
      <w:marBottom w:val="0"/>
      <w:divBdr>
        <w:top w:val="none" w:sz="0" w:space="0" w:color="auto"/>
        <w:left w:val="none" w:sz="0" w:space="0" w:color="auto"/>
        <w:bottom w:val="none" w:sz="0" w:space="0" w:color="auto"/>
        <w:right w:val="none" w:sz="0" w:space="0" w:color="auto"/>
      </w:divBdr>
      <w:divsChild>
        <w:div w:id="2020352725">
          <w:marLeft w:val="0"/>
          <w:marRight w:val="0"/>
          <w:marTop w:val="0"/>
          <w:marBottom w:val="0"/>
          <w:divBdr>
            <w:top w:val="none" w:sz="0" w:space="0" w:color="auto"/>
            <w:left w:val="none" w:sz="0" w:space="0" w:color="auto"/>
            <w:bottom w:val="none" w:sz="0" w:space="0" w:color="auto"/>
            <w:right w:val="none" w:sz="0" w:space="0" w:color="auto"/>
          </w:divBdr>
          <w:divsChild>
            <w:div w:id="1797412213">
              <w:marLeft w:val="0"/>
              <w:marRight w:val="0"/>
              <w:marTop w:val="0"/>
              <w:marBottom w:val="0"/>
              <w:divBdr>
                <w:top w:val="none" w:sz="0" w:space="0" w:color="auto"/>
                <w:left w:val="none" w:sz="0" w:space="0" w:color="auto"/>
                <w:bottom w:val="none" w:sz="0" w:space="0" w:color="auto"/>
                <w:right w:val="none" w:sz="0" w:space="0" w:color="auto"/>
              </w:divBdr>
            </w:div>
            <w:div w:id="19867581">
              <w:marLeft w:val="0"/>
              <w:marRight w:val="0"/>
              <w:marTop w:val="0"/>
              <w:marBottom w:val="0"/>
              <w:divBdr>
                <w:top w:val="none" w:sz="0" w:space="0" w:color="auto"/>
                <w:left w:val="none" w:sz="0" w:space="0" w:color="auto"/>
                <w:bottom w:val="none" w:sz="0" w:space="0" w:color="auto"/>
                <w:right w:val="none" w:sz="0" w:space="0" w:color="auto"/>
              </w:divBdr>
            </w:div>
            <w:div w:id="414285598">
              <w:marLeft w:val="0"/>
              <w:marRight w:val="0"/>
              <w:marTop w:val="0"/>
              <w:marBottom w:val="0"/>
              <w:divBdr>
                <w:top w:val="none" w:sz="0" w:space="0" w:color="auto"/>
                <w:left w:val="none" w:sz="0" w:space="0" w:color="auto"/>
                <w:bottom w:val="none" w:sz="0" w:space="0" w:color="auto"/>
                <w:right w:val="none" w:sz="0" w:space="0" w:color="auto"/>
              </w:divBdr>
            </w:div>
            <w:div w:id="156221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356069">
      <w:bodyDiv w:val="1"/>
      <w:marLeft w:val="0"/>
      <w:marRight w:val="0"/>
      <w:marTop w:val="0"/>
      <w:marBottom w:val="0"/>
      <w:divBdr>
        <w:top w:val="none" w:sz="0" w:space="0" w:color="auto"/>
        <w:left w:val="none" w:sz="0" w:space="0" w:color="auto"/>
        <w:bottom w:val="none" w:sz="0" w:space="0" w:color="auto"/>
        <w:right w:val="none" w:sz="0" w:space="0" w:color="auto"/>
      </w:divBdr>
      <w:divsChild>
        <w:div w:id="1637486242">
          <w:marLeft w:val="0"/>
          <w:marRight w:val="0"/>
          <w:marTop w:val="0"/>
          <w:marBottom w:val="0"/>
          <w:divBdr>
            <w:top w:val="none" w:sz="0" w:space="0" w:color="auto"/>
            <w:left w:val="none" w:sz="0" w:space="0" w:color="auto"/>
            <w:bottom w:val="none" w:sz="0" w:space="0" w:color="auto"/>
            <w:right w:val="none" w:sz="0" w:space="0" w:color="auto"/>
          </w:divBdr>
          <w:divsChild>
            <w:div w:id="330063439">
              <w:marLeft w:val="0"/>
              <w:marRight w:val="0"/>
              <w:marTop w:val="0"/>
              <w:marBottom w:val="0"/>
              <w:divBdr>
                <w:top w:val="none" w:sz="0" w:space="0" w:color="auto"/>
                <w:left w:val="none" w:sz="0" w:space="0" w:color="auto"/>
                <w:bottom w:val="none" w:sz="0" w:space="0" w:color="auto"/>
                <w:right w:val="none" w:sz="0" w:space="0" w:color="auto"/>
              </w:divBdr>
            </w:div>
            <w:div w:id="757557030">
              <w:marLeft w:val="0"/>
              <w:marRight w:val="0"/>
              <w:marTop w:val="0"/>
              <w:marBottom w:val="0"/>
              <w:divBdr>
                <w:top w:val="none" w:sz="0" w:space="0" w:color="auto"/>
                <w:left w:val="none" w:sz="0" w:space="0" w:color="auto"/>
                <w:bottom w:val="none" w:sz="0" w:space="0" w:color="auto"/>
                <w:right w:val="none" w:sz="0" w:space="0" w:color="auto"/>
              </w:divBdr>
            </w:div>
            <w:div w:id="967933291">
              <w:marLeft w:val="0"/>
              <w:marRight w:val="0"/>
              <w:marTop w:val="0"/>
              <w:marBottom w:val="0"/>
              <w:divBdr>
                <w:top w:val="none" w:sz="0" w:space="0" w:color="auto"/>
                <w:left w:val="none" w:sz="0" w:space="0" w:color="auto"/>
                <w:bottom w:val="none" w:sz="0" w:space="0" w:color="auto"/>
                <w:right w:val="none" w:sz="0" w:space="0" w:color="auto"/>
              </w:divBdr>
            </w:div>
            <w:div w:id="70741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744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dingzhen1145141919/natural_language_processing/blob/main/lab5/lab5.ipynb"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6</Pages>
  <Words>583</Words>
  <Characters>945</Characters>
  <Application>Microsoft Office Word</Application>
  <DocSecurity>0</DocSecurity>
  <Lines>72</Lines>
  <Paragraphs>109</Paragraphs>
  <ScaleCrop>false</ScaleCrop>
  <Company/>
  <LinksUpToDate>false</LinksUpToDate>
  <CharactersWithSpaces>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屹 唐</dc:creator>
  <cp:keywords/>
  <dc:description/>
  <cp:lastModifiedBy>屹 唐</cp:lastModifiedBy>
  <cp:revision>4</cp:revision>
  <dcterms:created xsi:type="dcterms:W3CDTF">2025-05-14T07:40:00Z</dcterms:created>
  <dcterms:modified xsi:type="dcterms:W3CDTF">2025-05-14T09:31:00Z</dcterms:modified>
</cp:coreProperties>
</file>