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8F5" w:rsidRPr="00D968F5" w:rsidRDefault="00D968F5" w:rsidP="00D96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Để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các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trong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đồ lớp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e-commerce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file bạn cung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, đây là cách các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các lớp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bằng </w:t>
      </w: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multiplicity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generalization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aggregation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composition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, và </w:t>
      </w: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association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68F5" w:rsidRPr="00D968F5" w:rsidRDefault="00D968F5" w:rsidP="00D96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Generalization (</w:t>
      </w:r>
      <w:proofErr w:type="spellStart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thừa</w:t>
      </w:r>
      <w:proofErr w:type="spellEnd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68F5" w:rsidRPr="00D968F5" w:rsidRDefault="00D968F5" w:rsidP="00D96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là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lớp con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từ lớp </w:t>
      </w: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68F5" w:rsidRPr="00D968F5" w:rsidRDefault="00D968F5" w:rsidP="00D968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Courier New" w:eastAsia="Times New Roman" w:hAnsi="Courier New" w:cs="Courier New"/>
          <w:sz w:val="20"/>
          <w:szCs w:val="20"/>
        </w:rPr>
        <w:t>User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Cambria Math" w:eastAsia="Times New Roman" w:hAnsi="Cambria Math" w:cs="Cambria Math"/>
          <w:sz w:val="24"/>
          <w:szCs w:val="24"/>
        </w:rPr>
        <w:t>⟶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Courier New" w:eastAsia="Times New Roman" w:hAnsi="Courier New" w:cs="Courier New"/>
          <w:sz w:val="20"/>
          <w:szCs w:val="20"/>
        </w:rPr>
        <w:t>Customer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(Generalization)</w:t>
      </w:r>
    </w:p>
    <w:p w:rsidR="00D968F5" w:rsidRPr="00D968F5" w:rsidRDefault="00D968F5" w:rsidP="00D968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Courier New" w:eastAsia="Times New Roman" w:hAnsi="Courier New" w:cs="Courier New"/>
          <w:sz w:val="20"/>
          <w:szCs w:val="20"/>
        </w:rPr>
        <w:t>User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Cambria Math" w:eastAsia="Times New Roman" w:hAnsi="Cambria Math" w:cs="Cambria Math"/>
          <w:sz w:val="24"/>
          <w:szCs w:val="24"/>
        </w:rPr>
        <w:t>⟶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Courier New" w:eastAsia="Times New Roman" w:hAnsi="Courier New" w:cs="Courier New"/>
          <w:sz w:val="20"/>
          <w:szCs w:val="20"/>
        </w:rPr>
        <w:t>Admin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(Generalization)</w:t>
      </w:r>
    </w:p>
    <w:p w:rsidR="00D968F5" w:rsidRPr="00D968F5" w:rsidRDefault="00D968F5" w:rsidP="00D96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Association (</w:t>
      </w:r>
      <w:proofErr w:type="spellStart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liên</w:t>
      </w:r>
      <w:proofErr w:type="spellEnd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68F5" w:rsidRPr="00D968F5" w:rsidRDefault="00D968F5" w:rsidP="00D96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có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Cart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(1:1):</w:t>
      </w:r>
    </w:p>
    <w:p w:rsidR="00D968F5" w:rsidRPr="00D968F5" w:rsidRDefault="00D968F5" w:rsidP="00D968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Courier New" w:eastAsia="Times New Roman" w:hAnsi="Courier New" w:cs="Courier New"/>
          <w:sz w:val="20"/>
          <w:szCs w:val="20"/>
        </w:rPr>
        <w:t>Customer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Cambria Math" w:eastAsia="Times New Roman" w:hAnsi="Cambria Math" w:cs="Cambria Math"/>
          <w:sz w:val="24"/>
          <w:szCs w:val="24"/>
        </w:rPr>
        <w:t>⟶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Courier New" w:eastAsia="Times New Roman" w:hAnsi="Courier New" w:cs="Courier New"/>
          <w:sz w:val="20"/>
          <w:szCs w:val="20"/>
        </w:rPr>
        <w:t>Cart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(1:1)</w:t>
      </w:r>
    </w:p>
    <w:p w:rsidR="00D968F5" w:rsidRPr="00D968F5" w:rsidRDefault="00D968F5" w:rsidP="00D96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có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(1</w:t>
      </w:r>
    </w:p>
    <w:p w:rsidR="00D968F5" w:rsidRPr="00D968F5" w:rsidRDefault="00D968F5" w:rsidP="00D968F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D968F5" w:rsidRPr="00D968F5" w:rsidRDefault="00D968F5" w:rsidP="00D968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Courier New" w:eastAsia="Times New Roman" w:hAnsi="Courier New" w:cs="Courier New"/>
          <w:sz w:val="20"/>
          <w:szCs w:val="20"/>
        </w:rPr>
        <w:t>Customer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Cambria Math" w:eastAsia="Times New Roman" w:hAnsi="Cambria Math" w:cs="Cambria Math"/>
          <w:sz w:val="24"/>
          <w:szCs w:val="24"/>
        </w:rPr>
        <w:t>⟶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Courier New" w:eastAsia="Times New Roman" w:hAnsi="Courier New" w:cs="Courier New"/>
          <w:sz w:val="20"/>
          <w:szCs w:val="20"/>
        </w:rPr>
        <w:t>Order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(1</w:t>
      </w:r>
    </w:p>
    <w:p w:rsidR="00D968F5" w:rsidRPr="00D968F5" w:rsidRDefault="00D968F5" w:rsidP="00D968F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968F5" w:rsidRPr="00D968F5" w:rsidRDefault="00D968F5" w:rsidP="00D96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OrderItem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(1</w:t>
      </w:r>
    </w:p>
    <w:p w:rsidR="00D968F5" w:rsidRPr="00D968F5" w:rsidRDefault="00D968F5" w:rsidP="00D968F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D968F5" w:rsidRPr="00D968F5" w:rsidRDefault="00D968F5" w:rsidP="00D968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Courier New" w:eastAsia="Times New Roman" w:hAnsi="Courier New" w:cs="Courier New"/>
          <w:sz w:val="20"/>
          <w:szCs w:val="20"/>
        </w:rPr>
        <w:t>Order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Cambria Math" w:eastAsia="Times New Roman" w:hAnsi="Cambria Math" w:cs="Cambria Math"/>
          <w:sz w:val="24"/>
          <w:szCs w:val="24"/>
        </w:rPr>
        <w:t>⟶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Courier New" w:eastAsia="Times New Roman" w:hAnsi="Courier New" w:cs="Courier New"/>
          <w:sz w:val="20"/>
          <w:szCs w:val="20"/>
        </w:rPr>
        <w:t>OrderItem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(1</w:t>
      </w:r>
    </w:p>
    <w:p w:rsidR="00D968F5" w:rsidRPr="00D968F5" w:rsidRDefault="00D968F5" w:rsidP="00D968F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968F5" w:rsidRPr="00D968F5" w:rsidRDefault="00D968F5" w:rsidP="00D96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Cart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CartItem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(1</w:t>
      </w:r>
    </w:p>
    <w:p w:rsidR="00D968F5" w:rsidRPr="00D968F5" w:rsidRDefault="00D968F5" w:rsidP="00D968F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D968F5" w:rsidRPr="00D968F5" w:rsidRDefault="00D968F5" w:rsidP="00D968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Courier New" w:eastAsia="Times New Roman" w:hAnsi="Courier New" w:cs="Courier New"/>
          <w:sz w:val="20"/>
          <w:szCs w:val="20"/>
        </w:rPr>
        <w:t>Cart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Cambria Math" w:eastAsia="Times New Roman" w:hAnsi="Cambria Math" w:cs="Cambria Math"/>
          <w:sz w:val="24"/>
          <w:szCs w:val="24"/>
        </w:rPr>
        <w:t>⟶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Courier New" w:eastAsia="Times New Roman" w:hAnsi="Courier New" w:cs="Courier New"/>
          <w:sz w:val="20"/>
          <w:szCs w:val="20"/>
        </w:rPr>
        <w:t>CartItem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(1</w:t>
      </w:r>
    </w:p>
    <w:p w:rsidR="00D968F5" w:rsidRPr="00D968F5" w:rsidRDefault="00D968F5" w:rsidP="00D968F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968F5" w:rsidRPr="00D968F5" w:rsidRDefault="00D968F5" w:rsidP="00D96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OrderItem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(N:1):</w:t>
      </w:r>
    </w:p>
    <w:p w:rsidR="00D968F5" w:rsidRPr="00D968F5" w:rsidRDefault="00D968F5" w:rsidP="00D968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68F5">
        <w:rPr>
          <w:rFonts w:ascii="Courier New" w:eastAsia="Times New Roman" w:hAnsi="Courier New" w:cs="Courier New"/>
          <w:sz w:val="20"/>
          <w:szCs w:val="20"/>
        </w:rPr>
        <w:t>OrderItem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Cambria Math" w:eastAsia="Times New Roman" w:hAnsi="Cambria Math" w:cs="Cambria Math"/>
          <w:sz w:val="24"/>
          <w:szCs w:val="24"/>
        </w:rPr>
        <w:t>⟶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Courier New" w:eastAsia="Times New Roman" w:hAnsi="Courier New" w:cs="Courier New"/>
          <w:sz w:val="20"/>
          <w:szCs w:val="20"/>
        </w:rPr>
        <w:t>Product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(N:1)</w:t>
      </w:r>
    </w:p>
    <w:p w:rsidR="00D968F5" w:rsidRPr="00D968F5" w:rsidRDefault="00D968F5" w:rsidP="00D96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CartItem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(N:1):</w:t>
      </w:r>
    </w:p>
    <w:p w:rsidR="00D968F5" w:rsidRPr="00D968F5" w:rsidRDefault="00D968F5" w:rsidP="00D968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68F5">
        <w:rPr>
          <w:rFonts w:ascii="Courier New" w:eastAsia="Times New Roman" w:hAnsi="Courier New" w:cs="Courier New"/>
          <w:sz w:val="20"/>
          <w:szCs w:val="20"/>
        </w:rPr>
        <w:t>CartItem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Cambria Math" w:eastAsia="Times New Roman" w:hAnsi="Cambria Math" w:cs="Cambria Math"/>
          <w:sz w:val="24"/>
          <w:szCs w:val="24"/>
        </w:rPr>
        <w:t>⟶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Courier New" w:eastAsia="Times New Roman" w:hAnsi="Courier New" w:cs="Courier New"/>
          <w:sz w:val="20"/>
          <w:szCs w:val="20"/>
        </w:rPr>
        <w:t>Product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(N:1)</w:t>
      </w:r>
    </w:p>
    <w:p w:rsidR="00D968F5" w:rsidRPr="00D968F5" w:rsidRDefault="00D968F5" w:rsidP="00D96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Review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(N:1) và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với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(N:1):</w:t>
      </w:r>
    </w:p>
    <w:p w:rsidR="00D968F5" w:rsidRPr="00D968F5" w:rsidRDefault="00D968F5" w:rsidP="00D968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Courier New" w:eastAsia="Times New Roman" w:hAnsi="Courier New" w:cs="Courier New"/>
          <w:sz w:val="20"/>
          <w:szCs w:val="20"/>
        </w:rPr>
        <w:t>Customer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Cambria Math" w:eastAsia="Times New Roman" w:hAnsi="Cambria Math" w:cs="Cambria Math"/>
          <w:sz w:val="24"/>
          <w:szCs w:val="24"/>
        </w:rPr>
        <w:t>⟶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Courier New" w:eastAsia="Times New Roman" w:hAnsi="Courier New" w:cs="Courier New"/>
          <w:sz w:val="20"/>
          <w:szCs w:val="20"/>
        </w:rPr>
        <w:t>Review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(1</w:t>
      </w:r>
    </w:p>
    <w:p w:rsidR="00D968F5" w:rsidRPr="00D968F5" w:rsidRDefault="00D968F5" w:rsidP="00D968F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968F5" w:rsidRPr="00D968F5" w:rsidRDefault="00D968F5" w:rsidP="00D968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Courier New" w:eastAsia="Times New Roman" w:hAnsi="Courier New" w:cs="Courier New"/>
          <w:sz w:val="20"/>
          <w:szCs w:val="20"/>
        </w:rPr>
        <w:t>Product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Cambria Math" w:eastAsia="Times New Roman" w:hAnsi="Cambria Math" w:cs="Cambria Math"/>
          <w:sz w:val="24"/>
          <w:szCs w:val="24"/>
        </w:rPr>
        <w:t>⟶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Courier New" w:eastAsia="Times New Roman" w:hAnsi="Courier New" w:cs="Courier New"/>
          <w:sz w:val="20"/>
          <w:szCs w:val="20"/>
        </w:rPr>
        <w:t>Review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(1</w:t>
      </w:r>
    </w:p>
    <w:p w:rsidR="00D968F5" w:rsidRPr="00D968F5" w:rsidRDefault="00D968F5" w:rsidP="00D968F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sz w:val="24"/>
          <w:szCs w:val="24"/>
        </w:rPr>
        <w:lastRenderedPageBreak/>
        <w:t>)</w:t>
      </w:r>
    </w:p>
    <w:p w:rsidR="00D968F5" w:rsidRPr="00D968F5" w:rsidRDefault="00D968F5" w:rsidP="00D96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có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Payment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ShippingTracker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(1:1):</w:t>
      </w:r>
    </w:p>
    <w:p w:rsidR="00D968F5" w:rsidRPr="00D968F5" w:rsidRDefault="00D968F5" w:rsidP="00D968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Courier New" w:eastAsia="Times New Roman" w:hAnsi="Courier New" w:cs="Courier New"/>
          <w:sz w:val="20"/>
          <w:szCs w:val="20"/>
        </w:rPr>
        <w:t>Order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Cambria Math" w:eastAsia="Times New Roman" w:hAnsi="Cambria Math" w:cs="Cambria Math"/>
          <w:sz w:val="24"/>
          <w:szCs w:val="24"/>
        </w:rPr>
        <w:t>⟶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Courier New" w:eastAsia="Times New Roman" w:hAnsi="Courier New" w:cs="Courier New"/>
          <w:sz w:val="20"/>
          <w:szCs w:val="20"/>
        </w:rPr>
        <w:t>Payment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(1:1)</w:t>
      </w:r>
    </w:p>
    <w:p w:rsidR="00D968F5" w:rsidRPr="00D968F5" w:rsidRDefault="00D968F5" w:rsidP="00D968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Courier New" w:eastAsia="Times New Roman" w:hAnsi="Courier New" w:cs="Courier New"/>
          <w:sz w:val="20"/>
          <w:szCs w:val="20"/>
        </w:rPr>
        <w:t>Order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Cambria Math" w:eastAsia="Times New Roman" w:hAnsi="Cambria Math" w:cs="Cambria Math"/>
          <w:sz w:val="24"/>
          <w:szCs w:val="24"/>
        </w:rPr>
        <w:t>⟶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Courier New" w:eastAsia="Times New Roman" w:hAnsi="Courier New" w:cs="Courier New"/>
          <w:sz w:val="20"/>
          <w:szCs w:val="20"/>
        </w:rPr>
        <w:t>ShippingTracker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(1:1)</w:t>
      </w:r>
    </w:p>
    <w:p w:rsidR="00D968F5" w:rsidRPr="00D968F5" w:rsidRDefault="00D968F5" w:rsidP="00D96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Aggregation (</w:t>
      </w:r>
      <w:proofErr w:type="spellStart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hợp)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68F5" w:rsidRPr="00D968F5" w:rsidRDefault="00D968F5" w:rsidP="00D96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(1</w:t>
      </w:r>
    </w:p>
    <w:p w:rsidR="00D968F5" w:rsidRPr="00D968F5" w:rsidRDefault="00D968F5" w:rsidP="00D968F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D968F5" w:rsidRPr="00D968F5" w:rsidRDefault="00D968F5" w:rsidP="00D968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Courier New" w:eastAsia="Times New Roman" w:hAnsi="Courier New" w:cs="Courier New"/>
          <w:sz w:val="20"/>
          <w:szCs w:val="20"/>
        </w:rPr>
        <w:t>Category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Cambria Math" w:eastAsia="Times New Roman" w:hAnsi="Cambria Math" w:cs="Cambria Math"/>
          <w:sz w:val="24"/>
          <w:szCs w:val="24"/>
        </w:rPr>
        <w:t>⟶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Courier New" w:eastAsia="Times New Roman" w:hAnsi="Courier New" w:cs="Courier New"/>
          <w:sz w:val="20"/>
          <w:szCs w:val="20"/>
        </w:rPr>
        <w:t>Product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(1</w:t>
      </w:r>
    </w:p>
    <w:p w:rsidR="00D968F5" w:rsidRPr="00D968F5" w:rsidRDefault="00D968F5" w:rsidP="00D968F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968F5" w:rsidRPr="00D968F5" w:rsidRDefault="00D968F5" w:rsidP="00D96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Composition (</w:t>
      </w:r>
      <w:proofErr w:type="spellStart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68F5" w:rsidRPr="00D968F5" w:rsidRDefault="00D968F5" w:rsidP="00D96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từ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OrderItem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(1</w:t>
      </w:r>
    </w:p>
    <w:p w:rsidR="00D968F5" w:rsidRPr="00D968F5" w:rsidRDefault="00D968F5" w:rsidP="00D968F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), nếu </w:t>
      </w: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bị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xoá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thì </w:t>
      </w:r>
      <w:proofErr w:type="spellStart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OrderItem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cũng bị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xoá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68F5" w:rsidRPr="00D968F5" w:rsidRDefault="00D968F5" w:rsidP="00D968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Courier New" w:eastAsia="Times New Roman" w:hAnsi="Courier New" w:cs="Courier New"/>
          <w:sz w:val="20"/>
          <w:szCs w:val="20"/>
        </w:rPr>
        <w:t>Order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Cambria Math" w:eastAsia="Times New Roman" w:hAnsi="Cambria Math" w:cs="Cambria Math"/>
          <w:sz w:val="24"/>
          <w:szCs w:val="24"/>
        </w:rPr>
        <w:t>⟶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Courier New" w:eastAsia="Times New Roman" w:hAnsi="Courier New" w:cs="Courier New"/>
          <w:sz w:val="20"/>
          <w:szCs w:val="20"/>
        </w:rPr>
        <w:t>OrderItem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(Composition)</w:t>
      </w:r>
    </w:p>
    <w:p w:rsidR="00D968F5" w:rsidRPr="00D968F5" w:rsidRDefault="00D968F5" w:rsidP="00D96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(</w:t>
      </w:r>
      <w:proofErr w:type="spellStart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phụ</w:t>
      </w:r>
      <w:proofErr w:type="spellEnd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68F5" w:rsidRPr="00D968F5" w:rsidRDefault="00D968F5" w:rsidP="00D96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CartItem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để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68F5" w:rsidRPr="00D968F5" w:rsidRDefault="00D968F5" w:rsidP="00D968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68F5">
        <w:rPr>
          <w:rFonts w:ascii="Courier New" w:eastAsia="Times New Roman" w:hAnsi="Courier New" w:cs="Courier New"/>
          <w:sz w:val="20"/>
          <w:szCs w:val="20"/>
        </w:rPr>
        <w:t>CartItem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Cambria Math" w:eastAsia="Times New Roman" w:hAnsi="Cambria Math" w:cs="Cambria Math"/>
          <w:sz w:val="24"/>
          <w:szCs w:val="24"/>
        </w:rPr>
        <w:t>⟶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Courier New" w:eastAsia="Times New Roman" w:hAnsi="Courier New" w:cs="Courier New"/>
          <w:sz w:val="20"/>
          <w:szCs w:val="20"/>
        </w:rPr>
        <w:t>Product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(Usage dependency)</w:t>
      </w:r>
    </w:p>
    <w:p w:rsidR="00D968F5" w:rsidRPr="00D968F5" w:rsidRDefault="00D968F5" w:rsidP="00D96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Multiplicity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68F5" w:rsidRPr="00D968F5" w:rsidRDefault="00D968F5" w:rsidP="00D96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Mỗi </w:t>
      </w: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có thể có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(1</w:t>
      </w:r>
    </w:p>
    <w:p w:rsidR="00D968F5" w:rsidRPr="00D968F5" w:rsidRDefault="00D968F5" w:rsidP="00D968F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968F5" w:rsidRPr="00D968F5" w:rsidRDefault="00D968F5" w:rsidP="00D96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Mỗi </w:t>
      </w: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OrderItem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(1</w:t>
      </w:r>
    </w:p>
    <w:p w:rsidR="00D968F5" w:rsidRPr="00D968F5" w:rsidRDefault="00D968F5" w:rsidP="00D968F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968F5" w:rsidRPr="00D968F5" w:rsidRDefault="00D968F5" w:rsidP="00D96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có thể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trong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OrderItem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proofErr w:type="spellStart"/>
      <w:r w:rsidRPr="00D968F5">
        <w:rPr>
          <w:rFonts w:ascii="Times New Roman" w:eastAsia="Times New Roman" w:hAnsi="Times New Roman" w:cs="Times New Roman"/>
          <w:b/>
          <w:bCs/>
          <w:sz w:val="24"/>
          <w:szCs w:val="24"/>
        </w:rPr>
        <w:t>CartItem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(1</w:t>
      </w:r>
    </w:p>
    <w:p w:rsidR="00D968F5" w:rsidRPr="00D968F5" w:rsidRDefault="00D968F5" w:rsidP="00D968F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968F5" w:rsidRPr="00D968F5" w:rsidRDefault="00D968F5" w:rsidP="00D96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Bố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này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đồ UML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, với các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các lớp trong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e-commerce </w:t>
      </w:r>
      <w:proofErr w:type="spellStart"/>
      <w:r w:rsidRPr="00D968F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968F5">
        <w:rPr>
          <w:rFonts w:ascii="Times New Roman" w:eastAsia="Times New Roman" w:hAnsi="Times New Roman" w:cs="Times New Roman"/>
          <w:sz w:val="24"/>
          <w:szCs w:val="24"/>
        </w:rPr>
        <w:t xml:space="preserve"> bạn.</w:t>
      </w:r>
    </w:p>
    <w:p w:rsidR="008B615E" w:rsidRDefault="008B615E">
      <w:bookmarkStart w:id="0" w:name="_GoBack"/>
      <w:bookmarkEnd w:id="0"/>
    </w:p>
    <w:sectPr w:rsidR="008B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C4F06"/>
    <w:multiLevelType w:val="multilevel"/>
    <w:tmpl w:val="9824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F5"/>
    <w:rsid w:val="008B615E"/>
    <w:rsid w:val="00D9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729EF-A4FA-41C6-ACA9-7FE6B97D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68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68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3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 VIEN CONG NGHE</dc:creator>
  <cp:keywords/>
  <dc:description/>
  <cp:lastModifiedBy>BENH VIEN CONG NGHE</cp:lastModifiedBy>
  <cp:revision>2</cp:revision>
  <dcterms:created xsi:type="dcterms:W3CDTF">2024-10-17T13:19:00Z</dcterms:created>
  <dcterms:modified xsi:type="dcterms:W3CDTF">2024-10-17T13:26:00Z</dcterms:modified>
</cp:coreProperties>
</file>