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0.0"/>
        <w:tblLook w:firstRow="0" w:lastRow="0" w:firstColumn="0" w:lastColumn="0" w:noHBand="0" w:noVBand="0" w:val="0000"/>
      </w:tblPr>
      <w:tblGrid/>
      <w:tr>
        <w:tc>
          <w:p>
            <w:pPr>
              <w:pStyle w:val="Compact"/>
              <w:jc w:val="right"/>
            </w:pPr>
            <w:r>
              <w:t xml:space="preserve">layout: default.md</w:t>
            </w:r>
          </w:p>
        </w:tc>
      </w:tr>
      <w:tr>
        <w:tc>
          <w:p>
            <w:pPr>
              <w:pStyle w:val="Compact"/>
              <w:jc w:val="right"/>
            </w:pPr>
            <w:r>
              <w:t xml:space="preserve">title:</w:t>
            </w:r>
            <w:r>
              <w:t xml:space="preserve"> </w:t>
            </w:r>
            <w:r>
              <w:t xml:space="preserve">“</w:t>
            </w:r>
            <w:r>
              <w:t xml:space="preserve">User Guide</w:t>
            </w:r>
            <w:r>
              <w:t xml:space="preserve">”</w:t>
            </w:r>
          </w:p>
        </w:tc>
      </w:tr>
      <w:tr>
        <w:tc>
          <w:p>
            <w:pPr>
              <w:pStyle w:val="Compact"/>
              <w:jc w:val="right"/>
            </w:pPr>
            <w:r>
              <w:t xml:space="preserve">pageNav: 3</w:t>
            </w:r>
          </w:p>
        </w:tc>
      </w:tr>
    </w:tbl>
    <w:bookmarkStart w:id="41" w:name="hall-ledger-user-guide"/>
    <w:p>
      <w:pPr>
        <w:pStyle w:val="Heading1"/>
      </w:pPr>
      <w:r>
        <w:t xml:space="preserve">Hall Ledger User Guide</w:t>
      </w:r>
    </w:p>
    <w:p>
      <w:pPr>
        <w:pStyle w:val="FirstParagraph"/>
      </w:pPr>
      <w:r>
        <w:t xml:space="preserve">Hall Ledger (HL) is a</w:t>
      </w:r>
      <w:r>
        <w:t xml:space="preserve"> </w:t>
      </w:r>
      <w:r>
        <w:rPr>
          <w:bCs/>
          <w:b/>
        </w:rPr>
        <w:t xml:space="preserve">desktop app for managing residents in an NUS hostel, optimized for use via a Command Line Interface</w:t>
      </w:r>
      <w:r>
        <w:t xml:space="preserve"> </w:t>
      </w:r>
      <w:r>
        <w:t xml:space="preserve">(CLI) while still having the benefits of a Graphical User Interface (GUI). If you can type fast, HL can get your administration management tasks done faster than traditional GUI apps.</w:t>
      </w:r>
    </w:p>
    <w:p>
      <w:pPr>
        <w:pStyle w:val="BodyText"/>
      </w:pPr>
    </w:p>
    <w:p>
      <w:r>
        <w:pict>
          <v:rect style="width:0;height:1.5pt" o:hralign="center" o:hrstd="t" o:hr="t"/>
        </w:pict>
      </w:r>
    </w:p>
    <w:bookmarkStart w:id="22" w:name="quick-start"/>
    <w:p>
      <w:pPr>
        <w:pStyle w:val="Heading2"/>
      </w:pPr>
      <w:r>
        <w:t xml:space="preserve">Quick start</w:t>
      </w:r>
    </w:p>
    <w:p>
      <w:pPr>
        <w:numPr>
          <w:ilvl w:val="0"/>
          <w:numId w:val="1001"/>
        </w:numPr>
      </w:pPr>
      <w:r>
        <w:t xml:space="preserve">Ensure you have Java</w:t>
      </w:r>
      <w:r>
        <w:t xml:space="preserve"> </w:t>
      </w:r>
      <w:r>
        <w:rPr>
          <w:rStyle w:val="VerbatimChar"/>
        </w:rPr>
        <w:t xml:space="preserve">17</w:t>
      </w:r>
      <w:r>
        <w:t xml:space="preserve"> </w:t>
      </w:r>
      <w:r>
        <w:t xml:space="preserve">or above installed in your Computer.</w:t>
      </w:r>
      <w:r>
        <w:t xml:space="preserve"> </w:t>
      </w:r>
      <w:r>
        <w:rPr>
          <w:bCs/>
          <w:b/>
        </w:rPr>
        <w:t xml:space="preserve">Mac users:</w:t>
      </w:r>
      <w:r>
        <w:t xml:space="preserve"> </w:t>
      </w:r>
      <w:r>
        <w:t xml:space="preserve">Ensure you have the precise JDK version prescribed</w:t>
      </w:r>
      <w:r>
        <w:t xml:space="preserve"> </w:t>
      </w:r>
      <w:hyperlink r:id="rId20">
        <w:r>
          <w:rPr>
            <w:rStyle w:val="Hyperlink"/>
          </w:rPr>
          <w:t xml:space="preserve">here</w:t>
        </w:r>
      </w:hyperlink>
      <w:r>
        <w:t xml:space="preserve">.</w:t>
      </w:r>
    </w:p>
    <w:p>
      <w:pPr>
        <w:numPr>
          <w:ilvl w:val="0"/>
          <w:numId w:val="1001"/>
        </w:numPr>
      </w:pPr>
      <w:r>
        <w:t xml:space="preserve">Download the latest</w:t>
      </w:r>
      <w:r>
        <w:t xml:space="preserve"> </w:t>
      </w:r>
      <w:r>
        <w:rPr>
          <w:rStyle w:val="VerbatimChar"/>
        </w:rPr>
        <w:t xml:space="preserve">.jar</w:t>
      </w:r>
      <w:r>
        <w:t xml:space="preserve"> </w:t>
      </w:r>
      <w:r>
        <w:t xml:space="preserve">file from</w:t>
      </w:r>
      <w:r>
        <w:t xml:space="preserve"> </w:t>
      </w:r>
      <w:hyperlink r:id="rId21">
        <w:r>
          <w:rPr>
            <w:rStyle w:val="Hyperlink"/>
          </w:rPr>
          <w:t xml:space="preserve">here</w:t>
        </w:r>
      </w:hyperlink>
      <w:r>
        <w:t xml:space="preserve">.</w:t>
      </w:r>
    </w:p>
    <w:p>
      <w:pPr>
        <w:numPr>
          <w:ilvl w:val="0"/>
          <w:numId w:val="1001"/>
        </w:numPr>
      </w:pPr>
      <w:r>
        <w:t xml:space="preserve">Copy the file to the folder you want to use as the</w:t>
      </w:r>
      <w:r>
        <w:t xml:space="preserve"> </w:t>
      </w:r>
      <w:r>
        <w:rPr>
          <w:iCs/>
          <w:i/>
        </w:rPr>
        <w:t xml:space="preserve">home folder</w:t>
      </w:r>
      <w:r>
        <w:t xml:space="preserve"> </w:t>
      </w:r>
      <w:r>
        <w:t xml:space="preserve">for your HallLedger.</w:t>
      </w:r>
    </w:p>
    <w:p>
      <w:pPr>
        <w:numPr>
          <w:ilvl w:val="0"/>
          <w:numId w:val="1001"/>
        </w:numPr>
      </w:pPr>
      <w:r>
        <w:t xml:space="preserve">Open a command terminal,</w:t>
      </w:r>
      <w:r>
        <w:t xml:space="preserve"> </w:t>
      </w:r>
      <w:r>
        <w:rPr>
          <w:rStyle w:val="VerbatimChar"/>
        </w:rPr>
        <w:t xml:space="preserve">cd</w:t>
      </w:r>
      <w:r>
        <w:t xml:space="preserve"> </w:t>
      </w:r>
      <w:r>
        <w:t xml:space="preserve">into the folder you put the jar file in, and use the</w:t>
      </w:r>
      <w:r>
        <w:t xml:space="preserve"> </w:t>
      </w:r>
      <w:r>
        <w:rPr>
          <w:rStyle w:val="VerbatimChar"/>
        </w:rPr>
        <w:t xml:space="preserve">java -jar hall-ledger.jar</w:t>
      </w:r>
      <w:r>
        <w:t xml:space="preserve"> </w:t>
      </w:r>
      <w:r>
        <w:t xml:space="preserve">command to run the application.</w:t>
      </w:r>
      <w:r>
        <w:t xml:space="preserve"> </w:t>
      </w:r>
      <w:r>
        <w:t xml:space="preserve">A GUI similar to the below should appear in a few seconds. Note how the app contains some sample data.</w:t>
      </w:r>
      <w:r>
        <w:t xml:space="preserve"> </w:t>
      </w:r>
      <w:r>
        <w:t xml:space="preserve">Ui</w:t>
      </w:r>
    </w:p>
    <w:p>
      <w:pPr>
        <w:numPr>
          <w:ilvl w:val="0"/>
          <w:numId w:val="1001"/>
        </w:numPr>
      </w:pPr>
      <w:r>
        <w:t xml:space="preserve">Type the command in the command box and press Enter to execute it. e.g. typing</w:t>
      </w:r>
      <w:r>
        <w:t xml:space="preserve"> </w:t>
      </w:r>
      <w:r>
        <w:rPr>
          <w:rStyle w:val="VerbatimChar"/>
          <w:bCs/>
          <w:b/>
        </w:rPr>
        <w:t xml:space="preserve">help</w:t>
      </w:r>
      <w:r>
        <w:t xml:space="preserve"> </w:t>
      </w:r>
      <w:r>
        <w:t xml:space="preserve">and pressing Enter will open the help window.</w:t>
      </w:r>
      <w:r>
        <w:t xml:space="preserve"> </w:t>
      </w:r>
      <w:r>
        <w:t xml:space="preserve">Some example commands you can try:</w:t>
      </w:r>
    </w:p>
    <w:p>
      <w:pPr>
        <w:numPr>
          <w:ilvl w:val="1"/>
          <w:numId w:val="1002"/>
        </w:numPr>
      </w:pPr>
      <w:r>
        <w:rPr>
          <w:rStyle w:val="VerbatimChar"/>
        </w:rPr>
        <w:t xml:space="preserve">list</w:t>
      </w:r>
      <w:r>
        <w:t xml:space="preserve"> </w:t>
      </w:r>
      <w:r>
        <w:t xml:space="preserve">: Lists all contacts.</w:t>
      </w:r>
    </w:p>
    <w:p>
      <w:pPr>
        <w:numPr>
          <w:ilvl w:val="1"/>
          <w:numId w:val="1002"/>
        </w:numPr>
      </w:pPr>
      <w:r>
        <w:rPr>
          <w:rStyle w:val="VerbatimChar"/>
        </w:rPr>
        <w:t xml:space="preserve">add n=John Doe p=+6598765432 e=johnd@example.com i=A1234567X r=1A ec=+65 12345678</w:t>
      </w:r>
      <w:r>
        <w:t xml:space="preserve"> </w:t>
      </w:r>
      <w:r>
        <w:t xml:space="preserve">: Adds a contact named</w:t>
      </w:r>
      <w:r>
        <w:t xml:space="preserve"> </w:t>
      </w:r>
      <w:r>
        <w:rPr>
          <w:rStyle w:val="VerbatimChar"/>
        </w:rPr>
        <w:t xml:space="preserve">John Doe</w:t>
      </w:r>
      <w:r>
        <w:t xml:space="preserve"> </w:t>
      </w:r>
      <w:r>
        <w:t xml:space="preserve">to the Hall Ledger.</w:t>
      </w:r>
    </w:p>
    <w:p>
      <w:pPr>
        <w:numPr>
          <w:ilvl w:val="1"/>
          <w:numId w:val="1002"/>
        </w:numPr>
      </w:pPr>
      <w:r>
        <w:rPr>
          <w:rStyle w:val="VerbatimChar"/>
        </w:rPr>
        <w:t xml:space="preserve">delete i=A1234567X</w:t>
      </w:r>
      <w:r>
        <w:t xml:space="preserve"> </w:t>
      </w:r>
      <w:r>
        <w:t xml:space="preserve">: Deletes the resident with student id A1234567X.</w:t>
      </w:r>
    </w:p>
    <w:p>
      <w:pPr>
        <w:numPr>
          <w:ilvl w:val="1"/>
          <w:numId w:val="1002"/>
        </w:numPr>
      </w:pPr>
      <w:r>
        <w:rPr>
          <w:rStyle w:val="VerbatimChar"/>
        </w:rPr>
        <w:t xml:space="preserve">clear</w:t>
      </w:r>
      <w:r>
        <w:t xml:space="preserve"> </w:t>
      </w:r>
      <w:r>
        <w:t xml:space="preserve">: Deletes all contacts.</w:t>
      </w:r>
    </w:p>
    <w:p>
      <w:pPr>
        <w:numPr>
          <w:ilvl w:val="1"/>
          <w:numId w:val="1002"/>
        </w:numPr>
      </w:pPr>
      <w:r>
        <w:rPr>
          <w:rStyle w:val="VerbatimChar"/>
        </w:rPr>
        <w:t xml:space="preserve">exit</w:t>
      </w:r>
      <w:r>
        <w:t xml:space="preserve"> </w:t>
      </w:r>
      <w:r>
        <w:t xml:space="preserve">: Exits the app.</w:t>
      </w:r>
    </w:p>
    <w:p>
      <w:pPr>
        <w:numPr>
          <w:ilvl w:val="0"/>
          <w:numId w:val="1001"/>
        </w:numPr>
      </w:pPr>
      <w:r>
        <w:t xml:space="preserve">Refer to the</w:t>
      </w:r>
      <w:r>
        <w:t xml:space="preserve"> </w:t>
      </w:r>
      <w:hyperlink w:anchor="features">
        <w:r>
          <w:rPr>
            <w:rStyle w:val="Hyperlink"/>
          </w:rPr>
          <w:t xml:space="preserve">Features</w:t>
        </w:r>
      </w:hyperlink>
      <w:r>
        <w:t xml:space="preserve"> </w:t>
      </w:r>
      <w:r>
        <w:t xml:space="preserve">below for details of each command.</w:t>
      </w:r>
    </w:p>
    <w:p>
      <w:r>
        <w:pict>
          <v:rect style="width:0;height:1.5pt" o:hralign="center" o:hrstd="t" o:hr="t"/>
        </w:pict>
      </w:r>
    </w:p>
    <w:bookmarkEnd w:id="22"/>
    <w:bookmarkStart w:id="37" w:name="features"/>
    <w:p>
      <w:pPr>
        <w:pStyle w:val="Heading2"/>
      </w:pPr>
      <w:r>
        <w:t xml:space="preserve">Features</w:t>
      </w:r>
    </w:p>
    <w:p>
      <w:pPr>
        <w:pStyle w:val="FirstParagraph"/>
      </w:pPr>
    </w:p>
    <w:p>
      <w:pPr>
        <w:pStyle w:val="BodyText"/>
      </w:pPr>
      <w:r>
        <w:rPr>
          <w:bCs/>
          <w:b/>
        </w:rPr>
        <w:t xml:space="preserve">Notes about the command format:</w:t>
      </w:r>
    </w:p>
    <w:p>
      <w:pPr>
        <w:numPr>
          <w:ilvl w:val="0"/>
          <w:numId w:val="1003"/>
        </w:numPr>
      </w:pPr>
      <w:r>
        <w:t xml:space="preserve">Words in</w:t>
      </w:r>
      <w:r>
        <w:t xml:space="preserve"> </w:t>
      </w:r>
      <w:r>
        <w:rPr>
          <w:rStyle w:val="VerbatimChar"/>
        </w:rPr>
        <w:t xml:space="preserve">UPPER_CASE</w:t>
      </w:r>
      <w:r>
        <w:t xml:space="preserve"> </w:t>
      </w:r>
      <w:r>
        <w:t xml:space="preserve">are the parameters to be supplied by the user.</w:t>
      </w:r>
      <w:r>
        <w:t xml:space="preserve"> </w:t>
      </w:r>
      <w:r>
        <w:t xml:space="preserve">e.g. in</w:t>
      </w:r>
      <w:r>
        <w:t xml:space="preserve"> </w:t>
      </w:r>
      <w:r>
        <w:rPr>
          <w:rStyle w:val="VerbatimChar"/>
        </w:rPr>
        <w:t xml:space="preserve">add n=NAME</w:t>
      </w:r>
      <w:r>
        <w:t xml:space="preserve">,</w:t>
      </w:r>
      <w:r>
        <w:t xml:space="preserve"> </w:t>
      </w:r>
      <w:r>
        <w:rPr>
          <w:rStyle w:val="VerbatimChar"/>
        </w:rPr>
        <w:t xml:space="preserve">NAME</w:t>
      </w:r>
      <w:r>
        <w:t xml:space="preserve"> </w:t>
      </w:r>
      <w:r>
        <w:t xml:space="preserve">is a parameter which can be used as</w:t>
      </w:r>
      <w:r>
        <w:t xml:space="preserve"> </w:t>
      </w:r>
      <w:r>
        <w:rPr>
          <w:rStyle w:val="VerbatimChar"/>
        </w:rPr>
        <w:t xml:space="preserve">add n=John Doe</w:t>
      </w:r>
      <w:r>
        <w:t xml:space="preserve">.</w:t>
      </w:r>
    </w:p>
    <w:p>
      <w:pPr>
        <w:numPr>
          <w:ilvl w:val="0"/>
          <w:numId w:val="1003"/>
        </w:numPr>
      </w:pPr>
      <w:r>
        <w:t xml:space="preserve">Items in square brackets are optional.</w:t>
      </w:r>
      <w:r>
        <w:t xml:space="preserve"> </w:t>
      </w:r>
      <w:r>
        <w:t xml:space="preserve">e.g</w:t>
      </w:r>
      <w:r>
        <w:t xml:space="preserve"> </w:t>
      </w:r>
      <w:r>
        <w:rPr>
          <w:rStyle w:val="VerbatimChar"/>
        </w:rPr>
        <w:t xml:space="preserve">n=NAME [e=EMAIL]</w:t>
      </w:r>
      <w:r>
        <w:t xml:space="preserve"> </w:t>
      </w:r>
      <w:r>
        <w:t xml:space="preserve">can be used as</w:t>
      </w:r>
      <w:r>
        <w:t xml:space="preserve"> </w:t>
      </w:r>
      <w:r>
        <w:rPr>
          <w:rStyle w:val="VerbatimChar"/>
        </w:rPr>
        <w:t xml:space="preserve">n=John Doe e=johnd@example.com</w:t>
      </w:r>
      <w:r>
        <w:t xml:space="preserve"> </w:t>
      </w:r>
      <w:r>
        <w:t xml:space="preserve">or as</w:t>
      </w:r>
      <w:r>
        <w:t xml:space="preserve"> </w:t>
      </w:r>
      <w:r>
        <w:rPr>
          <w:rStyle w:val="VerbatimChar"/>
        </w:rPr>
        <w:t xml:space="preserve">n=John Doe</w:t>
      </w:r>
      <w:r>
        <w:t xml:space="preserve">.</w:t>
      </w:r>
    </w:p>
    <w:p>
      <w:pPr>
        <w:numPr>
          <w:ilvl w:val="0"/>
          <w:numId w:val="1003"/>
        </w:numPr>
      </w:pPr>
      <w:r>
        <w:t xml:space="preserve">Items with</w:t>
      </w:r>
      <w:r>
        <w:t xml:space="preserve"> </w:t>
      </w:r>
      <w:r>
        <w:rPr>
          <w:rStyle w:val="VerbatimChar"/>
        </w:rPr>
        <w:t xml:space="preserve">…</w:t>
      </w:r>
      <w:r>
        <w:t xml:space="preserve">​ after them can be used multiple times including zero times.</w:t>
      </w:r>
      <w:r>
        <w:t xml:space="preserve"> </w:t>
      </w:r>
      <w:r>
        <w:t xml:space="preserve">e.g. </w:t>
      </w:r>
      <w:r>
        <w:rPr>
          <w:rStyle w:val="VerbatimChar"/>
        </w:rPr>
        <w:t xml:space="preserve">[t=TAG]…​</w:t>
      </w:r>
      <w:r>
        <w:t xml:space="preserve"> </w:t>
      </w:r>
      <w:r>
        <w:t xml:space="preserve">can be used as</w:t>
      </w:r>
      <w:r>
        <w:t xml:space="preserve"> </w:t>
      </w:r>
      <w:r>
        <w:rPr>
          <w:rStyle w:val="VerbatimChar"/>
        </w:rPr>
        <w:t xml:space="preserve"> </w:t>
      </w:r>
      <w:r>
        <w:t xml:space="preserve"> </w:t>
      </w:r>
      <w:r>
        <w:t xml:space="preserve">(i.e. 0 times),</w:t>
      </w:r>
      <w:r>
        <w:t xml:space="preserve"> </w:t>
      </w:r>
      <w:r>
        <w:rPr>
          <w:rStyle w:val="VerbatimChar"/>
        </w:rPr>
        <w:t xml:space="preserve">t=friend</w:t>
      </w:r>
      <w:r>
        <w:t xml:space="preserve">,</w:t>
      </w:r>
      <w:r>
        <w:t xml:space="preserve"> </w:t>
      </w:r>
      <w:r>
        <w:rPr>
          <w:rStyle w:val="VerbatimChar"/>
        </w:rPr>
        <w:t xml:space="preserve">t=friend t=family</w:t>
      </w:r>
      <w:r>
        <w:t xml:space="preserve"> </w:t>
      </w:r>
      <w:r>
        <w:t xml:space="preserve">etc.</w:t>
      </w:r>
    </w:p>
    <w:p>
      <w:pPr>
        <w:numPr>
          <w:ilvl w:val="0"/>
          <w:numId w:val="1003"/>
        </w:numPr>
      </w:pPr>
      <w:r>
        <w:t xml:space="preserve">Parameters can be in any order.</w:t>
      </w:r>
      <w:r>
        <w:t xml:space="preserve"> </w:t>
      </w:r>
      <w:r>
        <w:t xml:space="preserve">e.g. if the command specifies</w:t>
      </w:r>
      <w:r>
        <w:t xml:space="preserve"> </w:t>
      </w:r>
      <w:r>
        <w:rPr>
          <w:rStyle w:val="VerbatimChar"/>
        </w:rPr>
        <w:t xml:space="preserve">n=NAME p=PHONE_NUMBER</w:t>
      </w:r>
      <w:r>
        <w:t xml:space="preserve">,</w:t>
      </w:r>
      <w:r>
        <w:t xml:space="preserve"> </w:t>
      </w:r>
      <w:r>
        <w:rPr>
          <w:rStyle w:val="VerbatimChar"/>
        </w:rPr>
        <w:t xml:space="preserve">p=PHONE_NUMBER n=NAME</w:t>
      </w:r>
      <w:r>
        <w:t xml:space="preserve"> </w:t>
      </w:r>
      <w:r>
        <w:t xml:space="preserve">is also acceptable.</w:t>
      </w:r>
    </w:p>
    <w:p>
      <w:pPr>
        <w:numPr>
          <w:ilvl w:val="0"/>
          <w:numId w:val="1003"/>
        </w:numPr>
      </w:pPr>
      <w:r>
        <w:t xml:space="preserve">Extraneous parameters for commands that do not take in parameters (such as</w:t>
      </w:r>
      <w:r>
        <w:t xml:space="preserve"> </w:t>
      </w:r>
      <w:r>
        <w:rPr>
          <w:rStyle w:val="VerbatimChar"/>
        </w:rPr>
        <w:t xml:space="preserve">help</w:t>
      </w:r>
      <w:r>
        <w:t xml:space="preserve">,</w:t>
      </w:r>
      <w:r>
        <w:t xml:space="preserve"> </w:t>
      </w:r>
      <w:r>
        <w:rPr>
          <w:rStyle w:val="VerbatimChar"/>
        </w:rPr>
        <w:t xml:space="preserve">list</w:t>
      </w:r>
      <w:r>
        <w:t xml:space="preserve">,</w:t>
      </w:r>
      <w:r>
        <w:t xml:space="preserve"> </w:t>
      </w:r>
      <w:r>
        <w:rPr>
          <w:rStyle w:val="VerbatimChar"/>
        </w:rPr>
        <w:t xml:space="preserve">exit</w:t>
      </w:r>
      <w:r>
        <w:t xml:space="preserve"> </w:t>
      </w:r>
      <w:r>
        <w:t xml:space="preserve">and</w:t>
      </w:r>
      <w:r>
        <w:t xml:space="preserve"> </w:t>
      </w:r>
      <w:r>
        <w:rPr>
          <w:rStyle w:val="VerbatimChar"/>
        </w:rPr>
        <w:t xml:space="preserve">clear</w:t>
      </w:r>
      <w:r>
        <w:t xml:space="preserve">) will be ignored.</w:t>
      </w:r>
      <w:r>
        <w:t xml:space="preserve"> </w:t>
      </w:r>
      <w:r>
        <w:t xml:space="preserve">e.g. if the command specifies</w:t>
      </w:r>
      <w:r>
        <w:t xml:space="preserve"> </w:t>
      </w:r>
      <w:r>
        <w:rPr>
          <w:rStyle w:val="VerbatimChar"/>
        </w:rPr>
        <w:t xml:space="preserve">help 123</w:t>
      </w:r>
      <w:r>
        <w:t xml:space="preserve">, it will be interpreted as</w:t>
      </w:r>
      <w:r>
        <w:t xml:space="preserve"> </w:t>
      </w:r>
      <w:r>
        <w:rPr>
          <w:rStyle w:val="VerbatimChar"/>
        </w:rPr>
        <w:t xml:space="preserve">help</w:t>
      </w:r>
      <w:r>
        <w:t xml:space="preserve">.</w:t>
      </w:r>
    </w:p>
    <w:p>
      <w:pPr>
        <w:numPr>
          <w:ilvl w:val="0"/>
          <w:numId w:val="1003"/>
        </w:numPr>
      </w:pPr>
      <w:r>
        <w:t xml:space="preserve">If you are using a PDF version of this document, be careful when copying and pasting commands that span multiple lines as space characters surrounding line-breaks may be omitted when copied over to the application.</w:t>
      </w:r>
    </w:p>
    <w:p>
      <w:pPr>
        <w:pStyle w:val="FirstParagraph"/>
      </w:pPr>
    </w:p>
    <w:bookmarkStart w:id="23" w:name="viewing-help-help"/>
    <w:p>
      <w:pPr>
        <w:pStyle w:val="Heading3"/>
      </w:pPr>
      <w:r>
        <w:t xml:space="preserve">Viewing help :</w:t>
      </w:r>
      <w:r>
        <w:t xml:space="preserve"> </w:t>
      </w:r>
      <w:r>
        <w:rPr>
          <w:rStyle w:val="VerbatimChar"/>
        </w:rPr>
        <w:t xml:space="preserve">help</w:t>
      </w:r>
    </w:p>
    <w:p>
      <w:pPr>
        <w:pStyle w:val="FirstParagraph"/>
      </w:pPr>
      <w:r>
        <w:t xml:space="preserve">Opens the HallLedger Help window, which displays the available commands and their usage formats.</w:t>
      </w:r>
    </w:p>
    <w:p>
      <w:pPr>
        <w:pStyle w:val="BodyText"/>
      </w:pPr>
      <w:r>
        <w:t xml:space="preserve">Format:</w:t>
      </w:r>
      <w:r>
        <w:t xml:space="preserve"> </w:t>
      </w:r>
      <w:r>
        <w:rPr>
          <w:rStyle w:val="VerbatimChar"/>
        </w:rPr>
        <w:t xml:space="preserve">help</w:t>
      </w:r>
    </w:p>
    <w:p>
      <w:pPr>
        <w:pStyle w:val="BodyText"/>
      </w:pPr>
      <w:r>
        <w:t xml:space="preserve">Example:</w:t>
      </w:r>
      <w:r>
        <w:t xml:space="preserve"> </w:t>
      </w:r>
      <w:r>
        <w:t xml:space="preserve">*</w:t>
      </w:r>
      <w:r>
        <w:t xml:space="preserve"> </w:t>
      </w:r>
      <w:r>
        <w:rPr>
          <w:rStyle w:val="VerbatimChar"/>
        </w:rPr>
        <w:t xml:space="preserve">help</w:t>
      </w:r>
    </w:p>
    <w:p>
      <w:pPr>
        <w:pStyle w:val="BodyText"/>
      </w:pPr>
      <w:r>
        <w:t xml:space="preserve">When the command is entered, HallLedger opens a Help window containing a quick reference list of supported commands. The Help window also includes a reference to the HallLedger User Guide for more detailed explanations.</w:t>
      </w:r>
    </w:p>
    <w:p>
      <w:pPr>
        <w:pStyle w:val="CaptionedFigure"/>
      </w:pPr>
      <w:r>
        <w:t xml:space="preserve">Help window</w:t>
      </w:r>
    </w:p>
    <w:p>
      <w:pPr>
        <w:pStyle w:val="ImageCaption"/>
      </w:pPr>
      <w:r>
        <w:t xml:space="preserve">Help window</w:t>
      </w:r>
    </w:p>
    <w:bookmarkEnd w:id="23"/>
    <w:bookmarkStart w:id="24" w:name="adding-a-person-add"/>
    <w:p>
      <w:pPr>
        <w:pStyle w:val="Heading3"/>
      </w:pPr>
      <w:r>
        <w:t xml:space="preserve">Adding a person:</w:t>
      </w:r>
      <w:r>
        <w:t xml:space="preserve"> </w:t>
      </w:r>
      <w:r>
        <w:rPr>
          <w:rStyle w:val="VerbatimChar"/>
        </w:rPr>
        <w:t xml:space="preserve">add</w:t>
      </w:r>
    </w:p>
    <w:p>
      <w:pPr>
        <w:pStyle w:val="FirstParagraph"/>
      </w:pPr>
      <w:r>
        <w:t xml:space="preserve">Adds a person to the hall ledger.</w:t>
      </w:r>
    </w:p>
    <w:p>
      <w:pPr>
        <w:pStyle w:val="BodyText"/>
      </w:pPr>
      <w:r>
        <w:t xml:space="preserve">Format:</w:t>
      </w:r>
      <w:r>
        <w:t xml:space="preserve"> </w:t>
      </w:r>
      <w:r>
        <w:rPr>
          <w:rStyle w:val="VerbatimChar"/>
        </w:rPr>
        <w:t xml:space="preserve">add n=NAME p=PHONE_NUMBER e=EMAIL i=STUDENT_ID r=ROOM_NUMBER ec=EMERGENCY_CONTACT</w:t>
      </w:r>
    </w:p>
    <w:p>
      <w:pPr>
        <w:pStyle w:val="BodyText"/>
      </w:pPr>
      <w:r>
        <w:t xml:space="preserve">Examples:</w:t>
      </w:r>
      <w:r>
        <w:t xml:space="preserve"> </w:t>
      </w:r>
      <w:r>
        <w:t xml:space="preserve">*</w:t>
      </w:r>
      <w:r>
        <w:t xml:space="preserve"> </w:t>
      </w:r>
      <w:r>
        <w:rPr>
          <w:rStyle w:val="VerbatimChar"/>
        </w:rPr>
        <w:t xml:space="preserve">add n=John Doe p=+6598765432 e=johnd@example.com i=A101010X r=1A ec=+91 2345 9876</w:t>
      </w:r>
      <w:r>
        <w:t xml:space="preserve"> </w:t>
      </w:r>
      <w:r>
        <w:t xml:space="preserve">*</w:t>
      </w:r>
      <w:r>
        <w:t xml:space="preserve"> </w:t>
      </w:r>
      <w:r>
        <w:rPr>
          <w:rStyle w:val="VerbatimChar"/>
        </w:rPr>
        <w:t xml:space="preserve">add n=Betsy Crowe i=A202020Y e=betsycrowe@example.com p=+65 1234567 r=14L ec=+6512345678</w:t>
      </w:r>
    </w:p>
    <w:bookmarkEnd w:id="24"/>
    <w:bookmarkStart w:id="25" w:name="listing-all-persons-list"/>
    <w:p>
      <w:pPr>
        <w:pStyle w:val="Heading3"/>
      </w:pPr>
      <w:r>
        <w:t xml:space="preserve">Listing all persons :</w:t>
      </w:r>
      <w:r>
        <w:t xml:space="preserve"> </w:t>
      </w:r>
      <w:r>
        <w:rPr>
          <w:rStyle w:val="VerbatimChar"/>
        </w:rPr>
        <w:t xml:space="preserve">list</w:t>
      </w:r>
    </w:p>
    <w:p>
      <w:pPr>
        <w:pStyle w:val="FirstParagraph"/>
      </w:pPr>
      <w:r>
        <w:t xml:space="preserve">Shows a list of all persons in the address book.</w:t>
      </w:r>
    </w:p>
    <w:p>
      <w:pPr>
        <w:pStyle w:val="BodyText"/>
      </w:pPr>
      <w:r>
        <w:t xml:space="preserve">Format:</w:t>
      </w:r>
      <w:r>
        <w:t xml:space="preserve"> </w:t>
      </w:r>
      <w:r>
        <w:rPr>
          <w:rStyle w:val="VerbatimChar"/>
        </w:rPr>
        <w:t xml:space="preserve">list</w:t>
      </w:r>
    </w:p>
    <w:bookmarkEnd w:id="25"/>
    <w:bookmarkStart w:id="26" w:name="tagging-a-student-tag"/>
    <w:p>
      <w:pPr>
        <w:pStyle w:val="Heading3"/>
      </w:pPr>
      <w:r>
        <w:t xml:space="preserve">Tagging a student:</w:t>
      </w:r>
      <w:r>
        <w:t xml:space="preserve"> </w:t>
      </w:r>
      <w:r>
        <w:rPr>
          <w:rStyle w:val="VerbatimChar"/>
        </w:rPr>
        <w:t xml:space="preserve">tag</w:t>
      </w:r>
    </w:p>
    <w:p>
      <w:pPr>
        <w:pStyle w:val="FirstParagraph"/>
      </w:pPr>
      <w:r>
        <w:t xml:space="preserve">Adds</w:t>
      </w:r>
      <w:r>
        <w:t xml:space="preserve"> </w:t>
      </w:r>
      <w:r>
        <w:rPr>
          <w:bCs/>
          <w:b/>
        </w:rPr>
        <w:t xml:space="preserve">Major</w:t>
      </w:r>
      <w:r>
        <w:t xml:space="preserve">,</w:t>
      </w:r>
      <w:r>
        <w:t xml:space="preserve"> </w:t>
      </w:r>
      <w:r>
        <w:rPr>
          <w:bCs/>
          <w:b/>
        </w:rPr>
        <w:t xml:space="preserve">Year</w:t>
      </w:r>
      <w:r>
        <w:t xml:space="preserve"> </w:t>
      </w:r>
      <w:r>
        <w:t xml:space="preserve">and</w:t>
      </w:r>
      <w:r>
        <w:t xml:space="preserve"> </w:t>
      </w:r>
      <w:r>
        <w:rPr>
          <w:bCs/>
          <w:b/>
        </w:rPr>
        <w:t xml:space="preserve">Gender</w:t>
      </w:r>
      <w:r>
        <w:t xml:space="preserve"> </w:t>
      </w:r>
      <w:r>
        <w:t xml:space="preserve">tags to an existing student.</w:t>
      </w:r>
    </w:p>
    <w:p>
      <w:pPr>
        <w:pStyle w:val="BodyText"/>
      </w:pPr>
      <w:r>
        <w:t xml:space="preserve">Format:</w:t>
      </w:r>
      <w:r>
        <w:t xml:space="preserve"> </w:t>
      </w:r>
      <w:r>
        <w:rPr>
          <w:rStyle w:val="VerbatimChar"/>
        </w:rPr>
        <w:t xml:space="preserve">tag i=STUDENT_ID [m=MAJOR] [y=YEAR] [g=GENDER]</w:t>
      </w:r>
    </w:p>
    <w:p>
      <w:pPr>
        <w:numPr>
          <w:ilvl w:val="0"/>
          <w:numId w:val="1004"/>
        </w:numPr>
        <w:pStyle w:val="Compact"/>
      </w:pPr>
      <w:r>
        <w:t xml:space="preserve">Adds or edits tags for the student uniquely identified by</w:t>
      </w:r>
      <w:r>
        <w:t xml:space="preserve"> </w:t>
      </w:r>
      <w:r>
        <w:rPr>
          <w:iCs/>
          <w:i/>
        </w:rPr>
        <w:t xml:space="preserve">STUDENT_ID</w:t>
      </w:r>
      <w:r>
        <w:t xml:space="preserve">.</w:t>
      </w:r>
    </w:p>
    <w:p>
      <w:pPr>
        <w:numPr>
          <w:ilvl w:val="0"/>
          <w:numId w:val="1004"/>
        </w:numPr>
        <w:pStyle w:val="Compact"/>
      </w:pPr>
      <w:r>
        <w:rPr>
          <w:iCs/>
          <w:i/>
        </w:rPr>
        <w:t xml:space="preserve">STUDENT_ID</w:t>
      </w:r>
      <w:r>
        <w:t xml:space="preserve"> </w:t>
      </w:r>
      <w:r>
        <w:t xml:space="preserve">must in valid format and exist in the Hall Ledger</w:t>
      </w:r>
    </w:p>
    <w:p>
      <w:pPr>
        <w:numPr>
          <w:ilvl w:val="0"/>
          <w:numId w:val="1004"/>
        </w:numPr>
        <w:pStyle w:val="Compact"/>
      </w:pPr>
      <w:r>
        <w:t xml:space="preserve">At least one of the optional tag fields (m=, y=, g=) must be provided.</w:t>
      </w:r>
    </w:p>
    <w:p>
      <w:pPr>
        <w:numPr>
          <w:ilvl w:val="0"/>
          <w:numId w:val="1004"/>
        </w:numPr>
        <w:pStyle w:val="Compact"/>
      </w:pPr>
      <w:r>
        <w:t xml:space="preserve">Existing tags are replaced</w:t>
      </w:r>
      <w:r>
        <w:t xml:space="preserve"> </w:t>
      </w:r>
      <w:r>
        <w:rPr>
          <w:bCs/>
          <w:b/>
        </w:rPr>
        <w:t xml:space="preserve">(not cumulative)</w:t>
      </w:r>
      <w:r>
        <w:t xml:space="preserve">.</w:t>
      </w:r>
    </w:p>
    <w:p>
      <w:pPr>
        <w:numPr>
          <w:ilvl w:val="0"/>
          <w:numId w:val="1004"/>
        </w:numPr>
        <w:pStyle w:val="Compact"/>
      </w:pPr>
      <w:r>
        <w:t xml:space="preserve">Each student can have</w:t>
      </w:r>
      <w:r>
        <w:t xml:space="preserve"> </w:t>
      </w:r>
      <w:r>
        <w:rPr>
          <w:bCs/>
          <w:b/>
        </w:rPr>
        <w:t xml:space="preserve">at most</w:t>
      </w:r>
      <w:r>
        <w:t xml:space="preserve"> </w:t>
      </w:r>
      <w:r>
        <w:rPr>
          <w:bCs/>
          <w:b/>
        </w:rPr>
        <w:t xml:space="preserve">one</w:t>
      </w:r>
      <w:r>
        <w:t xml:space="preserve"> </w:t>
      </w:r>
      <w:r>
        <w:t xml:space="preserve">Year,</w:t>
      </w:r>
      <w:r>
        <w:t xml:space="preserve"> </w:t>
      </w:r>
      <w:r>
        <w:rPr>
          <w:bCs/>
          <w:b/>
        </w:rPr>
        <w:t xml:space="preserve">one</w:t>
      </w:r>
      <w:r>
        <w:t xml:space="preserve"> </w:t>
      </w:r>
      <w:r>
        <w:t xml:space="preserve">Major, and</w:t>
      </w:r>
      <w:r>
        <w:t xml:space="preserve"> </w:t>
      </w:r>
      <w:r>
        <w:rPr>
          <w:bCs/>
          <w:b/>
        </w:rPr>
        <w:t xml:space="preserve">one</w:t>
      </w:r>
      <w:r>
        <w:t xml:space="preserve"> </w:t>
      </w:r>
      <w:r>
        <w:t xml:space="preserve">Gender tag at any time.</w:t>
      </w:r>
    </w:p>
    <w:p>
      <w:pPr>
        <w:numPr>
          <w:ilvl w:val="0"/>
          <w:numId w:val="1004"/>
        </w:numPr>
        <w:pStyle w:val="Compact"/>
      </w:pPr>
      <w:r>
        <w:t xml:space="preserve">Re-tagging a student will</w:t>
      </w:r>
      <w:r>
        <w:t xml:space="preserve"> </w:t>
      </w:r>
      <w:r>
        <w:rPr>
          <w:bCs/>
          <w:b/>
        </w:rPr>
        <w:t xml:space="preserve">overwrite</w:t>
      </w:r>
      <w:r>
        <w:t xml:space="preserve"> </w:t>
      </w:r>
      <w:r>
        <w:t xml:space="preserve">previously assigned tags with the new values provided.</w:t>
      </w:r>
    </w:p>
    <w:p>
      <w:pPr>
        <w:pStyle w:val="FirstParagraph"/>
      </w:pPr>
      <w:r>
        <w:t xml:space="preserve">Examples:</w:t>
      </w:r>
      <w:r>
        <w:t xml:space="preserve"> </w:t>
      </w:r>
      <w:r>
        <w:t xml:space="preserve">*</w:t>
      </w:r>
      <w:r>
        <w:t xml:space="preserve"> </w:t>
      </w:r>
      <w:r>
        <w:rPr>
          <w:rStyle w:val="VerbatimChar"/>
        </w:rPr>
        <w:t xml:space="preserve">tag i=A0123456N y=Y3 m=Information Systems</w:t>
      </w:r>
      <w:r>
        <w:t xml:space="preserve">: Assigns Year 3 and Information Systems as the student’s tags (any existing tags are replaced).</w:t>
      </w:r>
      <w:r>
        <w:t xml:space="preserve"> </w:t>
      </w:r>
      <w:r>
        <w:t xml:space="preserve">*</w:t>
      </w:r>
      <w:r>
        <w:t xml:space="preserve"> </w:t>
      </w:r>
      <w:r>
        <w:rPr>
          <w:rStyle w:val="VerbatimChar"/>
        </w:rPr>
        <w:t xml:space="preserve">tag i=A0101010X g=Female</w:t>
      </w:r>
      <w:r>
        <w:t xml:space="preserve">: Updates the student’s Gender to Female and leaves other tags unchanged.</w:t>
      </w:r>
    </w:p>
    <w:bookmarkEnd w:id="26"/>
    <w:bookmarkStart w:id="27" w:name="editing-a-person-edit"/>
    <w:p>
      <w:pPr>
        <w:pStyle w:val="Heading3"/>
      </w:pPr>
      <w:r>
        <w:t xml:space="preserve">Editing a person :</w:t>
      </w:r>
      <w:r>
        <w:t xml:space="preserve"> </w:t>
      </w:r>
      <w:r>
        <w:rPr>
          <w:rStyle w:val="VerbatimChar"/>
        </w:rPr>
        <w:t xml:space="preserve">edit</w:t>
      </w:r>
    </w:p>
    <w:p>
      <w:pPr>
        <w:pStyle w:val="FirstParagraph"/>
      </w:pPr>
      <w:r>
        <w:t xml:space="preserve">Edits an existing student in the</w:t>
      </w:r>
      <w:r>
        <w:t xml:space="preserve"> </w:t>
      </w:r>
      <w:r>
        <w:rPr>
          <w:iCs/>
          <w:i/>
        </w:rPr>
        <w:t xml:space="preserve">Hall Ledger</w:t>
      </w:r>
      <w:r>
        <w:t xml:space="preserve">.y</w:t>
      </w:r>
    </w:p>
    <w:p>
      <w:pPr>
        <w:pStyle w:val="BodyText"/>
      </w:pPr>
      <w:r>
        <w:t xml:space="preserve">Format:</w:t>
      </w:r>
      <w:r>
        <w:t xml:space="preserve"> </w:t>
      </w:r>
      <w:r>
        <w:rPr>
          <w:rStyle w:val="VerbatimChar"/>
        </w:rPr>
        <w:t xml:space="preserve">edit STUDENT_ID [n=NAME] [p=PHONE] [e=EMAIL] [r=ROOM_NUMBER] [ec=EMERGENCY_CONTACT]​</w:t>
      </w:r>
    </w:p>
    <w:p>
      <w:pPr>
        <w:numPr>
          <w:ilvl w:val="0"/>
          <w:numId w:val="1005"/>
        </w:numPr>
        <w:pStyle w:val="Compact"/>
      </w:pPr>
      <w:r>
        <w:t xml:space="preserve">Edits the student with the specified STUDENT_ID. STUDENT_ID is used to uniquely identify each student in the displayed student’s list. The STUDENT_ID must be a valid student ID e.g. </w:t>
      </w:r>
      <w:r>
        <w:rPr>
          <w:rStyle w:val="VerbatimChar"/>
        </w:rPr>
        <w:t xml:space="preserve">A1234567X</w:t>
      </w:r>
      <w:r>
        <w:t xml:space="preserve">.</w:t>
      </w:r>
    </w:p>
    <w:p>
      <w:pPr>
        <w:numPr>
          <w:ilvl w:val="0"/>
          <w:numId w:val="1005"/>
        </w:numPr>
        <w:pStyle w:val="Compact"/>
      </w:pPr>
      <w:r>
        <w:t xml:space="preserve">At least one of the optional fields must be provided.</w:t>
      </w:r>
    </w:p>
    <w:p>
      <w:pPr>
        <w:numPr>
          <w:ilvl w:val="0"/>
          <w:numId w:val="1005"/>
        </w:numPr>
        <w:pStyle w:val="Compact"/>
      </w:pPr>
      <w:r>
        <w:t xml:space="preserve">Existing values will be updated to the input values.</w:t>
      </w:r>
    </w:p>
    <w:p>
      <w:pPr>
        <w:pStyle w:val="FirstParagraph"/>
      </w:pPr>
      <w:r>
        <w:t xml:space="preserve">Examples:</w:t>
      </w:r>
      <w:r>
        <w:t xml:space="preserve"> </w:t>
      </w:r>
      <w:r>
        <w:t xml:space="preserve">*</w:t>
      </w:r>
      <w:r>
        <w:t xml:space="preserve"> </w:t>
      </w:r>
      <w:r>
        <w:rPr>
          <w:rStyle w:val="VerbatimChar"/>
        </w:rPr>
        <w:t xml:space="preserve">edit A1234567X p=91234567 e=johndoe@example.com</w:t>
      </w:r>
      <w:r>
        <w:t xml:space="preserve"> </w:t>
      </w:r>
      <w:r>
        <w:t xml:space="preserve">Edits the phone number and email address of the resident with student ID</w:t>
      </w:r>
      <w:r>
        <w:t xml:space="preserve"> </w:t>
      </w:r>
      <w:r>
        <w:rPr>
          <w:rStyle w:val="VerbatimChar"/>
        </w:rPr>
        <w:t xml:space="preserve">A1234567X</w:t>
      </w:r>
      <w:r>
        <w:t xml:space="preserve"> </w:t>
      </w:r>
      <w:r>
        <w:t xml:space="preserve">to be</w:t>
      </w:r>
      <w:r>
        <w:t xml:space="preserve"> </w:t>
      </w:r>
      <w:r>
        <w:rPr>
          <w:rStyle w:val="VerbatimChar"/>
        </w:rPr>
        <w:t xml:space="preserve">91234567</w:t>
      </w:r>
      <w:r>
        <w:t xml:space="preserve"> </w:t>
      </w:r>
      <w:r>
        <w:t xml:space="preserve">and</w:t>
      </w:r>
      <w:r>
        <w:t xml:space="preserve"> </w:t>
      </w:r>
      <w:r>
        <w:rPr>
          <w:rStyle w:val="VerbatimChar"/>
        </w:rPr>
        <w:t xml:space="preserve">johndoe@example.com</w:t>
      </w:r>
      <w:r>
        <w:t xml:space="preserve"> </w:t>
      </w:r>
      <w:r>
        <w:t xml:space="preserve">respectively.</w:t>
      </w:r>
      <w:r>
        <w:t xml:space="preserve"> </w:t>
      </w:r>
      <w:r>
        <w:t xml:space="preserve">*</w:t>
      </w:r>
      <w:r>
        <w:t xml:space="preserve"> </w:t>
      </w:r>
      <w:r>
        <w:rPr>
          <w:rStyle w:val="VerbatimChar"/>
        </w:rPr>
        <w:t xml:space="preserve">edit A8765432Y n=Betsy Crower ec=98765432</w:t>
      </w:r>
      <w:r>
        <w:t xml:space="preserve"> </w:t>
      </w:r>
      <w:r>
        <w:t xml:space="preserve">Edits the name and emergency contact of the resident with student ID</w:t>
      </w:r>
      <w:r>
        <w:t xml:space="preserve"> </w:t>
      </w:r>
      <w:r>
        <w:rPr>
          <w:rStyle w:val="VerbatimChar"/>
        </w:rPr>
        <w:t xml:space="preserve">A8765432Y</w:t>
      </w:r>
      <w:r>
        <w:t xml:space="preserve"> </w:t>
      </w:r>
      <w:r>
        <w:t xml:space="preserve">to be</w:t>
      </w:r>
      <w:r>
        <w:t xml:space="preserve"> </w:t>
      </w:r>
      <w:r>
        <w:rPr>
          <w:rStyle w:val="VerbatimChar"/>
        </w:rPr>
        <w:t xml:space="preserve">Betsy Crower</w:t>
      </w:r>
      <w:r>
        <w:t xml:space="preserve"> </w:t>
      </w:r>
      <w:r>
        <w:t xml:space="preserve">and</w:t>
      </w:r>
      <w:r>
        <w:t xml:space="preserve"> </w:t>
      </w:r>
      <w:r>
        <w:rPr>
          <w:rStyle w:val="VerbatimChar"/>
        </w:rPr>
        <w:t xml:space="preserve">98765432</w:t>
      </w:r>
      <w:r>
        <w:t xml:space="preserve"> </w:t>
      </w:r>
      <w:r>
        <w:t xml:space="preserve">respectively.</w:t>
      </w:r>
    </w:p>
    <w:bookmarkEnd w:id="27"/>
    <w:bookmarkStart w:id="30" w:name="locating-persons-find"/>
    <w:p>
      <w:pPr>
        <w:pStyle w:val="Heading3"/>
      </w:pPr>
      <w:r>
        <w:t xml:space="preserve">Locating persons:</w:t>
      </w:r>
      <w:r>
        <w:t xml:space="preserve"> </w:t>
      </w:r>
      <w:r>
        <w:rPr>
          <w:rStyle w:val="VerbatimChar"/>
        </w:rPr>
        <w:t xml:space="preserve">find</w:t>
      </w:r>
    </w:p>
    <w:p>
      <w:pPr>
        <w:pStyle w:val="FirstParagraph"/>
      </w:pPr>
      <w:r>
        <w:t xml:space="preserve">Finds persons using one of two methods:</w:t>
      </w:r>
      <w:r>
        <w:t xml:space="preserve"> </w:t>
      </w:r>
      <w:r>
        <w:t xml:space="preserve">1.</w:t>
      </w:r>
      <w:r>
        <w:t xml:space="preserve"> </w:t>
      </w:r>
      <w:hyperlink w:anchor="method-1-find-by-name">
        <w:r>
          <w:rPr>
            <w:rStyle w:val="Hyperlink"/>
          </w:rPr>
          <w:t xml:space="preserve">Find by name</w:t>
        </w:r>
      </w:hyperlink>
      <w:r>
        <w:t xml:space="preserve"> </w:t>
      </w:r>
      <w:r>
        <w:t xml:space="preserve">2.</w:t>
      </w:r>
      <w:r>
        <w:t xml:space="preserve"> </w:t>
      </w:r>
      <w:hyperlink w:anchor="method-2-find-by-attributes">
        <w:r>
          <w:rPr>
            <w:rStyle w:val="Hyperlink"/>
          </w:rPr>
          <w:t xml:space="preserve">Find by attributes</w:t>
        </w:r>
      </w:hyperlink>
    </w:p>
    <w:bookmarkStart w:id="28" w:name="method-1-find-by-name"/>
    <w:p>
      <w:pPr>
        <w:pStyle w:val="Heading4"/>
      </w:pPr>
      <w:r>
        <w:t xml:space="preserve">Method 1: Find by name</w:t>
      </w:r>
    </w:p>
    <w:p>
      <w:pPr>
        <w:pStyle w:val="FirstParagraph"/>
      </w:pPr>
      <w:r>
        <w:t xml:space="preserve">Finds persons whose names contain any of the given keywords.</w:t>
      </w:r>
    </w:p>
    <w:p>
      <w:pPr>
        <w:pStyle w:val="BodyText"/>
      </w:pPr>
      <w:r>
        <w:t xml:space="preserve">Format:</w:t>
      </w:r>
      <w:r>
        <w:t xml:space="preserve"> </w:t>
      </w:r>
      <w:r>
        <w:rPr>
          <w:rStyle w:val="VerbatimChar"/>
        </w:rPr>
        <w:t xml:space="preserve">find NAME_KEYWORD [MORE_NAME_KEYWORDS]</w:t>
      </w:r>
    </w:p>
    <w:p>
      <w:pPr>
        <w:numPr>
          <w:ilvl w:val="0"/>
          <w:numId w:val="1006"/>
        </w:numPr>
        <w:pStyle w:val="Compact"/>
      </w:pPr>
      <w:r>
        <w:t xml:space="preserve">The case and order of the name keywords do not matter.</w:t>
      </w:r>
    </w:p>
    <w:p>
      <w:pPr>
        <w:numPr>
          <w:ilvl w:val="1"/>
          <w:numId w:val="1007"/>
        </w:numPr>
        <w:pStyle w:val="Compact"/>
      </w:pPr>
      <w:r>
        <w:t xml:space="preserve">e.g. </w:t>
      </w:r>
      <w:r>
        <w:rPr>
          <w:rStyle w:val="VerbatimChar"/>
        </w:rPr>
        <w:t xml:space="preserve">find Hans Bo</w:t>
      </w:r>
      <w:r>
        <w:t xml:space="preserve"> </w:t>
      </w:r>
      <w:r>
        <w:t xml:space="preserve">will give the same search result as</w:t>
      </w:r>
      <w:r>
        <w:t xml:space="preserve"> </w:t>
      </w:r>
      <w:r>
        <w:rPr>
          <w:rStyle w:val="VerbatimChar"/>
        </w:rPr>
        <w:t xml:space="preserve">hans bo</w:t>
      </w:r>
    </w:p>
    <w:p>
      <w:pPr>
        <w:numPr>
          <w:ilvl w:val="0"/>
          <w:numId w:val="1006"/>
        </w:numPr>
        <w:pStyle w:val="Compact"/>
      </w:pPr>
      <w:r>
        <w:t xml:space="preserve">When searching multiple names, the hall ledger will locate anyone whose name matches any of the provided keywords.</w:t>
      </w:r>
    </w:p>
    <w:p>
      <w:pPr>
        <w:numPr>
          <w:ilvl w:val="1"/>
          <w:numId w:val="1008"/>
        </w:numPr>
        <w:pStyle w:val="Compact"/>
      </w:pPr>
      <w:r>
        <w:t xml:space="preserve">e.g. </w:t>
      </w:r>
      <w:r>
        <w:rPr>
          <w:rStyle w:val="VerbatimChar"/>
        </w:rPr>
        <w:t xml:space="preserve">find Hans Bo Anna</w:t>
      </w:r>
      <w:r>
        <w:t xml:space="preserve"> </w:t>
      </w:r>
      <w:r>
        <w:t xml:space="preserve">will return</w:t>
      </w:r>
      <w:r>
        <w:t xml:space="preserve"> </w:t>
      </w:r>
      <w:r>
        <w:rPr>
          <w:rStyle w:val="VerbatimChar"/>
        </w:rPr>
        <w:t xml:space="preserve">Hans Gruber</w:t>
      </w:r>
      <w:r>
        <w:t xml:space="preserve">,</w:t>
      </w:r>
      <w:r>
        <w:t xml:space="preserve"> </w:t>
      </w:r>
      <w:r>
        <w:rPr>
          <w:rStyle w:val="VerbatimChar"/>
        </w:rPr>
        <w:t xml:space="preserve">Bo Yang</w:t>
      </w:r>
      <w:r>
        <w:t xml:space="preserve">,</w:t>
      </w:r>
      <w:r>
        <w:t xml:space="preserve"> </w:t>
      </w:r>
      <w:r>
        <w:rPr>
          <w:rStyle w:val="VerbatimChar"/>
        </w:rPr>
        <w:t xml:space="preserve">Anna Lee</w:t>
      </w:r>
      <w:r>
        <w:t xml:space="preserve"> </w:t>
      </w:r>
      <w:r>
        <w:t xml:space="preserve">etc.</w:t>
      </w:r>
    </w:p>
    <w:p>
      <w:pPr>
        <w:numPr>
          <w:ilvl w:val="0"/>
          <w:numId w:val="1006"/>
        </w:numPr>
        <w:pStyle w:val="Compact"/>
      </w:pPr>
      <w:r>
        <w:t xml:space="preserve">Exact spelling is not always required, as substring and fuzzy matches are supported.</w:t>
      </w:r>
    </w:p>
    <w:p>
      <w:pPr>
        <w:numPr>
          <w:ilvl w:val="1"/>
          <w:numId w:val="1009"/>
        </w:numPr>
        <w:pStyle w:val="Compact"/>
      </w:pPr>
      <w:r>
        <w:t xml:space="preserve">e.g. </w:t>
      </w:r>
      <w:r>
        <w:rPr>
          <w:rStyle w:val="VerbatimChar"/>
        </w:rPr>
        <w:t xml:space="preserve">find anna</w:t>
      </w:r>
      <w:r>
        <w:t xml:space="preserve"> </w:t>
      </w:r>
      <w:r>
        <w:t xml:space="preserve">will match</w:t>
      </w:r>
      <w:r>
        <w:t xml:space="preserve"> </w:t>
      </w:r>
      <w:r>
        <w:rPr>
          <w:rStyle w:val="VerbatimChar"/>
        </w:rPr>
        <w:t xml:space="preserve">Ann</w:t>
      </w:r>
      <w:r>
        <w:t xml:space="preserve">,</w:t>
      </w:r>
      <w:r>
        <w:t xml:space="preserve"> </w:t>
      </w:r>
      <w:r>
        <w:rPr>
          <w:rStyle w:val="VerbatimChar"/>
        </w:rPr>
        <w:t xml:space="preserve">Anne</w:t>
      </w:r>
      <w:r>
        <w:t xml:space="preserve">,</w:t>
      </w:r>
      <w:r>
        <w:t xml:space="preserve"> </w:t>
      </w:r>
      <w:r>
        <w:rPr>
          <w:rStyle w:val="VerbatimChar"/>
        </w:rPr>
        <w:t xml:space="preserve">Annabelle</w:t>
      </w:r>
      <w:r>
        <w:t xml:space="preserve"> </w:t>
      </w:r>
      <w:r>
        <w:t xml:space="preserve">etc.</w:t>
      </w:r>
    </w:p>
    <w:p>
      <w:pPr>
        <w:pStyle w:val="FirstParagraph"/>
      </w:pPr>
      <w:r>
        <w:t xml:space="preserve">Examples:</w:t>
      </w:r>
      <w:r>
        <w:t xml:space="preserve"> </w:t>
      </w:r>
      <w:r>
        <w:t xml:space="preserve">*</w:t>
      </w:r>
      <w:r>
        <w:t xml:space="preserve"> </w:t>
      </w:r>
      <w:r>
        <w:rPr>
          <w:rStyle w:val="VerbatimChar"/>
        </w:rPr>
        <w:t xml:space="preserve">find John</w:t>
      </w:r>
      <w:r>
        <w:t xml:space="preserve"> </w:t>
      </w:r>
      <w:r>
        <w:t xml:space="preserve">returns</w:t>
      </w:r>
      <w:r>
        <w:t xml:space="preserve"> </w:t>
      </w:r>
      <w:r>
        <w:rPr>
          <w:rStyle w:val="VerbatimChar"/>
        </w:rPr>
        <w:t xml:space="preserve">john</w:t>
      </w:r>
      <w:r>
        <w:t xml:space="preserve"> </w:t>
      </w:r>
      <w:r>
        <w:t xml:space="preserve">and</w:t>
      </w:r>
      <w:r>
        <w:t xml:space="preserve"> </w:t>
      </w:r>
      <w:r>
        <w:rPr>
          <w:rStyle w:val="VerbatimChar"/>
        </w:rPr>
        <w:t xml:space="preserve">John Doe</w:t>
      </w:r>
      <w:r>
        <w:t xml:space="preserve"> </w:t>
      </w:r>
      <w:r>
        <w:t xml:space="preserve">*</w:t>
      </w:r>
      <w:r>
        <w:t xml:space="preserve"> </w:t>
      </w:r>
      <w:r>
        <w:rPr>
          <w:rStyle w:val="VerbatimChar"/>
        </w:rPr>
        <w:t xml:space="preserve">find alex david</w:t>
      </w:r>
      <w:r>
        <w:t xml:space="preserve"> </w:t>
      </w:r>
      <w:r>
        <w:t xml:space="preserve">returns</w:t>
      </w:r>
      <w:r>
        <w:t xml:space="preserve"> </w:t>
      </w:r>
      <w:r>
        <w:rPr>
          <w:rStyle w:val="VerbatimChar"/>
        </w:rPr>
        <w:t xml:space="preserve">Alex Yeoh</w:t>
      </w:r>
      <w:r>
        <w:t xml:space="preserve">,</w:t>
      </w:r>
      <w:r>
        <w:t xml:space="preserve"> </w:t>
      </w:r>
      <w:r>
        <w:rPr>
          <w:rStyle w:val="VerbatimChar"/>
        </w:rPr>
        <w:t xml:space="preserve">David Li</w:t>
      </w:r>
    </w:p>
    <w:bookmarkEnd w:id="28"/>
    <w:bookmarkStart w:id="29" w:name="method-2-find-by-attributes"/>
    <w:p>
      <w:pPr>
        <w:pStyle w:val="Heading4"/>
      </w:pPr>
      <w:r>
        <w:t xml:space="preserve">Method 2: Find by attributes</w:t>
      </w:r>
    </w:p>
    <w:p>
      <w:pPr>
        <w:pStyle w:val="FirstParagraph"/>
      </w:pPr>
      <w:r>
        <w:t xml:space="preserve">Finds persons who match multiple attributes such as name, phone number, email or major.</w:t>
      </w:r>
    </w:p>
    <w:p>
      <w:pPr>
        <w:pStyle w:val="BodyText"/>
      </w:pPr>
      <w:r>
        <w:t xml:space="preserve">Format:</w:t>
      </w:r>
      <w:r>
        <w:t xml:space="preserve"> </w:t>
      </w:r>
      <w:r>
        <w:rPr>
          <w:rStyle w:val="VerbatimChar"/>
        </w:rPr>
        <w:t xml:space="preserve">find [n=NAME] [p=PHONE] [e=EMAIL] [r=ROOM_NUMBER] [i=STUDENT_ID] [ec=EMERGENCY_CONTACT] [y=YEAR] [m=MAJOR] [g=GENDER]</w:t>
      </w:r>
    </w:p>
    <w:p>
      <w:pPr>
        <w:numPr>
          <w:ilvl w:val="0"/>
          <w:numId w:val="1010"/>
        </w:numPr>
        <w:pStyle w:val="Compact"/>
      </w:pPr>
      <w:r>
        <w:t xml:space="preserve">The case and order of the attributes and their keywords do not matter.</w:t>
      </w:r>
    </w:p>
    <w:p>
      <w:pPr>
        <w:numPr>
          <w:ilvl w:val="1"/>
          <w:numId w:val="1011"/>
        </w:numPr>
        <w:pStyle w:val="Compact"/>
      </w:pPr>
      <w:r>
        <w:t xml:space="preserve">e.g. </w:t>
      </w:r>
      <w:r>
        <w:rPr>
          <w:rStyle w:val="VerbatimChar"/>
        </w:rPr>
        <w:t xml:space="preserve">find n=Alice y=1</w:t>
      </w:r>
      <w:r>
        <w:t xml:space="preserve"> </w:t>
      </w:r>
      <w:r>
        <w:t xml:space="preserve">will give the same search</w:t>
      </w:r>
      <w:r>
        <w:t xml:space="preserve"> </w:t>
      </w:r>
      <w:r>
        <w:t xml:space="preserve">result as</w:t>
      </w:r>
      <w:r>
        <w:t xml:space="preserve"> </w:t>
      </w:r>
      <w:r>
        <w:rPr>
          <w:rStyle w:val="VerbatimChar"/>
        </w:rPr>
        <w:t xml:space="preserve">find y=1 n=ALICE</w:t>
      </w:r>
    </w:p>
    <w:p>
      <w:pPr>
        <w:numPr>
          <w:ilvl w:val="0"/>
          <w:numId w:val="1010"/>
        </w:numPr>
        <w:pStyle w:val="Compact"/>
      </w:pPr>
      <w:r>
        <w:t xml:space="preserve">Using different search parameters forces the result to match all rules simultaneously.</w:t>
      </w:r>
    </w:p>
    <w:p>
      <w:pPr>
        <w:numPr>
          <w:ilvl w:val="1"/>
          <w:numId w:val="1012"/>
        </w:numPr>
        <w:pStyle w:val="Compact"/>
      </w:pPr>
      <w:r>
        <w:t xml:space="preserve">e.g. </w:t>
      </w:r>
      <w:r>
        <w:rPr>
          <w:rStyle w:val="VerbatimChar"/>
        </w:rPr>
        <w:t xml:space="preserve">find n=Alice p=91234567 y=1</w:t>
      </w:r>
      <w:r>
        <w:t xml:space="preserve"> </w:t>
      </w:r>
      <w:r>
        <w:t xml:space="preserve">returns persons whose name is Alice, whose phone number is 91234567, and</w:t>
      </w:r>
      <w:r>
        <w:t xml:space="preserve"> </w:t>
      </w:r>
      <w:r>
        <w:t xml:space="preserve">who are also in Year 1.</w:t>
      </w:r>
    </w:p>
    <w:p>
      <w:pPr>
        <w:numPr>
          <w:ilvl w:val="0"/>
          <w:numId w:val="1010"/>
        </w:numPr>
        <w:pStyle w:val="Compact"/>
      </w:pPr>
      <w:r>
        <w:t xml:space="preserve">Conversely, searching multiple values under the same parameter returns results that can match any of those values.</w:t>
      </w:r>
    </w:p>
    <w:p>
      <w:pPr>
        <w:numPr>
          <w:ilvl w:val="1"/>
          <w:numId w:val="1013"/>
        </w:numPr>
        <w:pStyle w:val="Compact"/>
      </w:pPr>
      <w:r>
        <w:t xml:space="preserve">e.g. </w:t>
      </w:r>
      <w:r>
        <w:rPr>
          <w:rStyle w:val="VerbatimChar"/>
        </w:rPr>
        <w:t xml:space="preserve">find y=2 y=3</w:t>
      </w:r>
      <w:r>
        <w:t xml:space="preserve"> </w:t>
      </w:r>
      <w:r>
        <w:t xml:space="preserve">returns persons in Year 2 or Year 3.</w:t>
      </w:r>
    </w:p>
    <w:p>
      <w:pPr>
        <w:numPr>
          <w:ilvl w:val="1"/>
          <w:numId w:val="1013"/>
        </w:numPr>
        <w:pStyle w:val="Compact"/>
      </w:pPr>
      <w:r>
        <w:t xml:space="preserve">e.g:</w:t>
      </w:r>
      <w:r>
        <w:t xml:space="preserve"> </w:t>
      </w:r>
      <w:r>
        <w:rPr>
          <w:rStyle w:val="VerbatimChar"/>
        </w:rPr>
        <w:t xml:space="preserve">find n=Hans Bo n=Anna</w:t>
      </w:r>
      <w:r>
        <w:t xml:space="preserve"> </w:t>
      </w:r>
      <w:r>
        <w:t xml:space="preserve">will return</w:t>
      </w:r>
      <w:r>
        <w:t xml:space="preserve"> </w:t>
      </w:r>
      <w:r>
        <w:rPr>
          <w:rStyle w:val="VerbatimChar"/>
        </w:rPr>
        <w:t xml:space="preserve">Hans Gruber</w:t>
      </w:r>
      <w:r>
        <w:t xml:space="preserve">,</w:t>
      </w:r>
      <w:r>
        <w:t xml:space="preserve"> </w:t>
      </w:r>
      <w:r>
        <w:rPr>
          <w:rStyle w:val="VerbatimChar"/>
        </w:rPr>
        <w:t xml:space="preserve">Bo Yang</w:t>
      </w:r>
      <w:r>
        <w:t xml:space="preserve">,</w:t>
      </w:r>
      <w:r>
        <w:t xml:space="preserve"> </w:t>
      </w:r>
      <w:r>
        <w:rPr>
          <w:rStyle w:val="VerbatimChar"/>
        </w:rPr>
        <w:t xml:space="preserve">Anna Lee</w:t>
      </w:r>
      <w:r>
        <w:t xml:space="preserve"> </w:t>
      </w:r>
      <w:r>
        <w:t xml:space="preserve">etc.</w:t>
      </w:r>
    </w:p>
    <w:p>
      <w:pPr>
        <w:numPr>
          <w:ilvl w:val="0"/>
          <w:numId w:val="1010"/>
        </w:numPr>
        <w:pStyle w:val="Compact"/>
      </w:pPr>
      <w:r>
        <w:t xml:space="preserve">Substring matching and fuzzy matching is supported for the Name, Phone, Email, and Student ID fields.</w:t>
      </w:r>
    </w:p>
    <w:p>
      <w:pPr>
        <w:numPr>
          <w:ilvl w:val="1"/>
          <w:numId w:val="1014"/>
        </w:numPr>
        <w:pStyle w:val="Compact"/>
      </w:pPr>
      <w:r>
        <w:t xml:space="preserve">e.g. </w:t>
      </w:r>
      <w:r>
        <w:rPr>
          <w:rStyle w:val="VerbatimChar"/>
        </w:rPr>
        <w:t xml:space="preserve">p=9123</w:t>
      </w:r>
      <w:r>
        <w:t xml:space="preserve"> </w:t>
      </w:r>
      <w:r>
        <w:t xml:space="preserve">matches</w:t>
      </w:r>
      <w:r>
        <w:t xml:space="preserve"> </w:t>
      </w:r>
      <w:r>
        <w:rPr>
          <w:rStyle w:val="VerbatimChar"/>
        </w:rPr>
        <w:t xml:space="preserve">+65 91234567</w:t>
      </w:r>
    </w:p>
    <w:p>
      <w:pPr>
        <w:numPr>
          <w:ilvl w:val="1"/>
          <w:numId w:val="1014"/>
        </w:numPr>
        <w:pStyle w:val="Compact"/>
      </w:pPr>
      <w:r>
        <w:t xml:space="preserve">e.g:</w:t>
      </w:r>
      <w:r>
        <w:t xml:space="preserve"> </w:t>
      </w:r>
      <w:r>
        <w:rPr>
          <w:rStyle w:val="VerbatimChar"/>
        </w:rPr>
        <w:t xml:space="preserve">n=Liz</w:t>
      </w:r>
      <w:r>
        <w:t xml:space="preserve"> </w:t>
      </w:r>
      <w:r>
        <w:t xml:space="preserve">matches</w:t>
      </w:r>
      <w:r>
        <w:t xml:space="preserve"> </w:t>
      </w:r>
      <w:r>
        <w:rPr>
          <w:rStyle w:val="VerbatimChar"/>
        </w:rPr>
        <w:t xml:space="preserve">Lizah</w:t>
      </w:r>
      <w:r>
        <w:t xml:space="preserve">,</w:t>
      </w:r>
      <w:r>
        <w:t xml:space="preserve"> </w:t>
      </w:r>
      <w:r>
        <w:rPr>
          <w:rStyle w:val="VerbatimChar"/>
        </w:rPr>
        <w:t xml:space="preserve">Lis</w:t>
      </w:r>
      <w:r>
        <w:t xml:space="preserve">,</w:t>
      </w:r>
      <w:r>
        <w:t xml:space="preserve"> </w:t>
      </w:r>
      <w:r>
        <w:rPr>
          <w:rStyle w:val="VerbatimChar"/>
        </w:rPr>
        <w:t xml:space="preserve">Elizabeth</w:t>
      </w:r>
      <w:r>
        <w:t xml:space="preserve">, etc.</w:t>
      </w:r>
    </w:p>
    <w:p>
      <w:pPr>
        <w:pStyle w:val="FirstParagraph"/>
      </w:pPr>
      <w:r>
        <w:t xml:space="preserve">Examples:</w:t>
      </w:r>
      <w:r>
        <w:t xml:space="preserve"> </w:t>
      </w:r>
      <w:r>
        <w:t xml:space="preserve">*</w:t>
      </w:r>
      <w:r>
        <w:t xml:space="preserve"> </w:t>
      </w:r>
      <w:r>
        <w:rPr>
          <w:rStyle w:val="VerbatimChar"/>
        </w:rPr>
        <w:t xml:space="preserve">find m=CS m=Economics g=Male g=Others</w:t>
      </w:r>
      <w:r>
        <w:t xml:space="preserve"> </w:t>
      </w:r>
      <w:r>
        <w:t xml:space="preserve">returns persons majoring in CS or Economics, and whose gender is listed as</w:t>
      </w:r>
      <w:r>
        <w:t xml:space="preserve"> </w:t>
      </w:r>
      <w:r>
        <w:t xml:space="preserve">Male or Others.</w:t>
      </w:r>
      <w:r>
        <w:t xml:space="preserve"> </w:t>
      </w:r>
      <w:r>
        <w:t xml:space="preserve">*</w:t>
      </w:r>
      <w:r>
        <w:t xml:space="preserve"> </w:t>
      </w:r>
      <w:r>
        <w:rPr>
          <w:rStyle w:val="VerbatimChar"/>
        </w:rPr>
        <w:t xml:space="preserve">find ec=+84 e=gmail</w:t>
      </w:r>
      <w:r>
        <w:t xml:space="preserve"> </w:t>
      </w:r>
      <w:r>
        <w:t xml:space="preserve">returns persons whose phone number fuzzy-matches or contains</w:t>
      </w:r>
      <w:r>
        <w:t xml:space="preserve"> </w:t>
      </w:r>
      <w:r>
        <w:rPr>
          <w:rStyle w:val="VerbatimChar"/>
        </w:rPr>
        <w:t xml:space="preserve">+84</w:t>
      </w:r>
      <w:r>
        <w:t xml:space="preserve">, and whose email</w:t>
      </w:r>
      <w:r>
        <w:t xml:space="preserve"> </w:t>
      </w:r>
      <w:r>
        <w:t xml:space="preserve">fuzzy-matches or contains</w:t>
      </w:r>
      <w:r>
        <w:t xml:space="preserve"> </w:t>
      </w:r>
      <w:r>
        <w:rPr>
          <w:rStyle w:val="VerbatimChar"/>
        </w:rPr>
        <w:t xml:space="preserve">gmail</w:t>
      </w:r>
      <w:r>
        <w:t xml:space="preserve">.</w:t>
      </w:r>
    </w:p>
    <w:p>
      <w:pPr>
        <w:pStyle w:val="BodyText"/>
      </w:pPr>
      <w:r>
        <w:t xml:space="preserve">Read more about fuzzy matching here:</w:t>
      </w:r>
      <w:r>
        <w:t xml:space="preserve"> </w:t>
      </w:r>
      <w:hyperlink w:anchor="not-implemented-yet">
        <w:r>
          <w:rPr>
            <w:rStyle w:val="Hyperlink"/>
          </w:rPr>
          <w:t xml:space="preserve">Fuzzy Matching</w:t>
        </w:r>
      </w:hyperlink>
      <w:r>
        <w:t xml:space="preserve">.</w:t>
      </w:r>
    </w:p>
    <w:bookmarkEnd w:id="29"/>
    <w:bookmarkEnd w:id="30"/>
    <w:bookmarkStart w:id="31" w:name="deleting-a-resident-delete"/>
    <w:p>
      <w:pPr>
        <w:pStyle w:val="Heading3"/>
      </w:pPr>
      <w:r>
        <w:t xml:space="preserve">Deleting a resident :</w:t>
      </w:r>
      <w:r>
        <w:t xml:space="preserve"> </w:t>
      </w:r>
      <w:r>
        <w:rPr>
          <w:rStyle w:val="VerbatimChar"/>
        </w:rPr>
        <w:t xml:space="preserve">delete</w:t>
      </w:r>
    </w:p>
    <w:p>
      <w:pPr>
        <w:pStyle w:val="FirstParagraph"/>
      </w:pPr>
      <w:r>
        <w:t xml:space="preserve">Deletes the resident identified by student ID from HallLedger.</w:t>
      </w:r>
    </w:p>
    <w:p>
      <w:pPr>
        <w:pStyle w:val="BodyText"/>
      </w:pPr>
      <w:r>
        <w:t xml:space="preserve">Format:</w:t>
      </w:r>
      <w:r>
        <w:t xml:space="preserve"> </w:t>
      </w:r>
      <w:r>
        <w:rPr>
          <w:rStyle w:val="VerbatimChar"/>
        </w:rPr>
        <w:t xml:space="preserve">delete i=STUDENT_ID</w:t>
      </w:r>
    </w:p>
    <w:p>
      <w:pPr>
        <w:pStyle w:val="BodyText"/>
      </w:pPr>
      <w:r>
        <w:t xml:space="preserve">Example:</w:t>
      </w:r>
      <w:r>
        <w:t xml:space="preserve"> </w:t>
      </w:r>
      <w:r>
        <w:t xml:space="preserve">*</w:t>
      </w:r>
      <w:r>
        <w:t xml:space="preserve"> </w:t>
      </w:r>
      <w:r>
        <w:rPr>
          <w:rStyle w:val="VerbatimChar"/>
        </w:rPr>
        <w:t xml:space="preserve">delete i=A0312075X</w:t>
      </w:r>
    </w:p>
    <w:p>
      <w:pPr>
        <w:pStyle w:val="BodyText"/>
      </w:pPr>
      <w:r>
        <w:t xml:space="preserve">After a valid delete command is entered, HallLedger shows a confirmation dialog before the resident is actually removed.</w:t>
      </w:r>
    </w:p>
    <w:p>
      <w:pPr>
        <w:numPr>
          <w:ilvl w:val="0"/>
          <w:numId w:val="1015"/>
        </w:numPr>
        <w:pStyle w:val="Compact"/>
      </w:pPr>
      <w:r>
        <w:t xml:space="preserve">Click</w:t>
      </w:r>
      <w:r>
        <w:t xml:space="preserve"> </w:t>
      </w:r>
      <w:r>
        <w:rPr>
          <w:bCs/>
          <w:b/>
        </w:rPr>
        <w:t xml:space="preserve">Confirm</w:t>
      </w:r>
      <w:r>
        <w:t xml:space="preserve"> </w:t>
      </w:r>
      <w:r>
        <w:t xml:space="preserve">to proceed with the deletion.</w:t>
      </w:r>
    </w:p>
    <w:p>
      <w:pPr>
        <w:numPr>
          <w:ilvl w:val="0"/>
          <w:numId w:val="1015"/>
        </w:numPr>
        <w:pStyle w:val="Compact"/>
      </w:pPr>
      <w:r>
        <w:t xml:space="preserve">Click</w:t>
      </w:r>
      <w:r>
        <w:t xml:space="preserve"> </w:t>
      </w:r>
      <w:r>
        <w:rPr>
          <w:bCs/>
          <w:b/>
        </w:rPr>
        <w:t xml:space="preserve">Cancel</w:t>
      </w:r>
      <w:r>
        <w:t xml:space="preserve"> </w:t>
      </w:r>
      <w:r>
        <w:t xml:space="preserve">to stop the deletion. HallLedger will display the message</w:t>
      </w:r>
      <w:r>
        <w:t xml:space="preserve"> </w:t>
      </w:r>
      <w:r>
        <w:rPr>
          <w:rStyle w:val="VerbatimChar"/>
        </w:rPr>
        <w:t xml:space="preserve">Deletion cancelled.</w:t>
      </w:r>
      <w:r>
        <w:t xml:space="preserve"> </w:t>
      </w:r>
      <w:r>
        <w:t xml:space="preserve">and no resident will be removed.</w:t>
      </w:r>
    </w:p>
    <w:p>
      <w:pPr>
        <w:pStyle w:val="FirstParagraph"/>
      </w:pPr>
      <w:r>
        <w:t xml:space="preserve">If the command format is invalid, HallLedger will show an error message instead of opening the confirmation dialog.</w:t>
      </w:r>
    </w:p>
    <w:p>
      <w:pPr>
        <w:pStyle w:val="CaptionedFigure"/>
      </w:pPr>
      <w:r>
        <w:t xml:space="preserve">Delete confirmation dialog</w:t>
      </w:r>
    </w:p>
    <w:p>
      <w:pPr>
        <w:pStyle w:val="ImageCaption"/>
      </w:pPr>
      <w:r>
        <w:t xml:space="preserve">Delete confirmation dialog</w:t>
      </w:r>
    </w:p>
    <w:bookmarkEnd w:id="31"/>
    <w:bookmarkStart w:id="32" w:name="clearing-all-entries-clear"/>
    <w:p>
      <w:pPr>
        <w:pStyle w:val="Heading3"/>
      </w:pPr>
      <w:r>
        <w:t xml:space="preserve">Clearing all entries :</w:t>
      </w:r>
      <w:r>
        <w:t xml:space="preserve"> </w:t>
      </w:r>
      <w:r>
        <w:rPr>
          <w:rStyle w:val="VerbatimChar"/>
        </w:rPr>
        <w:t xml:space="preserve">clear</w:t>
      </w:r>
    </w:p>
    <w:p>
      <w:pPr>
        <w:pStyle w:val="FirstParagraph"/>
      </w:pPr>
      <w:r>
        <w:t xml:space="preserve">Clears all entries from the address book.</w:t>
      </w:r>
    </w:p>
    <w:p>
      <w:pPr>
        <w:pStyle w:val="BodyText"/>
      </w:pPr>
      <w:r>
        <w:t xml:space="preserve">Format:</w:t>
      </w:r>
      <w:r>
        <w:t xml:space="preserve"> </w:t>
      </w:r>
      <w:r>
        <w:rPr>
          <w:rStyle w:val="VerbatimChar"/>
        </w:rPr>
        <w:t xml:space="preserve">clear</w:t>
      </w:r>
    </w:p>
    <w:bookmarkEnd w:id="32"/>
    <w:bookmarkStart w:id="33" w:name="exiting-the-program-exit"/>
    <w:p>
      <w:pPr>
        <w:pStyle w:val="Heading3"/>
      </w:pPr>
      <w:r>
        <w:t xml:space="preserve">Exiting the program :</w:t>
      </w:r>
      <w:r>
        <w:t xml:space="preserve"> </w:t>
      </w:r>
      <w:r>
        <w:rPr>
          <w:rStyle w:val="VerbatimChar"/>
        </w:rPr>
        <w:t xml:space="preserve">exit</w:t>
      </w:r>
    </w:p>
    <w:p>
      <w:pPr>
        <w:pStyle w:val="FirstParagraph"/>
      </w:pPr>
      <w:r>
        <w:t xml:space="preserve">Exits the program.</w:t>
      </w:r>
    </w:p>
    <w:p>
      <w:pPr>
        <w:pStyle w:val="BodyText"/>
      </w:pPr>
      <w:r>
        <w:t xml:space="preserve">Format:</w:t>
      </w:r>
      <w:r>
        <w:t xml:space="preserve"> </w:t>
      </w:r>
      <w:r>
        <w:rPr>
          <w:rStyle w:val="VerbatimChar"/>
        </w:rPr>
        <w:t xml:space="preserve">exit</w:t>
      </w:r>
    </w:p>
    <w:bookmarkEnd w:id="33"/>
    <w:bookmarkStart w:id="34" w:name="saving-the-data"/>
    <w:p>
      <w:pPr>
        <w:pStyle w:val="Heading3"/>
      </w:pPr>
      <w:r>
        <w:t xml:space="preserve">Saving the data</w:t>
      </w:r>
    </w:p>
    <w:p>
      <w:pPr>
        <w:pStyle w:val="FirstParagraph"/>
      </w:pPr>
      <w:r>
        <w:t xml:space="preserve">HallLedger data are saved in the hard disk automatically after any command that changes the data. There is no need to save manually.</w:t>
      </w:r>
    </w:p>
    <w:bookmarkEnd w:id="34"/>
    <w:bookmarkStart w:id="35" w:name="editing-the-data-file"/>
    <w:p>
      <w:pPr>
        <w:pStyle w:val="Heading3"/>
      </w:pPr>
      <w:r>
        <w:t xml:space="preserve">Editing the data file</w:t>
      </w:r>
    </w:p>
    <w:p>
      <w:pPr>
        <w:pStyle w:val="FirstParagraph"/>
      </w:pPr>
      <w:r>
        <w:t xml:space="preserve">HallLedger data are saved automatically as a JSON file</w:t>
      </w:r>
      <w:r>
        <w:t xml:space="preserve"> </w:t>
      </w:r>
      <w:r>
        <w:rPr>
          <w:rStyle w:val="VerbatimChar"/>
        </w:rPr>
        <w:t xml:space="preserve">[JAR file location]/data/addressbook.json</w:t>
      </w:r>
      <w:r>
        <w:t xml:space="preserve">. Advanced users are welcome to update data directly by editing that data file.</w:t>
      </w:r>
    </w:p>
    <w:p>
      <w:pPr>
        <w:pStyle w:val="BodyText"/>
      </w:pPr>
    </w:p>
    <w:p>
      <w:pPr>
        <w:pStyle w:val="BodyText"/>
      </w:pPr>
      <w:r>
        <w:rPr>
          <w:bCs/>
          <w:b/>
        </w:rPr>
        <w:t xml:space="preserve">Caution:</w:t>
      </w:r>
      <w:r>
        <w:t xml:space="preserve"> </w:t>
      </w:r>
      <w:r>
        <w:t xml:space="preserve">If your changes to the data file makes its format invalid, HallLedger will discard all data and start with an empty data file at the next run. Hence, it is recommended to take a backup of the file before editing it.</w:t>
      </w:r>
      <w:r>
        <w:t xml:space="preserve"> </w:t>
      </w:r>
      <w:r>
        <w:t xml:space="preserve">Furthermore, certain edits can cause the HallLedger to behave in unexpected ways (e.g., if a value entered is outside the acceptable range). Therefore, edit the data file only if you are confident that you can update it correctly.</w:t>
      </w:r>
    </w:p>
    <w:p>
      <w:pPr>
        <w:pStyle w:val="BodyText"/>
      </w:pPr>
    </w:p>
    <w:bookmarkEnd w:id="35"/>
    <w:bookmarkStart w:id="36" w:name="archiving-data-files-coming-in-v2.0"/>
    <w:p>
      <w:pPr>
        <w:pStyle w:val="Heading3"/>
      </w:pPr>
      <w:r>
        <w:t xml:space="preserve">Archiving data files</w:t>
      </w:r>
      <w:r>
        <w:t xml:space="preserve"> </w:t>
      </w:r>
      <w:r>
        <w:rPr>
          <w:rStyle w:val="VerbatimChar"/>
        </w:rPr>
        <w:t xml:space="preserve">[coming in v2.0]</w:t>
      </w:r>
    </w:p>
    <w:p>
      <w:pPr>
        <w:pStyle w:val="FirstParagraph"/>
      </w:pPr>
      <w:r>
        <w:rPr>
          <w:iCs/>
          <w:i/>
        </w:rPr>
        <w:t xml:space="preserve">Details coming soon …</w:t>
      </w:r>
    </w:p>
    <w:p>
      <w:r>
        <w:pict>
          <v:rect style="width:0;height:1.5pt" o:hralign="center" o:hrstd="t" o:hr="t"/>
        </w:pict>
      </w:r>
    </w:p>
    <w:bookmarkEnd w:id="36"/>
    <w:bookmarkEnd w:id="37"/>
    <w:bookmarkStart w:id="38" w:name="faq"/>
    <w:p>
      <w:pPr>
        <w:pStyle w:val="Heading2"/>
      </w:pPr>
      <w:r>
        <w:t xml:space="preserve">FAQ</w:t>
      </w:r>
    </w:p>
    <w:p>
      <w:pPr>
        <w:pStyle w:val="FirstParagraph"/>
      </w:pPr>
      <w:r>
        <w:rPr>
          <w:bCs/>
          <w:b/>
        </w:rPr>
        <w:t xml:space="preserve">Q</w:t>
      </w:r>
      <w:r>
        <w:t xml:space="preserve">: How do I transfer my data to another Computer?</w:t>
      </w:r>
      <w:r>
        <w:t xml:space="preserve"> </w:t>
      </w:r>
      <w:r>
        <w:rPr>
          <w:bCs/>
          <w:b/>
        </w:rPr>
        <w:t xml:space="preserve">A</w:t>
      </w:r>
      <w:r>
        <w:t xml:space="preserve"> </w:t>
      </w:r>
      <w:r>
        <w:t xml:space="preserve">: Install the app in the other computer and overwrite the empty data file it creates with the file that contains the data of your previous AddressBook home folder.</w:t>
      </w:r>
    </w:p>
    <w:p>
      <w:pPr>
        <w:pStyle w:val="BodyText"/>
      </w:pPr>
      <w:r>
        <w:rPr>
          <w:bCs/>
          <w:b/>
        </w:rPr>
        <w:t xml:space="preserve">Q</w:t>
      </w:r>
      <w:r>
        <w:t xml:space="preserve">: Can I edit the data file manually?</w:t>
      </w:r>
      <w:r>
        <w:t xml:space="preserve"> </w:t>
      </w:r>
      <w:r>
        <w:rPr>
          <w:bCs/>
          <w:b/>
        </w:rPr>
        <w:t xml:space="preserve">A</w:t>
      </w:r>
      <w:r>
        <w:t xml:space="preserve">: Yes. HallLedger stores data locally in a human-editable text file. However, manual edits should be done carefully, because invalid edits may prevent HallLedger from loading the data correctly.</w:t>
      </w:r>
    </w:p>
    <w:p>
      <w:pPr>
        <w:pStyle w:val="BodyText"/>
      </w:pPr>
      <w:r>
        <w:rPr>
          <w:bCs/>
          <w:b/>
        </w:rPr>
        <w:t xml:space="preserve">Q</w:t>
      </w:r>
      <w:r>
        <w:t xml:space="preserve">: How do I go back to seeing the list of all students after running</w:t>
      </w:r>
      <w:r>
        <w:t xml:space="preserve"> </w:t>
      </w:r>
      <w:r>
        <w:rPr>
          <w:rStyle w:val="VerbatimChar"/>
        </w:rPr>
        <w:t xml:space="preserve">find</w:t>
      </w:r>
      <w:r>
        <w:t xml:space="preserve">?</w:t>
      </w:r>
      <w:r>
        <w:t xml:space="preserve"> </w:t>
      </w:r>
      <w:r>
        <w:rPr>
          <w:bCs/>
          <w:b/>
        </w:rPr>
        <w:t xml:space="preserve">A</w:t>
      </w:r>
      <w:r>
        <w:t xml:space="preserve">: Run the</w:t>
      </w:r>
      <w:r>
        <w:t xml:space="preserve"> </w:t>
      </w:r>
      <w:r>
        <w:rPr>
          <w:rStyle w:val="VerbatimChar"/>
        </w:rPr>
        <w:t xml:space="preserve">list</w:t>
      </w:r>
      <w:r>
        <w:t xml:space="preserve"> </w:t>
      </w:r>
      <w:r>
        <w:t xml:space="preserve">command to see the full list of students again.</w:t>
      </w:r>
    </w:p>
    <w:p>
      <w:r>
        <w:pict>
          <v:rect style="width:0;height:1.5pt" o:hralign="center" o:hrstd="t" o:hr="t"/>
        </w:pict>
      </w:r>
    </w:p>
    <w:bookmarkEnd w:id="38"/>
    <w:bookmarkStart w:id="39" w:name="known-issues"/>
    <w:p>
      <w:pPr>
        <w:pStyle w:val="Heading2"/>
      </w:pPr>
      <w:r>
        <w:t xml:space="preserve">Known issues</w:t>
      </w:r>
    </w:p>
    <w:p>
      <w:pPr>
        <w:numPr>
          <w:ilvl w:val="0"/>
          <w:numId w:val="1016"/>
        </w:numPr>
        <w:pStyle w:val="Compact"/>
      </w:pPr>
      <w:r>
        <w:rPr>
          <w:bCs/>
          <w:b/>
        </w:rPr>
        <w:t xml:space="preserve">When using multiple screens</w:t>
      </w:r>
      <w:r>
        <w:t xml:space="preserve">, if you move the application to a secondary screen, and later switch to using only the primary screen, the GUI will open off-screen. The remedy is to delete the</w:t>
      </w:r>
      <w:r>
        <w:t xml:space="preserve"> </w:t>
      </w:r>
      <w:r>
        <w:rPr>
          <w:rStyle w:val="VerbatimChar"/>
        </w:rPr>
        <w:t xml:space="preserve">preferences.json</w:t>
      </w:r>
      <w:r>
        <w:t xml:space="preserve"> </w:t>
      </w:r>
      <w:r>
        <w:t xml:space="preserve">file created by the application before running the application again.</w:t>
      </w:r>
    </w:p>
    <w:p>
      <w:pPr>
        <w:numPr>
          <w:ilvl w:val="0"/>
          <w:numId w:val="1016"/>
        </w:numPr>
        <w:pStyle w:val="Compact"/>
      </w:pPr>
      <w:r>
        <w:rPr>
          <w:bCs/>
          <w:b/>
        </w:rPr>
        <w:t xml:space="preserve">If you minimize the Help Window</w:t>
      </w:r>
      <w:r>
        <w:t xml:space="preserve"> </w:t>
      </w:r>
      <w:r>
        <w:t xml:space="preserve">and then run the</w:t>
      </w:r>
      <w:r>
        <w:t xml:space="preserve"> </w:t>
      </w:r>
      <w:r>
        <w:rPr>
          <w:rStyle w:val="VerbatimChar"/>
        </w:rPr>
        <w:t xml:space="preserve">help</w:t>
      </w:r>
      <w:r>
        <w:t xml:space="preserve"> </w:t>
      </w:r>
      <w:r>
        <w:t xml:space="preserve">command (or use the</w:t>
      </w:r>
      <w:r>
        <w:t xml:space="preserve"> </w:t>
      </w:r>
      <w:r>
        <w:rPr>
          <w:rStyle w:val="VerbatimChar"/>
        </w:rPr>
        <w:t xml:space="preserve">Help</w:t>
      </w:r>
      <w:r>
        <w:t xml:space="preserve"> </w:t>
      </w:r>
      <w:r>
        <w:t xml:space="preserve">menu, or the keyboard shortcut</w:t>
      </w:r>
      <w:r>
        <w:t xml:space="preserve"> </w:t>
      </w:r>
      <w:r>
        <w:rPr>
          <w:rStyle w:val="VerbatimChar"/>
        </w:rPr>
        <w:t xml:space="preserve">F1</w:t>
      </w:r>
      <w:r>
        <w:t xml:space="preserve">) again, the original Help Window will remain minimized, and no new Help Window will appear. The remedy is to manually restore the minimized Help Window.</w:t>
      </w:r>
    </w:p>
    <w:p>
      <w:r>
        <w:pict>
          <v:rect style="width:0;height:1.5pt" o:hralign="center" o:hrstd="t" o:hr="t"/>
        </w:pict>
      </w:r>
    </w:p>
    <w:bookmarkEnd w:id="39"/>
    <w:bookmarkStart w:id="40" w:name="command-summary"/>
    <w:p>
      <w:pPr>
        <w:pStyle w:val="Heading2"/>
      </w:pPr>
      <w:r>
        <w:t xml:space="preserve">Command summary</w:t>
      </w:r>
    </w:p>
    <w:tbl>
      <w:tblPr>
        <w:tblStyle w:val="Table"/>
        <w:tblW w:type="pct" w:w="5000.0"/>
        <w:tblLook w:firstRow="1" w:lastRow="0" w:firstColumn="0" w:lastColumn="0" w:noHBand="0" w:noVBand="0" w:val="0020"/>
      </w:tblPr>
      <w:tblGrid>
        <w:gridCol w:w="492"/>
        <w:gridCol w:w="7427"/>
      </w:tblGrid>
      <w:tr>
        <w:tc>
          <w:p>
            <w:pPr>
              <w:pStyle w:val="Compact"/>
              <w:jc w:val="left"/>
            </w:pPr>
            <w:r>
              <w:t xml:space="preserve">Action</w:t>
            </w:r>
          </w:p>
        </w:tc>
        <w:tc>
          <w:p>
            <w:pPr>
              <w:pStyle w:val="Compact"/>
              <w:jc w:val="left"/>
            </w:pPr>
            <w:r>
              <w:t xml:space="preserve">Format, Examples</w:t>
            </w:r>
          </w:p>
        </w:tc>
      </w:tr>
      <w:tr>
        <w:tc>
          <w:p>
            <w:pPr>
              <w:pStyle w:val="Compact"/>
              <w:jc w:val="left"/>
            </w:pPr>
            <w:hyperlink w:anchor="adding-a-person-add">
              <w:r>
                <w:rPr>
                  <w:rStyle w:val="Hyperlink"/>
                  <w:bCs/>
                  <w:b/>
                </w:rPr>
                <w:t xml:space="preserve">Add</w:t>
              </w:r>
            </w:hyperlink>
          </w:p>
        </w:tc>
        <w:tc>
          <w:p>
            <w:pPr>
              <w:pStyle w:val="Compact"/>
              <w:jc w:val="left"/>
            </w:pPr>
            <w:r>
              <w:rPr>
                <w:rStyle w:val="VerbatimChar"/>
              </w:rPr>
              <w:t xml:space="preserve">add n=NAME p=PHONE_NUMBER e=EMAIL i=STUDENT_ID r=ROOM_NUMBER ec=EMERGENCY_CONTACT</w:t>
            </w:r>
            <w:r>
              <w:t xml:space="preserve"> </w:t>
            </w:r>
            <w:r>
              <w:t xml:space="preserve"> </w:t>
            </w:r>
            <w:r>
              <w:t xml:space="preserve">e.g.,</w:t>
            </w:r>
            <w:r>
              <w:t xml:space="preserve"> </w:t>
            </w:r>
            <w:r>
              <w:rPr>
                <w:rStyle w:val="VerbatimChar"/>
              </w:rPr>
              <w:t xml:space="preserve">add n=James Lee p=+65 98765432 e=james@example.com i=A1234567X r=15R ec=+65 98765432</w:t>
            </w:r>
          </w:p>
        </w:tc>
      </w:tr>
      <w:tr>
        <w:tc>
          <w:p>
            <w:pPr>
              <w:pStyle w:val="Compact"/>
              <w:jc w:val="left"/>
            </w:pPr>
            <w:hyperlink w:anchor="clearing-all-entries--clear">
              <w:r>
                <w:rPr>
                  <w:rStyle w:val="Hyperlink"/>
                  <w:bCs/>
                  <w:b/>
                </w:rPr>
                <w:t xml:space="preserve">Clear</w:t>
              </w:r>
            </w:hyperlink>
          </w:p>
        </w:tc>
        <w:tc>
          <w:p>
            <w:pPr>
              <w:pStyle w:val="Compact"/>
              <w:jc w:val="left"/>
            </w:pPr>
            <w:r>
              <w:rPr>
                <w:rStyle w:val="VerbatimChar"/>
              </w:rPr>
              <w:t xml:space="preserve">clear</w:t>
            </w:r>
          </w:p>
        </w:tc>
      </w:tr>
      <w:tr>
        <w:tc>
          <w:p>
            <w:pPr>
              <w:pStyle w:val="Compact"/>
              <w:jc w:val="left"/>
            </w:pPr>
            <w:hyperlink w:anchor="deleting-a-person--delete">
              <w:r>
                <w:rPr>
                  <w:rStyle w:val="Hyperlink"/>
                  <w:bCs/>
                  <w:b/>
                </w:rPr>
                <w:t xml:space="preserve">Delete</w:t>
              </w:r>
            </w:hyperlink>
          </w:p>
        </w:tc>
        <w:tc>
          <w:p>
            <w:pPr>
              <w:pStyle w:val="Compact"/>
              <w:jc w:val="left"/>
            </w:pPr>
            <w:r>
              <w:rPr>
                <w:rStyle w:val="VerbatimChar"/>
              </w:rPr>
              <w:t xml:space="preserve">delete i=STUDENT_ID</w:t>
            </w:r>
            <w:r>
              <w:t xml:space="preserve"> </w:t>
            </w:r>
            <w:r>
              <w:t xml:space="preserve">e.g.,</w:t>
            </w:r>
            <w:r>
              <w:t xml:space="preserve"> </w:t>
            </w:r>
            <w:r>
              <w:rPr>
                <w:rStyle w:val="VerbatimChar"/>
              </w:rPr>
              <w:t xml:space="preserve">delete i=A1234567X</w:t>
            </w:r>
          </w:p>
        </w:tc>
      </w:tr>
      <w:tr>
        <w:tc>
          <w:p>
            <w:pPr>
              <w:pStyle w:val="Compact"/>
              <w:jc w:val="left"/>
            </w:pPr>
            <w:hyperlink w:anchor="editing-a-person--edit">
              <w:r>
                <w:rPr>
                  <w:rStyle w:val="Hyperlink"/>
                  <w:bCs/>
                  <w:b/>
                </w:rPr>
                <w:t xml:space="preserve">Edit</w:t>
              </w:r>
            </w:hyperlink>
          </w:p>
        </w:tc>
        <w:tc>
          <w:p>
            <w:pPr>
              <w:pStyle w:val="Compact"/>
              <w:jc w:val="left"/>
            </w:pPr>
            <w:r>
              <w:rPr>
                <w:rStyle w:val="VerbatimChar"/>
              </w:rPr>
              <w:t xml:space="preserve">edit STUDENT_ID [n=NAME] [p=PHONE_NUMBER] [e=EMAIL] [i=STUDENT_ID] [r=ROOM_NUMBER] [ec=EMERGENCY_CONTACT]</w:t>
            </w:r>
            <w:r>
              <w:t xml:space="preserve"> </w:t>
            </w:r>
            <w:r>
              <w:t xml:space="preserve">e.g.,</w:t>
            </w:r>
            <w:r>
              <w:rPr>
                <w:rStyle w:val="VerbatimChar"/>
              </w:rPr>
              <w:t xml:space="preserve">edit A1234567X n=James Lee e=jameslee@example.com</w:t>
            </w:r>
          </w:p>
        </w:tc>
      </w:tr>
      <w:tr>
        <w:tc>
          <w:p>
            <w:pPr>
              <w:pStyle w:val="Compact"/>
              <w:jc w:val="left"/>
            </w:pPr>
            <w:hyperlink w:anchor="tagging-a-student-tag">
              <w:r>
                <w:rPr>
                  <w:rStyle w:val="Hyperlink"/>
                  <w:bCs/>
                  <w:b/>
                </w:rPr>
                <w:t xml:space="preserve">Tag</w:t>
              </w:r>
            </w:hyperlink>
          </w:p>
        </w:tc>
        <w:tc>
          <w:p>
            <w:pPr>
              <w:pStyle w:val="Compact"/>
              <w:jc w:val="left"/>
            </w:pPr>
            <w:r>
              <w:rPr>
                <w:rStyle w:val="VerbatimChar"/>
              </w:rPr>
              <w:t xml:space="preserve">tag i=STUDENT_ID [m=MAJOR] [y=YEAR] [g=GENDER]</w:t>
            </w:r>
            <w:r>
              <w:t xml:space="preserve"> </w:t>
            </w:r>
            <w:r>
              <w:t xml:space="preserve">e.g.,</w:t>
            </w:r>
            <w:r>
              <w:t xml:space="preserve"> </w:t>
            </w:r>
            <w:r>
              <w:rPr>
                <w:rStyle w:val="VerbatimChar"/>
              </w:rPr>
              <w:t xml:space="preserve">tag i=A1234567X m=CS y=Y3</w:t>
            </w:r>
          </w:p>
        </w:tc>
      </w:tr>
      <w:tr>
        <w:tc>
          <w:p>
            <w:pPr>
              <w:pStyle w:val="Compact"/>
              <w:jc w:val="left"/>
            </w:pPr>
            <w:hyperlink w:anchor="locating-persons--find">
              <w:r>
                <w:rPr>
                  <w:rStyle w:val="Hyperlink"/>
                  <w:bCs/>
                  <w:b/>
                </w:rPr>
                <w:t xml:space="preserve">Find</w:t>
              </w:r>
            </w:hyperlink>
          </w:p>
        </w:tc>
        <w:tc>
          <w:p>
            <w:pPr>
              <w:pStyle w:val="Compact"/>
              <w:jc w:val="left"/>
            </w:pPr>
            <w:r>
              <w:t xml:space="preserve">Method 1:</w:t>
            </w:r>
            <w:r>
              <w:t xml:space="preserve"> </w:t>
            </w:r>
            <w:r>
              <w:rPr>
                <w:rStyle w:val="VerbatimChar"/>
              </w:rPr>
              <w:t xml:space="preserve">find NAME_KEYWORDS [MORE_NAME_KEYWORDS]</w:t>
            </w:r>
            <w:r>
              <w:t xml:space="preserve"> </w:t>
            </w:r>
            <w:r>
              <w:t xml:space="preserve">e.g.,</w:t>
            </w:r>
            <w:r>
              <w:t xml:space="preserve"> </w:t>
            </w:r>
            <w:r>
              <w:rPr>
                <w:rStyle w:val="VerbatimChar"/>
              </w:rPr>
              <w:t xml:space="preserve">find James Jake</w:t>
            </w:r>
            <w:r>
              <w:t xml:space="preserve">Method 2:</w:t>
            </w:r>
            <w:r>
              <w:t xml:space="preserve"> </w:t>
            </w:r>
            <w:r>
              <w:rPr>
                <w:rStyle w:val="VerbatimChar"/>
              </w:rPr>
              <w:t xml:space="preserve">find [n=NAME] [p=PHONE] [e=EMAIL] [r=ROOM_NUMBER] [i=STUDENT_ID] [ec=EMERGENCY_CONTACT] [y=YEAR] [m=MAJOR] [g=GENDER]</w:t>
            </w:r>
            <w:r>
              <w:t xml:space="preserve"> </w:t>
            </w:r>
            <w:r>
              <w:t xml:space="preserve">e.g.,</w:t>
            </w:r>
            <w:r>
              <w:t xml:space="preserve"> </w:t>
            </w:r>
            <w:r>
              <w:rPr>
                <w:rStyle w:val="VerbatimChar"/>
              </w:rPr>
              <w:t xml:space="preserve">find n=James y=Y1</w:t>
            </w:r>
          </w:p>
        </w:tc>
      </w:tr>
      <w:tr>
        <w:tc>
          <w:p>
            <w:pPr>
              <w:pStyle w:val="Compact"/>
              <w:jc w:val="left"/>
            </w:pPr>
            <w:hyperlink w:anchor="listing-all-persons--list">
              <w:r>
                <w:rPr>
                  <w:rStyle w:val="Hyperlink"/>
                  <w:bCs/>
                  <w:b/>
                </w:rPr>
                <w:t xml:space="preserve">List</w:t>
              </w:r>
            </w:hyperlink>
          </w:p>
        </w:tc>
        <w:tc>
          <w:p>
            <w:pPr>
              <w:pStyle w:val="Compact"/>
              <w:jc w:val="left"/>
            </w:pPr>
            <w:r>
              <w:rPr>
                <w:rStyle w:val="VerbatimChar"/>
              </w:rPr>
              <w:t xml:space="preserve">list</w:t>
            </w:r>
          </w:p>
        </w:tc>
      </w:tr>
      <w:tr>
        <w:tc>
          <w:p>
            <w:pPr>
              <w:pStyle w:val="Compact"/>
              <w:jc w:val="left"/>
            </w:pPr>
            <w:hyperlink w:anchor="viewing-help--help">
              <w:r>
                <w:rPr>
                  <w:rStyle w:val="Hyperlink"/>
                  <w:bCs/>
                  <w:b/>
                </w:rPr>
                <w:t xml:space="preserve">Help</w:t>
              </w:r>
            </w:hyperlink>
          </w:p>
        </w:tc>
        <w:tc>
          <w:p>
            <w:pPr>
              <w:pStyle w:val="Compact"/>
              <w:jc w:val="left"/>
            </w:pPr>
            <w:r>
              <w:rPr>
                <w:rStyle w:val="VerbatimChar"/>
              </w:rPr>
              <w:t xml:space="preserve">help</w:t>
            </w:r>
          </w:p>
        </w:tc>
      </w:tr>
    </w:tbl>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https://github.com/AY2526S2-CS2103T-T15-1/tp/releases" TargetMode="External" /><Relationship Type="http://schemas.openxmlformats.org/officeDocument/2006/relationships/hyperlink" Id="rId20" Target="https://se-education.org/guides/tutorials/javaInstallationMac.html" TargetMode="External" /></Relationships>
</file>

<file path=word/_rels/footnotes.xml.rels><?xml version="1.0" encoding="UTF-8"?><Relationships xmlns="http://schemas.openxmlformats.org/package/2006/relationships"><Relationship Type="http://schemas.openxmlformats.org/officeDocument/2006/relationships/hyperlink" Id="rId21" Target="https://github.com/AY2526S2-CS2103T-T15-1/tp/releases" TargetMode="External" /><Relationship Type="http://schemas.openxmlformats.org/officeDocument/2006/relationships/hyperlink" Id="rId20" Target="https://se-education.org/guides/tutorials/javaInstallationMac.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2026-03-23T08:09:18Z</dcterms:created>
  <dcterms:modified xsi:type="dcterms:W3CDTF">2026-03-23T08:09:18Z</dcterms:modified>
</cp:coreProperties>
</file>

<file path=docProps/custom.xml><?xml version="1.0" encoding="utf-8"?>
<Properties xmlns="http://schemas.openxmlformats.org/officeDocument/2006/custom-properties" xmlns:vt="http://schemas.openxmlformats.org/officeDocument/2006/docPropsVTypes"/>
</file>