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ayout w:type="fixed"/>
        <w:tblLook w:val="0000" w:firstRow="0" w:lastRow="0" w:firstColumn="0" w:lastColumn="0" w:noHBand="0" w:noVBand="0"/>
      </w:tblPr>
      <w:tblGrid>
        <w:gridCol w:w="2988"/>
        <w:gridCol w:w="6300"/>
        <w:gridCol w:w="176"/>
      </w:tblGrid>
      <w:tr w:rsidR="005D1241" w:rsidRPr="005D1241" w14:paraId="3E065AA0" w14:textId="77777777" w:rsidTr="00453DA3">
        <w:trPr>
          <w:trHeight w:val="707"/>
        </w:trPr>
        <w:tc>
          <w:tcPr>
            <w:tcW w:w="2988" w:type="dxa"/>
          </w:tcPr>
          <w:p w14:paraId="35F7BDAA" w14:textId="309EEDD4" w:rsidR="00D614CE" w:rsidRPr="005D1241" w:rsidRDefault="001171F9" w:rsidP="00D614CE">
            <w:pPr>
              <w:spacing w:before="0" w:after="0"/>
              <w:jc w:val="center"/>
              <w:rPr>
                <w:rFonts w:ascii="Times New Roman" w:hAnsi="Times New Roman"/>
                <w:color w:val="000000" w:themeColor="text1"/>
                <w:sz w:val="26"/>
                <w:szCs w:val="26"/>
              </w:rPr>
            </w:pPr>
            <w:r w:rsidRPr="005D1241">
              <w:rPr>
                <w:rFonts w:ascii="Times New Roman" w:hAnsi="Times New Roman"/>
                <w:noProof/>
                <w:color w:val="000000" w:themeColor="text1"/>
                <w:sz w:val="26"/>
                <w:szCs w:val="26"/>
              </w:rPr>
              <mc:AlternateContent>
                <mc:Choice Requires="wps">
                  <w:drawing>
                    <wp:anchor distT="0" distB="0" distL="114300" distR="114300" simplePos="0" relativeHeight="251658240" behindDoc="0" locked="0" layoutInCell="1" allowOverlap="1" wp14:anchorId="7F93566D" wp14:editId="523A0071">
                      <wp:simplePos x="0" y="0"/>
                      <wp:positionH relativeFrom="column">
                        <wp:posOffset>472440</wp:posOffset>
                      </wp:positionH>
                      <wp:positionV relativeFrom="paragraph">
                        <wp:posOffset>473075</wp:posOffset>
                      </wp:positionV>
                      <wp:extent cx="765810" cy="0"/>
                      <wp:effectExtent l="8255" t="8255" r="6985" b="10795"/>
                      <wp:wrapNone/>
                      <wp:docPr id="88972808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1AEB7"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pt,37.25pt" to="97.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"/>
                  </w:pict>
                </mc:Fallback>
              </mc:AlternateContent>
            </w:r>
            <w:r w:rsidRPr="001171F9">
              <w:rPr>
                <w:rFonts w:ascii="Times New Roman" w:hAnsi="Times New Roman"/>
                <w:b/>
                <w:color w:val="000000" w:themeColor="text1"/>
                <w:sz w:val="26"/>
                <w:szCs w:val="26"/>
              </w:rPr>
              <w:t xml:space="preserve">UBND PHƯỜNG TÂN ĐÔNG HIỆP </w:t>
            </w:r>
          </w:p>
        </w:tc>
        <w:tc>
          <w:tcPr>
            <w:tcW w:w="6476" w:type="dxa"/>
            <w:gridSpan w:val="2"/>
          </w:tcPr>
          <w:p w14:paraId="7C33F9AC" w14:textId="77777777" w:rsidR="00D614CE" w:rsidRPr="005D1241" w:rsidRDefault="00D614CE" w:rsidP="00D614CE">
            <w:pPr>
              <w:spacing w:before="0" w:after="0"/>
              <w:jc w:val="center"/>
              <w:rPr>
                <w:rFonts w:ascii="Times New Roman" w:hAnsi="Times New Roman"/>
                <w:b/>
                <w:color w:val="000000" w:themeColor="text1"/>
                <w:sz w:val="26"/>
                <w:szCs w:val="26"/>
              </w:rPr>
            </w:pPr>
            <w:r w:rsidRPr="005D1241">
              <w:rPr>
                <w:rFonts w:ascii="Times New Roman" w:hAnsi="Times New Roman"/>
                <w:b/>
                <w:color w:val="000000" w:themeColor="text1"/>
                <w:sz w:val="26"/>
                <w:szCs w:val="26"/>
              </w:rPr>
              <w:t xml:space="preserve">CỘNG HÒA XÃ HỘI CHỦ NGHĨA VIỆT </w:t>
            </w:r>
            <w:smartTag w:uri="urn:schemas-microsoft-com:office:smarttags" w:element="place">
              <w:smartTag w:uri="urn:schemas-microsoft-com:office:smarttags" w:element="country-region">
                <w:r w:rsidRPr="005D1241">
                  <w:rPr>
                    <w:rFonts w:ascii="Times New Roman" w:hAnsi="Times New Roman"/>
                    <w:b/>
                    <w:color w:val="000000" w:themeColor="text1"/>
                    <w:sz w:val="26"/>
                    <w:szCs w:val="26"/>
                  </w:rPr>
                  <w:t>NAM</w:t>
                </w:r>
              </w:smartTag>
            </w:smartTag>
          </w:p>
          <w:p w14:paraId="70FE304C" w14:textId="77777777" w:rsidR="00D614CE" w:rsidRPr="005D1241" w:rsidRDefault="00D614CE" w:rsidP="00D614CE">
            <w:pPr>
              <w:pStyle w:val="Heading1"/>
              <w:rPr>
                <w:rFonts w:ascii="Times New Roman" w:hAnsi="Times New Roman"/>
                <w:b/>
                <w:color w:val="000000" w:themeColor="text1"/>
                <w:szCs w:val="28"/>
              </w:rPr>
            </w:pPr>
            <w:r w:rsidRPr="005D1241">
              <w:rPr>
                <w:rFonts w:ascii="Times New Roman" w:hAnsi="Times New Roman"/>
                <w:b/>
                <w:color w:val="000000" w:themeColor="text1"/>
                <w:sz w:val="26"/>
                <w:szCs w:val="26"/>
                <w:lang w:val="vi-VN"/>
              </w:rPr>
              <w:t xml:space="preserve">                      </w:t>
            </w:r>
            <w:r w:rsidRPr="005D1241">
              <w:rPr>
                <w:rFonts w:ascii="Times New Roman" w:hAnsi="Times New Roman" w:hint="eastAsia"/>
                <w:b/>
                <w:color w:val="000000" w:themeColor="text1"/>
                <w:szCs w:val="28"/>
              </w:rPr>
              <w:t>Đ</w:t>
            </w:r>
            <w:r w:rsidRPr="005D1241">
              <w:rPr>
                <w:rFonts w:ascii="Times New Roman" w:hAnsi="Times New Roman"/>
                <w:b/>
                <w:color w:val="000000" w:themeColor="text1"/>
                <w:szCs w:val="28"/>
              </w:rPr>
              <w:t>ộc lập - Tự do - Hạnh phúc</w:t>
            </w:r>
          </w:p>
          <w:p w14:paraId="628FB457" w14:textId="4119FF91" w:rsidR="00D614CE" w:rsidRPr="005D1241" w:rsidRDefault="00D614CE" w:rsidP="00D614CE">
            <w:pPr>
              <w:spacing w:before="0" w:after="0"/>
              <w:jc w:val="center"/>
              <w:rPr>
                <w:rFonts w:ascii="Times New Roman" w:hAnsi="Times New Roman"/>
                <w:color w:val="000000" w:themeColor="text1"/>
                <w:sz w:val="26"/>
                <w:szCs w:val="26"/>
              </w:rPr>
            </w:pPr>
            <w:r w:rsidRPr="005D1241">
              <w:rPr>
                <w:rFonts w:ascii="Times New Roman" w:hAnsi="Times New Roman"/>
                <w:noProof/>
                <w:color w:val="000000" w:themeColor="text1"/>
                <w:sz w:val="26"/>
                <w:szCs w:val="26"/>
              </w:rPr>
              <mc:AlternateContent>
                <mc:Choice Requires="wps">
                  <w:drawing>
                    <wp:anchor distT="0" distB="0" distL="114300" distR="114300" simplePos="0" relativeHeight="251664384" behindDoc="0" locked="0" layoutInCell="1" allowOverlap="1" wp14:anchorId="52678A95" wp14:editId="59738DF6">
                      <wp:simplePos x="0" y="0"/>
                      <wp:positionH relativeFrom="column">
                        <wp:posOffset>966470</wp:posOffset>
                      </wp:positionH>
                      <wp:positionV relativeFrom="paragraph">
                        <wp:posOffset>77470</wp:posOffset>
                      </wp:positionV>
                      <wp:extent cx="2089150" cy="0"/>
                      <wp:effectExtent l="8890" t="13335" r="6985" b="5715"/>
                      <wp:wrapNone/>
                      <wp:docPr id="54000370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6541A"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1pt,6.1pt" to="240.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mwI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"/>
                  </w:pict>
                </mc:Fallback>
              </mc:AlternateContent>
            </w:r>
          </w:p>
        </w:tc>
      </w:tr>
      <w:tr w:rsidR="00D614CE" w:rsidRPr="005D1241" w14:paraId="7B63E4BB" w14:textId="77777777" w:rsidTr="00453DA3">
        <w:trPr>
          <w:gridAfter w:val="1"/>
          <w:wAfter w:w="176" w:type="dxa"/>
          <w:trHeight w:val="366"/>
        </w:trPr>
        <w:tc>
          <w:tcPr>
            <w:tcW w:w="2988" w:type="dxa"/>
          </w:tcPr>
          <w:p w14:paraId="14CF90FB" w14:textId="3B841FF0" w:rsidR="00D614CE" w:rsidRPr="005D1241" w:rsidRDefault="00D614CE" w:rsidP="00D614CE">
            <w:pPr>
              <w:spacing w:before="0" w:after="0"/>
              <w:jc w:val="center"/>
              <w:rPr>
                <w:rFonts w:ascii="Times New Roman" w:hAnsi="Times New Roman"/>
                <w:color w:val="000000" w:themeColor="text1"/>
                <w:szCs w:val="28"/>
              </w:rPr>
            </w:pPr>
            <w:r w:rsidRPr="005D1241">
              <w:rPr>
                <w:rFonts w:ascii="Times New Roman" w:hAnsi="Times New Roman"/>
                <w:color w:val="000000" w:themeColor="text1"/>
                <w:sz w:val="26"/>
                <w:szCs w:val="26"/>
              </w:rPr>
              <w:t xml:space="preserve">Số:       </w:t>
            </w:r>
            <w:r w:rsidR="003D13A8" w:rsidRPr="005D1241">
              <w:rPr>
                <w:rFonts w:ascii="Times New Roman" w:hAnsi="Times New Roman"/>
                <w:color w:val="000000" w:themeColor="text1"/>
                <w:sz w:val="26"/>
                <w:szCs w:val="26"/>
                <w:lang w:val="en-US"/>
              </w:rPr>
              <w:t xml:space="preserve"> </w:t>
            </w:r>
            <w:r w:rsidRPr="005D1241">
              <w:rPr>
                <w:rFonts w:ascii="Times New Roman" w:hAnsi="Times New Roman"/>
                <w:color w:val="000000" w:themeColor="text1"/>
                <w:sz w:val="26"/>
                <w:szCs w:val="26"/>
              </w:rPr>
              <w:t>/QĐ-UBND</w:t>
            </w:r>
          </w:p>
        </w:tc>
        <w:tc>
          <w:tcPr>
            <w:tcW w:w="6300" w:type="dxa"/>
          </w:tcPr>
          <w:p w14:paraId="79F9B363" w14:textId="67AAC5A2" w:rsidR="00D614CE" w:rsidRPr="00DC3613" w:rsidRDefault="00D614CE" w:rsidP="00D614CE">
            <w:pPr>
              <w:spacing w:before="0" w:after="0"/>
              <w:jc w:val="center"/>
              <w:rPr>
                <w:rFonts w:ascii="Times New Roman" w:hAnsi="Times New Roman"/>
                <w:i/>
                <w:color w:val="000000" w:themeColor="text1"/>
                <w:sz w:val="26"/>
                <w:szCs w:val="26"/>
                <w:lang w:val="en-US"/>
              </w:rPr>
            </w:pPr>
            <w:r w:rsidRPr="005D1241">
              <w:rPr>
                <w:rFonts w:ascii="Times New Roman" w:hAnsi="Times New Roman"/>
                <w:i/>
                <w:color w:val="000000" w:themeColor="text1"/>
                <w:sz w:val="26"/>
                <w:szCs w:val="26"/>
              </w:rPr>
              <w:t xml:space="preserve">   </w:t>
            </w:r>
            <w:r w:rsidR="00DC3613" w:rsidRPr="00DC3613">
              <w:rPr>
                <w:rFonts w:ascii="Times New Roman" w:hAnsi="Times New Roman"/>
                <w:i/>
                <w:color w:val="000000" w:themeColor="text1"/>
                <w:sz w:val="26"/>
                <w:szCs w:val="26"/>
              </w:rPr>
              <w:t>Tân Đông Hiệp</w:t>
            </w:r>
            <w:r w:rsidRPr="005D1241">
              <w:rPr>
                <w:rFonts w:ascii="Times New Roman" w:hAnsi="Times New Roman"/>
                <w:i/>
                <w:color w:val="000000" w:themeColor="text1"/>
                <w:sz w:val="26"/>
                <w:szCs w:val="26"/>
              </w:rPr>
              <w:t>, ngày     tháng</w:t>
            </w:r>
            <w:r w:rsidR="00DC3613">
              <w:rPr>
                <w:rFonts w:ascii="Times New Roman" w:hAnsi="Times New Roman"/>
                <w:i/>
                <w:color w:val="000000" w:themeColor="text1"/>
                <w:sz w:val="26"/>
                <w:szCs w:val="26"/>
                <w:lang w:val="en-US"/>
              </w:rPr>
              <w:t xml:space="preserve">    </w:t>
            </w:r>
            <w:r w:rsidRPr="005D1241">
              <w:rPr>
                <w:rFonts w:ascii="Times New Roman" w:hAnsi="Times New Roman"/>
                <w:i/>
                <w:color w:val="000000" w:themeColor="text1"/>
                <w:sz w:val="26"/>
                <w:szCs w:val="26"/>
              </w:rPr>
              <w:t>n</w:t>
            </w:r>
            <w:r w:rsidRPr="005D1241">
              <w:rPr>
                <w:rFonts w:ascii="Times New Roman" w:hAnsi="Times New Roman" w:hint="eastAsia"/>
                <w:i/>
                <w:color w:val="000000" w:themeColor="text1"/>
                <w:sz w:val="26"/>
                <w:szCs w:val="26"/>
              </w:rPr>
              <w:t>ă</w:t>
            </w:r>
            <w:r w:rsidRPr="005D1241">
              <w:rPr>
                <w:rFonts w:ascii="Times New Roman" w:hAnsi="Times New Roman"/>
                <w:i/>
                <w:color w:val="000000" w:themeColor="text1"/>
                <w:sz w:val="26"/>
                <w:szCs w:val="26"/>
              </w:rPr>
              <w:t>m 202</w:t>
            </w:r>
            <w:r w:rsidR="00DC3613">
              <w:rPr>
                <w:rFonts w:ascii="Times New Roman" w:hAnsi="Times New Roman"/>
                <w:i/>
                <w:color w:val="000000" w:themeColor="text1"/>
                <w:sz w:val="26"/>
                <w:szCs w:val="26"/>
                <w:lang w:val="en-US"/>
              </w:rPr>
              <w:t>6</w:t>
            </w:r>
          </w:p>
        </w:tc>
      </w:tr>
    </w:tbl>
    <w:p w14:paraId="430E820E" w14:textId="77777777" w:rsidR="00D1706C" w:rsidRPr="005D1241" w:rsidRDefault="00D1706C" w:rsidP="00D1706C">
      <w:pPr>
        <w:spacing w:before="0" w:after="0"/>
        <w:jc w:val="center"/>
        <w:rPr>
          <w:rFonts w:ascii="Times New Roman" w:hAnsi="Times New Roman"/>
          <w:b/>
          <w:color w:val="000000" w:themeColor="text1"/>
          <w:sz w:val="28"/>
          <w:szCs w:val="28"/>
          <w:lang w:val="en-US"/>
        </w:rPr>
      </w:pPr>
    </w:p>
    <w:p w14:paraId="21F59349" w14:textId="1935E13C" w:rsidR="001625BB" w:rsidRPr="005D1241" w:rsidRDefault="001625BB" w:rsidP="00D1706C">
      <w:pPr>
        <w:spacing w:before="0" w:after="0"/>
        <w:jc w:val="center"/>
        <w:rPr>
          <w:rFonts w:ascii="Times New Roman" w:hAnsi="Times New Roman"/>
          <w:b/>
          <w:color w:val="000000" w:themeColor="text1"/>
          <w:sz w:val="28"/>
          <w:szCs w:val="28"/>
        </w:rPr>
      </w:pPr>
      <w:r w:rsidRPr="005D1241">
        <w:rPr>
          <w:rFonts w:ascii="Times New Roman" w:hAnsi="Times New Roman"/>
          <w:b/>
          <w:color w:val="000000" w:themeColor="text1"/>
          <w:sz w:val="28"/>
          <w:szCs w:val="28"/>
        </w:rPr>
        <w:t>QUYẾT ĐỊNH</w:t>
      </w:r>
    </w:p>
    <w:p w14:paraId="115DAA63" w14:textId="77777777" w:rsidR="00EE7ED3" w:rsidRPr="005D1241" w:rsidRDefault="00D1706C" w:rsidP="0040681B">
      <w:pPr>
        <w:spacing w:before="0" w:after="0"/>
        <w:jc w:val="center"/>
        <w:rPr>
          <w:rFonts w:ascii="Times New Roman" w:eastAsia="Times New Roman" w:hAnsi="Times New Roman"/>
          <w:b/>
          <w:color w:val="000000" w:themeColor="text1"/>
          <w:sz w:val="28"/>
          <w:szCs w:val="28"/>
          <w:lang w:val="en-US"/>
        </w:rPr>
      </w:pPr>
      <w:r w:rsidRPr="005D1241">
        <w:rPr>
          <w:rFonts w:ascii="Times New Roman" w:hAnsi="Times New Roman"/>
          <w:b/>
          <w:bCs/>
          <w:color w:val="000000" w:themeColor="text1"/>
          <w:sz w:val="28"/>
          <w:szCs w:val="28"/>
        </w:rPr>
        <w:t xml:space="preserve">Về việc </w:t>
      </w:r>
      <w:r w:rsidR="00EE7ED3" w:rsidRPr="005D1241">
        <w:rPr>
          <w:rFonts w:ascii="Times New Roman" w:eastAsia="Times New Roman" w:hAnsi="Times New Roman"/>
          <w:b/>
          <w:color w:val="000000" w:themeColor="text1"/>
          <w:spacing w:val="-6"/>
          <w:sz w:val="28"/>
          <w:szCs w:val="28"/>
          <w:lang w:val="en-US"/>
        </w:rPr>
        <w:t xml:space="preserve">phê duyệt kết quả </w:t>
      </w:r>
      <w:r w:rsidR="00EE7ED3" w:rsidRPr="005D1241">
        <w:rPr>
          <w:rFonts w:ascii="Times New Roman" w:eastAsia="Times New Roman" w:hAnsi="Times New Roman"/>
          <w:b/>
          <w:color w:val="000000" w:themeColor="text1"/>
          <w:sz w:val="28"/>
          <w:szCs w:val="28"/>
          <w:lang w:val="en-US"/>
        </w:rPr>
        <w:t>chỉ định thầu rút gọn gói thầu: Tư vấn lập hồ sơ mời thầu và đánh giá hồ sơ dự thầu lựa chọn nhà đầu tư.</w:t>
      </w:r>
    </w:p>
    <w:p w14:paraId="515E50D6" w14:textId="77777777" w:rsidR="00EE7ED3" w:rsidRPr="005D1241" w:rsidRDefault="00EE7ED3" w:rsidP="00EE7ED3">
      <w:pPr>
        <w:spacing w:before="0" w:after="0"/>
        <w:jc w:val="center"/>
        <w:rPr>
          <w:rFonts w:ascii="Times New Roman" w:eastAsia="Times New Roman" w:hAnsi="Times New Roman"/>
          <w:b/>
          <w:color w:val="000000" w:themeColor="text1"/>
          <w:sz w:val="28"/>
          <w:szCs w:val="28"/>
          <w:lang w:val="en-US"/>
        </w:rPr>
      </w:pPr>
      <w:r w:rsidRPr="005D1241">
        <w:rPr>
          <w:rFonts w:ascii="Times New Roman" w:eastAsia="Times New Roman" w:hAnsi="Times New Roman"/>
          <w:b/>
          <w:color w:val="000000" w:themeColor="text1"/>
          <w:sz w:val="28"/>
          <w:szCs w:val="28"/>
          <w:lang w:val="en-US"/>
        </w:rPr>
        <w:t xml:space="preserve">Dự toán: Công tác Tư vấn lập hồ sơ mời thầu và đánh giá hồ sơ dự thầu lựa chọn nhà đầu tư Khu đô thị mới số 4 tại phường Tân Đông Hiệp, </w:t>
      </w:r>
    </w:p>
    <w:p w14:paraId="2A4FF66A" w14:textId="1C7AF917" w:rsidR="00EE7ED3" w:rsidRPr="005D1241" w:rsidRDefault="00EE7ED3" w:rsidP="00EE7ED3">
      <w:pPr>
        <w:spacing w:before="0" w:after="0"/>
        <w:jc w:val="center"/>
        <w:rPr>
          <w:rFonts w:ascii="Times New Roman" w:eastAsia="Times New Roman" w:hAnsi="Times New Roman"/>
          <w:b/>
          <w:color w:val="000000" w:themeColor="text1"/>
          <w:sz w:val="28"/>
          <w:szCs w:val="28"/>
          <w:lang w:val="en-US"/>
        </w:rPr>
      </w:pPr>
      <w:r w:rsidRPr="005D1241">
        <w:rPr>
          <w:rFonts w:ascii="Times New Roman" w:eastAsia="Times New Roman" w:hAnsi="Times New Roman"/>
          <w:b/>
          <w:color w:val="000000" w:themeColor="text1"/>
          <w:sz w:val="28"/>
          <w:szCs w:val="28"/>
          <w:lang w:val="en-US"/>
        </w:rPr>
        <w:t>thành phố Dĩ An, tỉnh Bình</w:t>
      </w:r>
      <w:r w:rsidRPr="00F21F3F">
        <w:rPr>
          <w:rFonts w:ascii="Times New Roman" w:eastAsia="Times New Roman" w:hAnsi="Times New Roman"/>
          <w:b/>
          <w:color w:val="000000" w:themeColor="text1"/>
          <w:sz w:val="28"/>
          <w:szCs w:val="28"/>
          <w:lang w:val="en-US"/>
        </w:rPr>
        <w:t xml:space="preserve"> Dương</w:t>
      </w:r>
      <w:r w:rsidR="00F21F3F" w:rsidRPr="00F21F3F">
        <w:rPr>
          <w:rStyle w:val="FootnoteReference"/>
          <w:rFonts w:ascii="Times New Roman" w:hAnsi="Times New Roman"/>
          <w:b/>
          <w:bCs/>
          <w:sz w:val="28"/>
          <w:szCs w:val="28"/>
        </w:rPr>
        <w:footnoteRef/>
      </w:r>
      <w:r w:rsidR="00F21F3F" w:rsidRPr="00F21F3F">
        <w:rPr>
          <w:rFonts w:ascii="Times New Roman" w:hAnsi="Times New Roman"/>
          <w:b/>
          <w:bCs/>
          <w:sz w:val="28"/>
          <w:szCs w:val="28"/>
        </w:rPr>
        <w:t>.</w:t>
      </w:r>
    </w:p>
    <w:p w14:paraId="4AE6BD32" w14:textId="58ACFDB9" w:rsidR="0006692D" w:rsidRPr="005D1241" w:rsidRDefault="0006692D" w:rsidP="00310944">
      <w:pPr>
        <w:spacing w:before="0" w:after="0"/>
        <w:rPr>
          <w:rFonts w:ascii="Times New Roman" w:hAnsi="Times New Roman"/>
          <w:b/>
          <w:color w:val="000000" w:themeColor="text1"/>
          <w:sz w:val="28"/>
          <w:szCs w:val="28"/>
          <w:lang w:val="en-US"/>
        </w:rPr>
      </w:pPr>
      <w:r w:rsidRPr="005D1241">
        <w:rPr>
          <w:rFonts w:ascii="Times New Roman" w:hAnsi="Times New Roman"/>
          <w:b/>
          <w:bCs/>
          <w:noProof/>
          <w:color w:val="000000" w:themeColor="text1"/>
          <w:sz w:val="28"/>
          <w:szCs w:val="28"/>
          <w:lang w:val="en-US"/>
        </w:rPr>
        <mc:AlternateContent>
          <mc:Choice Requires="wps">
            <w:drawing>
              <wp:anchor distT="0" distB="0" distL="114300" distR="114300" simplePos="0" relativeHeight="251661312" behindDoc="0" locked="0" layoutInCell="1" allowOverlap="1" wp14:anchorId="4C267D20" wp14:editId="13D92BCC">
                <wp:simplePos x="0" y="0"/>
                <wp:positionH relativeFrom="column">
                  <wp:posOffset>1952310</wp:posOffset>
                </wp:positionH>
                <wp:positionV relativeFrom="paragraph">
                  <wp:posOffset>49672</wp:posOffset>
                </wp:positionV>
                <wp:extent cx="19440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40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890DCA" id="_x0000_t32" coordsize="21600,21600" o:spt="32" o:oned="t" path="m,l21600,21600e" filled="f">
                <v:path arrowok="t" fillok="f" o:connecttype="none"/>
                <o:lock v:ext="edit" shapetype="t"/>
              </v:shapetype>
              <v:shape id="Straight Arrow Connector 1" o:spid="_x0000_s1026" type="#_x0000_t32" style="position:absolute;margin-left:153.75pt;margin-top:3.9pt;width:153.0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"/>
            </w:pict>
          </mc:Fallback>
        </mc:AlternateContent>
      </w:r>
    </w:p>
    <w:p w14:paraId="23D269FF" w14:textId="40E722F3" w:rsidR="00065279" w:rsidRPr="009F0CFF" w:rsidRDefault="00065279" w:rsidP="00065279">
      <w:pPr>
        <w:spacing w:before="0" w:after="240" w:line="276" w:lineRule="auto"/>
        <w:jc w:val="center"/>
        <w:rPr>
          <w:rFonts w:ascii="Times New Roman" w:hAnsi="Times New Roman"/>
          <w:b/>
          <w:color w:val="000000" w:themeColor="text1"/>
          <w:sz w:val="28"/>
          <w:szCs w:val="28"/>
          <w:lang w:val="en-US"/>
        </w:rPr>
      </w:pPr>
      <w:r w:rsidRPr="005D1241">
        <w:rPr>
          <w:rFonts w:ascii="Times New Roman" w:hAnsi="Times New Roman"/>
          <w:b/>
          <w:color w:val="000000" w:themeColor="text1"/>
          <w:sz w:val="28"/>
          <w:szCs w:val="28"/>
        </w:rPr>
        <w:t>CHỦ TỊCH ỦY BAN NHÂN DÂN</w:t>
      </w:r>
      <w:r w:rsidR="009F0CFF">
        <w:rPr>
          <w:rFonts w:ascii="Times New Roman" w:hAnsi="Times New Roman"/>
          <w:b/>
          <w:color w:val="000000" w:themeColor="text1"/>
          <w:sz w:val="28"/>
          <w:szCs w:val="28"/>
          <w:lang w:val="en-US"/>
        </w:rPr>
        <w:t xml:space="preserve"> PHƯỜNG</w:t>
      </w:r>
    </w:p>
    <w:p w14:paraId="4B2F4405" w14:textId="77777777" w:rsidR="009F0CFF" w:rsidRPr="009F0CFF" w:rsidRDefault="009F0CFF" w:rsidP="009F0CFF">
      <w:pPr>
        <w:spacing w:after="0"/>
        <w:ind w:firstLine="720"/>
        <w:jc w:val="both"/>
        <w:rPr>
          <w:rFonts w:ascii="Times New Roman" w:eastAsia="Calibri" w:hAnsi="Times New Roman"/>
          <w:bCs/>
          <w:i/>
          <w:iCs/>
          <w:color w:val="000000" w:themeColor="text1"/>
          <w:sz w:val="28"/>
          <w:szCs w:val="28"/>
          <w:lang w:val="en-US"/>
        </w:rPr>
      </w:pPr>
      <w:r w:rsidRPr="009F0CFF">
        <w:rPr>
          <w:rFonts w:ascii="Times New Roman" w:eastAsia="Calibri" w:hAnsi="Times New Roman"/>
          <w:bCs/>
          <w:i/>
          <w:iCs/>
          <w:color w:val="000000" w:themeColor="text1"/>
          <w:sz w:val="28"/>
          <w:szCs w:val="28"/>
          <w:lang w:val="en-US"/>
        </w:rPr>
        <w:t xml:space="preserve">Căn cứ Luật Tổ chức chính quyền địa phương ngày </w:t>
      </w:r>
      <w:proofErr w:type="gramStart"/>
      <w:r w:rsidRPr="009F0CFF">
        <w:rPr>
          <w:rFonts w:ascii="Times New Roman" w:eastAsia="Calibri" w:hAnsi="Times New Roman"/>
          <w:bCs/>
          <w:i/>
          <w:iCs/>
          <w:color w:val="000000" w:themeColor="text1"/>
          <w:sz w:val="28"/>
          <w:szCs w:val="28"/>
          <w:lang w:val="en-US"/>
        </w:rPr>
        <w:t>16/6/2025;</w:t>
      </w:r>
      <w:proofErr w:type="gramEnd"/>
      <w:r w:rsidRPr="009F0CFF">
        <w:rPr>
          <w:rFonts w:ascii="Times New Roman" w:eastAsia="Calibri" w:hAnsi="Times New Roman"/>
          <w:bCs/>
          <w:i/>
          <w:iCs/>
          <w:color w:val="000000" w:themeColor="text1"/>
          <w:sz w:val="28"/>
          <w:szCs w:val="28"/>
          <w:lang w:val="en-US"/>
        </w:rPr>
        <w:t xml:space="preserve"> </w:t>
      </w:r>
    </w:p>
    <w:p w14:paraId="6F515465" w14:textId="77777777" w:rsidR="009F0CFF" w:rsidRPr="009F0CFF" w:rsidRDefault="009F0CFF" w:rsidP="009F0CFF">
      <w:pPr>
        <w:spacing w:after="0"/>
        <w:ind w:firstLine="720"/>
        <w:jc w:val="both"/>
        <w:rPr>
          <w:rFonts w:ascii="Times New Roman" w:eastAsia="Calibri" w:hAnsi="Times New Roman"/>
          <w:bCs/>
          <w:i/>
          <w:iCs/>
          <w:color w:val="000000" w:themeColor="text1"/>
          <w:sz w:val="28"/>
          <w:szCs w:val="28"/>
          <w:lang w:val="en-US"/>
        </w:rPr>
      </w:pPr>
      <w:r w:rsidRPr="009F0CFF">
        <w:rPr>
          <w:rFonts w:ascii="Times New Roman" w:eastAsia="Calibri" w:hAnsi="Times New Roman"/>
          <w:bCs/>
          <w:i/>
          <w:iCs/>
          <w:color w:val="000000" w:themeColor="text1"/>
          <w:sz w:val="28"/>
          <w:szCs w:val="28"/>
          <w:lang w:val="en-US"/>
        </w:rPr>
        <w:t xml:space="preserve">Căn cứ Luật Đấu thầu số 22/2023/QH15 ngày 23 tháng 6 năm </w:t>
      </w:r>
      <w:proofErr w:type="gramStart"/>
      <w:r w:rsidRPr="009F0CFF">
        <w:rPr>
          <w:rFonts w:ascii="Times New Roman" w:eastAsia="Calibri" w:hAnsi="Times New Roman"/>
          <w:bCs/>
          <w:i/>
          <w:iCs/>
          <w:color w:val="000000" w:themeColor="text1"/>
          <w:sz w:val="28"/>
          <w:szCs w:val="28"/>
          <w:lang w:val="en-US"/>
        </w:rPr>
        <w:t>2023;</w:t>
      </w:r>
      <w:proofErr w:type="gramEnd"/>
    </w:p>
    <w:p w14:paraId="1E1FAC11" w14:textId="77777777" w:rsidR="009F0CFF" w:rsidRPr="009F0CFF" w:rsidRDefault="009F0CFF" w:rsidP="009F0CFF">
      <w:pPr>
        <w:spacing w:after="0"/>
        <w:ind w:firstLine="720"/>
        <w:jc w:val="both"/>
        <w:rPr>
          <w:rFonts w:ascii="Times New Roman" w:eastAsia="Calibri" w:hAnsi="Times New Roman"/>
          <w:bCs/>
          <w:i/>
          <w:iCs/>
          <w:color w:val="000000" w:themeColor="text1"/>
          <w:sz w:val="28"/>
          <w:szCs w:val="28"/>
          <w:lang w:val="en-US"/>
        </w:rPr>
      </w:pPr>
      <w:r w:rsidRPr="009F0CFF">
        <w:rPr>
          <w:rFonts w:ascii="Times New Roman" w:eastAsia="Calibri" w:hAnsi="Times New Roman"/>
          <w:bCs/>
          <w:i/>
          <w:iCs/>
          <w:color w:val="000000" w:themeColor="text1"/>
          <w:sz w:val="28"/>
          <w:szCs w:val="28"/>
          <w:lang w:val="en-US"/>
        </w:rPr>
        <w:t xml:space="preserve">Căn cứ Luật số 57/2024/QH15 ngày 29 tháng 11 năm 2024 sửa đổi, bổ sung một số điều của Luật Quy hoạch, Luật Đầu tư, Luật Đầu tư theo phương thức đối tác công tư và Luật Đấu </w:t>
      </w:r>
      <w:proofErr w:type="gramStart"/>
      <w:r w:rsidRPr="009F0CFF">
        <w:rPr>
          <w:rFonts w:ascii="Times New Roman" w:eastAsia="Calibri" w:hAnsi="Times New Roman"/>
          <w:bCs/>
          <w:i/>
          <w:iCs/>
          <w:color w:val="000000" w:themeColor="text1"/>
          <w:sz w:val="28"/>
          <w:szCs w:val="28"/>
          <w:lang w:val="en-US"/>
        </w:rPr>
        <w:t>thầu;</w:t>
      </w:r>
      <w:proofErr w:type="gramEnd"/>
    </w:p>
    <w:p w14:paraId="4018C7F1" w14:textId="77777777" w:rsidR="009F0CFF" w:rsidRPr="009F0CFF" w:rsidRDefault="009F0CFF" w:rsidP="009F0CFF">
      <w:pPr>
        <w:spacing w:after="0"/>
        <w:ind w:firstLine="720"/>
        <w:jc w:val="both"/>
        <w:rPr>
          <w:rFonts w:ascii="Times New Roman" w:eastAsia="Calibri" w:hAnsi="Times New Roman"/>
          <w:bCs/>
          <w:i/>
          <w:iCs/>
          <w:color w:val="000000" w:themeColor="text1"/>
          <w:sz w:val="28"/>
          <w:szCs w:val="28"/>
          <w:lang w:val="en-US"/>
        </w:rPr>
      </w:pPr>
      <w:r w:rsidRPr="009F0CFF">
        <w:rPr>
          <w:rFonts w:ascii="Times New Roman" w:eastAsia="Calibri" w:hAnsi="Times New Roman"/>
          <w:bCs/>
          <w:i/>
          <w:iCs/>
          <w:color w:val="000000" w:themeColor="text1"/>
          <w:sz w:val="28"/>
          <w:szCs w:val="28"/>
          <w:lang w:val="en-US"/>
        </w:rPr>
        <w:t xml:space="preserve">Căn cứ Nghị định số 24/2024/NĐ-CP ngày 27/02/2024 của Chính phủ về quy định chi tiết một số điều và biện pháp thi hành Luật Đấu thầu về lựa chọn nhà </w:t>
      </w:r>
      <w:proofErr w:type="gramStart"/>
      <w:r w:rsidRPr="009F0CFF">
        <w:rPr>
          <w:rFonts w:ascii="Times New Roman" w:eastAsia="Calibri" w:hAnsi="Times New Roman"/>
          <w:bCs/>
          <w:i/>
          <w:iCs/>
          <w:color w:val="000000" w:themeColor="text1"/>
          <w:sz w:val="28"/>
          <w:szCs w:val="28"/>
          <w:lang w:val="en-US"/>
        </w:rPr>
        <w:t>thầu;</w:t>
      </w:r>
      <w:proofErr w:type="gramEnd"/>
      <w:r w:rsidRPr="009F0CFF">
        <w:rPr>
          <w:rFonts w:ascii="Times New Roman" w:eastAsia="Calibri" w:hAnsi="Times New Roman"/>
          <w:bCs/>
          <w:i/>
          <w:iCs/>
          <w:color w:val="000000" w:themeColor="text1"/>
          <w:sz w:val="28"/>
          <w:szCs w:val="28"/>
          <w:lang w:val="en-US"/>
        </w:rPr>
        <w:t xml:space="preserve"> </w:t>
      </w:r>
    </w:p>
    <w:p w14:paraId="11BB3222" w14:textId="77777777" w:rsidR="009F0CFF" w:rsidRPr="009F0CFF" w:rsidRDefault="009F0CFF" w:rsidP="009F0CFF">
      <w:pPr>
        <w:spacing w:after="0"/>
        <w:ind w:firstLine="720"/>
        <w:jc w:val="both"/>
        <w:rPr>
          <w:rFonts w:ascii="Times New Roman" w:eastAsia="Calibri" w:hAnsi="Times New Roman"/>
          <w:bCs/>
          <w:i/>
          <w:iCs/>
          <w:color w:val="000000" w:themeColor="text1"/>
          <w:sz w:val="28"/>
          <w:szCs w:val="28"/>
          <w:lang w:val="en-US"/>
        </w:rPr>
      </w:pPr>
      <w:r w:rsidRPr="009F0CFF">
        <w:rPr>
          <w:rFonts w:ascii="Times New Roman" w:eastAsia="Calibri" w:hAnsi="Times New Roman"/>
          <w:bCs/>
          <w:i/>
          <w:iCs/>
          <w:color w:val="000000" w:themeColor="text1"/>
          <w:sz w:val="28"/>
          <w:szCs w:val="28"/>
          <w:lang w:val="en-US"/>
        </w:rPr>
        <w:t xml:space="preserve">- Căn cứ Nghị định số 17/2025/NĐ-CP ngày 06/02/2025 của Chính phủ về sửa đổi, bổ sung một số điều của Nghị định quy định chi tiết một số điều và biện pháp thi hành Luật Đấu thầu về lựa chọn nhà </w:t>
      </w:r>
      <w:proofErr w:type="gramStart"/>
      <w:r w:rsidRPr="009F0CFF">
        <w:rPr>
          <w:rFonts w:ascii="Times New Roman" w:eastAsia="Calibri" w:hAnsi="Times New Roman"/>
          <w:bCs/>
          <w:i/>
          <w:iCs/>
          <w:color w:val="000000" w:themeColor="text1"/>
          <w:sz w:val="28"/>
          <w:szCs w:val="28"/>
          <w:lang w:val="en-US"/>
        </w:rPr>
        <w:t>thầu;</w:t>
      </w:r>
      <w:proofErr w:type="gramEnd"/>
      <w:r w:rsidRPr="009F0CFF">
        <w:rPr>
          <w:rFonts w:ascii="Times New Roman" w:eastAsia="Calibri" w:hAnsi="Times New Roman"/>
          <w:bCs/>
          <w:i/>
          <w:iCs/>
          <w:color w:val="000000" w:themeColor="text1"/>
          <w:sz w:val="28"/>
          <w:szCs w:val="28"/>
          <w:lang w:val="en-US"/>
        </w:rPr>
        <w:t xml:space="preserve"> </w:t>
      </w:r>
    </w:p>
    <w:p w14:paraId="557F0410" w14:textId="77777777" w:rsidR="009F0CFF" w:rsidRPr="009F0CFF" w:rsidRDefault="009F0CFF" w:rsidP="009F0CFF">
      <w:pPr>
        <w:spacing w:after="0"/>
        <w:ind w:firstLine="720"/>
        <w:jc w:val="both"/>
        <w:rPr>
          <w:rFonts w:ascii="Times New Roman" w:eastAsia="Calibri" w:hAnsi="Times New Roman"/>
          <w:bCs/>
          <w:i/>
          <w:iCs/>
          <w:color w:val="000000" w:themeColor="text1"/>
          <w:sz w:val="28"/>
          <w:szCs w:val="28"/>
          <w:lang w:val="en-US"/>
        </w:rPr>
      </w:pPr>
      <w:r w:rsidRPr="009F0CFF">
        <w:rPr>
          <w:rFonts w:ascii="Times New Roman" w:eastAsia="Calibri" w:hAnsi="Times New Roman"/>
          <w:bCs/>
          <w:i/>
          <w:iCs/>
          <w:color w:val="000000" w:themeColor="text1"/>
          <w:sz w:val="28"/>
          <w:szCs w:val="28"/>
          <w:lang w:val="en-US"/>
        </w:rPr>
        <w:t>Căn cứ Nghị định số 115/2024/NĐ-CP của Chính phủ: Quy định chi tiết một số điều và biện pháp thi hành Luật Đấu thầu về lựa chọn nhà đầu tư thực hiện dự án đầu tư có sử dụng đất</w:t>
      </w:r>
    </w:p>
    <w:p w14:paraId="04CBBF1F" w14:textId="77777777" w:rsidR="009F0CFF" w:rsidRPr="009F0CFF" w:rsidRDefault="009F0CFF" w:rsidP="009F0CFF">
      <w:pPr>
        <w:spacing w:after="0"/>
        <w:ind w:firstLine="720"/>
        <w:jc w:val="both"/>
        <w:rPr>
          <w:rFonts w:ascii="Times New Roman" w:eastAsia="Calibri" w:hAnsi="Times New Roman"/>
          <w:bCs/>
          <w:i/>
          <w:iCs/>
          <w:color w:val="000000" w:themeColor="text1"/>
          <w:sz w:val="28"/>
          <w:szCs w:val="28"/>
          <w:lang w:val="en-US"/>
        </w:rPr>
      </w:pPr>
      <w:r w:rsidRPr="009F0CFF">
        <w:rPr>
          <w:rFonts w:ascii="Times New Roman" w:eastAsia="Calibri" w:hAnsi="Times New Roman"/>
          <w:bCs/>
          <w:i/>
          <w:iCs/>
          <w:color w:val="000000" w:themeColor="text1"/>
          <w:sz w:val="28"/>
          <w:szCs w:val="28"/>
          <w:lang w:val="en-US"/>
        </w:rPr>
        <w:t xml:space="preserve">Căn cứ Thông tư số 22/2024/TT-BKHĐT ngày 17/11/2024 của Bộ trưởng Bộ Kế hoạch và Đầu tư hướng dẫn việc cung cấp, đăng tải thông tin về lựa chọn nhà thầu và mẫu hồ sơ đấu thầu trên Hệ thống mạng đấu thầu quốc </w:t>
      </w:r>
      <w:proofErr w:type="gramStart"/>
      <w:r w:rsidRPr="009F0CFF">
        <w:rPr>
          <w:rFonts w:ascii="Times New Roman" w:eastAsia="Calibri" w:hAnsi="Times New Roman"/>
          <w:bCs/>
          <w:i/>
          <w:iCs/>
          <w:color w:val="000000" w:themeColor="text1"/>
          <w:sz w:val="28"/>
          <w:szCs w:val="28"/>
          <w:lang w:val="en-US"/>
        </w:rPr>
        <w:t>gia;</w:t>
      </w:r>
      <w:proofErr w:type="gramEnd"/>
    </w:p>
    <w:p w14:paraId="479EE889" w14:textId="176FAB8E" w:rsidR="009F0CFF" w:rsidRDefault="009F0CFF" w:rsidP="009F0CFF">
      <w:pPr>
        <w:spacing w:after="0"/>
        <w:ind w:firstLine="720"/>
        <w:jc w:val="both"/>
        <w:rPr>
          <w:rFonts w:ascii="Times New Roman" w:eastAsia="Calibri" w:hAnsi="Times New Roman"/>
          <w:bCs/>
          <w:i/>
          <w:iCs/>
          <w:color w:val="000000" w:themeColor="text1"/>
          <w:sz w:val="28"/>
          <w:szCs w:val="28"/>
          <w:lang w:val="en-US"/>
        </w:rPr>
      </w:pPr>
      <w:r w:rsidRPr="009F0CFF">
        <w:rPr>
          <w:rFonts w:ascii="Times New Roman" w:eastAsia="Calibri" w:hAnsi="Times New Roman"/>
          <w:bCs/>
          <w:i/>
          <w:iCs/>
          <w:color w:val="000000" w:themeColor="text1"/>
          <w:sz w:val="28"/>
          <w:szCs w:val="28"/>
          <w:lang w:val="en-US"/>
        </w:rPr>
        <w:t>Căn cứ Thông tư số 98/2025/TT-BTC ngày 27 tháng 10 năm 2025 của Bộ Tài chính  về việc quy định mẫu hồ sơ đấu thầu lựa chọn nhà đầu tư thực hiện dự án đầu tư theo phương thức đối tác công tư, dự án đầu tư kinh doanh;  cung cấp, đăng tải thông tin về đầu tư theo phương thức đối tác công tư, đấu thầu lựa chọn nhà đầu tư trên Hệ thống mạng đấu thầu quốc gia;</w:t>
      </w:r>
    </w:p>
    <w:p w14:paraId="35ADBC04" w14:textId="0164600C" w:rsidR="00D167B2" w:rsidRPr="00866FF0" w:rsidRDefault="00866FF0" w:rsidP="00D167B2">
      <w:pPr>
        <w:spacing w:after="0"/>
        <w:ind w:firstLine="720"/>
        <w:jc w:val="both"/>
        <w:rPr>
          <w:rFonts w:ascii="Times New Roman" w:eastAsia="Calibri" w:hAnsi="Times New Roman"/>
          <w:bCs/>
          <w:i/>
          <w:iCs/>
          <w:color w:val="000000" w:themeColor="text1"/>
          <w:sz w:val="28"/>
          <w:szCs w:val="28"/>
          <w:lang w:val="en-US"/>
        </w:rPr>
      </w:pPr>
      <w:r w:rsidRPr="00866FF0">
        <w:rPr>
          <w:rFonts w:ascii="Times New Roman" w:eastAsia="Calibri" w:hAnsi="Times New Roman"/>
          <w:bCs/>
          <w:i/>
          <w:iCs/>
          <w:color w:val="000000" w:themeColor="text1"/>
          <w:sz w:val="28"/>
          <w:szCs w:val="28"/>
        </w:rPr>
        <w:t>Căn cứ Quyết định số 2091/QĐ-UBND ngày 27/06/2025 của Uỷ ban nhân dân tỉnh Bình Dương Quyết định chấp thuận Chủ trương Đầu tư dự án Khu đô thị mới số 4</w:t>
      </w:r>
      <w:r>
        <w:rPr>
          <w:rFonts w:ascii="Times New Roman" w:eastAsia="Calibri" w:hAnsi="Times New Roman"/>
          <w:bCs/>
          <w:i/>
          <w:iCs/>
          <w:color w:val="000000" w:themeColor="text1"/>
          <w:sz w:val="28"/>
          <w:szCs w:val="28"/>
          <w:lang w:val="en-US"/>
        </w:rPr>
        <w:t>;</w:t>
      </w:r>
    </w:p>
    <w:p w14:paraId="6512AA16" w14:textId="0851FDB6" w:rsidR="00D167B2" w:rsidRPr="00B66939" w:rsidRDefault="00D167B2" w:rsidP="00D167B2">
      <w:pPr>
        <w:spacing w:after="0"/>
        <w:ind w:firstLine="720"/>
        <w:jc w:val="both"/>
        <w:rPr>
          <w:rFonts w:ascii="Times New Roman" w:eastAsia="Calibri" w:hAnsi="Times New Roman"/>
          <w:bCs/>
          <w:i/>
          <w:iCs/>
          <w:color w:val="000000" w:themeColor="text1"/>
          <w:sz w:val="28"/>
          <w:szCs w:val="28"/>
          <w:lang w:val="en-US"/>
        </w:rPr>
      </w:pPr>
      <w:r w:rsidRPr="00B66939">
        <w:rPr>
          <w:rFonts w:ascii="Times New Roman" w:eastAsia="Calibri" w:hAnsi="Times New Roman"/>
          <w:bCs/>
          <w:i/>
          <w:iCs/>
          <w:color w:val="000000" w:themeColor="text1"/>
          <w:sz w:val="28"/>
          <w:szCs w:val="28"/>
          <w:lang w:val="en-US"/>
        </w:rPr>
        <w:t xml:space="preserve">Căn cứ Quyết định số </w:t>
      </w:r>
      <w:r w:rsidR="007958CB" w:rsidRPr="00B66939">
        <w:rPr>
          <w:rFonts w:ascii="Times New Roman" w:eastAsia="Calibri" w:hAnsi="Times New Roman"/>
          <w:bCs/>
          <w:i/>
          <w:iCs/>
          <w:color w:val="000000" w:themeColor="text1"/>
          <w:sz w:val="28"/>
          <w:szCs w:val="28"/>
          <w:lang w:val="en-US"/>
        </w:rPr>
        <w:t xml:space="preserve">    </w:t>
      </w:r>
      <w:r w:rsidRPr="00B66939">
        <w:rPr>
          <w:rFonts w:ascii="Times New Roman" w:eastAsia="Calibri" w:hAnsi="Times New Roman"/>
          <w:bCs/>
          <w:i/>
          <w:iCs/>
          <w:color w:val="000000" w:themeColor="text1"/>
          <w:sz w:val="28"/>
          <w:szCs w:val="28"/>
          <w:lang w:val="en-US"/>
        </w:rPr>
        <w:t>/QĐ-UBND</w:t>
      </w:r>
      <w:r w:rsidR="007958CB" w:rsidRPr="00B66939">
        <w:rPr>
          <w:rFonts w:ascii="Times New Roman" w:eastAsia="Calibri" w:hAnsi="Times New Roman"/>
          <w:bCs/>
          <w:i/>
          <w:iCs/>
          <w:color w:val="000000" w:themeColor="text1"/>
          <w:sz w:val="28"/>
          <w:szCs w:val="28"/>
          <w:lang w:val="en-US"/>
        </w:rPr>
        <w:t xml:space="preserve"> ngày    /</w:t>
      </w:r>
      <w:r w:rsidR="00AE4DBE">
        <w:rPr>
          <w:rFonts w:ascii="Times New Roman" w:eastAsia="Calibri" w:hAnsi="Times New Roman"/>
          <w:bCs/>
          <w:i/>
          <w:iCs/>
          <w:color w:val="000000" w:themeColor="text1"/>
          <w:sz w:val="28"/>
          <w:szCs w:val="28"/>
          <w:lang w:val="en-US"/>
        </w:rPr>
        <w:t xml:space="preserve">    </w:t>
      </w:r>
      <w:r w:rsidR="007958CB" w:rsidRPr="00B66939">
        <w:rPr>
          <w:rFonts w:ascii="Times New Roman" w:eastAsia="Calibri" w:hAnsi="Times New Roman"/>
          <w:bCs/>
          <w:i/>
          <w:iCs/>
          <w:color w:val="000000" w:themeColor="text1"/>
          <w:sz w:val="28"/>
          <w:szCs w:val="28"/>
          <w:lang w:val="en-US"/>
        </w:rPr>
        <w:t>/202</w:t>
      </w:r>
      <w:r w:rsidR="00AE4DBE">
        <w:rPr>
          <w:rFonts w:ascii="Times New Roman" w:eastAsia="Calibri" w:hAnsi="Times New Roman"/>
          <w:bCs/>
          <w:i/>
          <w:iCs/>
          <w:color w:val="000000" w:themeColor="text1"/>
          <w:sz w:val="28"/>
          <w:szCs w:val="28"/>
          <w:lang w:val="en-US"/>
        </w:rPr>
        <w:t>6</w:t>
      </w:r>
      <w:r w:rsidRPr="00B66939">
        <w:rPr>
          <w:rFonts w:ascii="Times New Roman" w:eastAsia="Calibri" w:hAnsi="Times New Roman"/>
          <w:bCs/>
          <w:i/>
          <w:iCs/>
          <w:color w:val="000000" w:themeColor="text1"/>
          <w:sz w:val="28"/>
          <w:szCs w:val="28"/>
          <w:lang w:val="en-US"/>
        </w:rPr>
        <w:t xml:space="preserve"> của Chủ tịch UBND </w:t>
      </w:r>
      <w:r w:rsidR="00412334" w:rsidRPr="00B66939">
        <w:rPr>
          <w:rFonts w:ascii="Times New Roman" w:eastAsia="Calibri" w:hAnsi="Times New Roman"/>
          <w:bCs/>
          <w:i/>
          <w:iCs/>
          <w:color w:val="000000" w:themeColor="text1"/>
          <w:sz w:val="28"/>
          <w:szCs w:val="28"/>
          <w:lang w:val="en-US"/>
        </w:rPr>
        <w:t>th</w:t>
      </w:r>
      <w:r w:rsidRPr="00B66939">
        <w:rPr>
          <w:rFonts w:ascii="Times New Roman" w:eastAsia="Calibri" w:hAnsi="Times New Roman"/>
          <w:bCs/>
          <w:i/>
          <w:iCs/>
          <w:color w:val="000000" w:themeColor="text1"/>
          <w:sz w:val="28"/>
          <w:szCs w:val="28"/>
          <w:lang w:val="en-US"/>
        </w:rPr>
        <w:t xml:space="preserve">ành </w:t>
      </w:r>
      <w:r w:rsidR="00412334" w:rsidRPr="00B66939">
        <w:rPr>
          <w:rFonts w:ascii="Times New Roman" w:eastAsia="Calibri" w:hAnsi="Times New Roman"/>
          <w:bCs/>
          <w:i/>
          <w:iCs/>
          <w:color w:val="000000" w:themeColor="text1"/>
          <w:sz w:val="28"/>
          <w:szCs w:val="28"/>
          <w:lang w:val="en-US"/>
        </w:rPr>
        <w:t>p</w:t>
      </w:r>
      <w:r w:rsidRPr="00B66939">
        <w:rPr>
          <w:rFonts w:ascii="Times New Roman" w:eastAsia="Calibri" w:hAnsi="Times New Roman"/>
          <w:bCs/>
          <w:i/>
          <w:iCs/>
          <w:color w:val="000000" w:themeColor="text1"/>
          <w:sz w:val="28"/>
          <w:szCs w:val="28"/>
          <w:lang w:val="en-US"/>
        </w:rPr>
        <w:t xml:space="preserve">hố Dĩ </w:t>
      </w:r>
      <w:proofErr w:type="gramStart"/>
      <w:r w:rsidRPr="00B66939">
        <w:rPr>
          <w:rFonts w:ascii="Times New Roman" w:eastAsia="Calibri" w:hAnsi="Times New Roman"/>
          <w:bCs/>
          <w:i/>
          <w:iCs/>
          <w:color w:val="000000" w:themeColor="text1"/>
          <w:sz w:val="28"/>
          <w:szCs w:val="28"/>
          <w:lang w:val="en-US"/>
        </w:rPr>
        <w:t>An</w:t>
      </w:r>
      <w:proofErr w:type="gramEnd"/>
      <w:r w:rsidRPr="00B66939">
        <w:rPr>
          <w:rFonts w:ascii="Times New Roman" w:eastAsia="Calibri" w:hAnsi="Times New Roman"/>
          <w:bCs/>
          <w:i/>
          <w:iCs/>
          <w:color w:val="000000" w:themeColor="text1"/>
          <w:sz w:val="28"/>
          <w:szCs w:val="28"/>
          <w:lang w:val="en-US"/>
        </w:rPr>
        <w:t xml:space="preserve"> về việc Phê duyệt dự toán và kế hoạch lựa chọn nhà thầu: Công </w:t>
      </w:r>
      <w:r w:rsidRPr="00B66939">
        <w:rPr>
          <w:rFonts w:ascii="Times New Roman" w:eastAsia="Calibri" w:hAnsi="Times New Roman"/>
          <w:bCs/>
          <w:i/>
          <w:iCs/>
          <w:color w:val="000000" w:themeColor="text1"/>
          <w:sz w:val="28"/>
          <w:szCs w:val="28"/>
          <w:lang w:val="en-US"/>
        </w:rPr>
        <w:lastRenderedPageBreak/>
        <w:t>tác Tư vấn lập HSMT và đánh giá HSDT lựa chọn nhà đầu tư Dự án: Khu đô thị mới số 4 tại phường Tân Đông Hiệp, thành phố Dĩ An, tỉnh Bình Dương</w:t>
      </w:r>
      <w:r w:rsidR="00B66939" w:rsidRPr="00F21F3F">
        <w:rPr>
          <w:rStyle w:val="FootnoteReference"/>
          <w:rFonts w:ascii="Times New Roman" w:hAnsi="Times New Roman"/>
          <w:b/>
          <w:bCs/>
          <w:sz w:val="28"/>
          <w:szCs w:val="28"/>
        </w:rPr>
        <w:footnoteRef/>
      </w:r>
      <w:r w:rsidRPr="00B66939">
        <w:rPr>
          <w:rFonts w:ascii="Times New Roman" w:eastAsia="Calibri" w:hAnsi="Times New Roman"/>
          <w:bCs/>
          <w:i/>
          <w:iCs/>
          <w:color w:val="000000" w:themeColor="text1"/>
          <w:sz w:val="28"/>
          <w:szCs w:val="28"/>
          <w:lang w:val="en-US"/>
        </w:rPr>
        <w:t>;</w:t>
      </w:r>
    </w:p>
    <w:p w14:paraId="02D5903D" w14:textId="7222CC40" w:rsidR="00FA2E23" w:rsidRPr="00B66939" w:rsidRDefault="00323FB8" w:rsidP="00B66939">
      <w:pPr>
        <w:spacing w:after="0"/>
        <w:ind w:firstLine="720"/>
        <w:jc w:val="both"/>
        <w:rPr>
          <w:rFonts w:ascii="Times New Roman" w:eastAsia="Calibri" w:hAnsi="Times New Roman"/>
          <w:bCs/>
          <w:i/>
          <w:iCs/>
          <w:color w:val="000000" w:themeColor="text1"/>
          <w:sz w:val="28"/>
          <w:szCs w:val="28"/>
          <w:lang w:val="en-US"/>
        </w:rPr>
      </w:pPr>
      <w:r w:rsidRPr="00B66939">
        <w:rPr>
          <w:rFonts w:ascii="Times New Roman" w:eastAsia="Calibri" w:hAnsi="Times New Roman"/>
          <w:bCs/>
          <w:i/>
          <w:iCs/>
          <w:color w:val="000000" w:themeColor="text1"/>
          <w:sz w:val="28"/>
          <w:szCs w:val="28"/>
          <w:lang w:val="en-US"/>
        </w:rPr>
        <w:t>Xét đề nghị của phòng Kinh tế, Hạ tầng và Đô thị tại Tờ trình số     /TTr-KTHTDT  ngày     tháng     năm 20</w:t>
      </w:r>
      <w:r w:rsidR="009F59B9" w:rsidRPr="00B66939">
        <w:rPr>
          <w:rFonts w:ascii="Times New Roman" w:eastAsia="Calibri" w:hAnsi="Times New Roman"/>
          <w:bCs/>
          <w:i/>
          <w:iCs/>
          <w:color w:val="000000" w:themeColor="text1"/>
          <w:sz w:val="28"/>
          <w:szCs w:val="28"/>
          <w:lang w:val="en-US"/>
        </w:rPr>
        <w:t>26</w:t>
      </w:r>
      <w:r w:rsidRPr="00B66939">
        <w:rPr>
          <w:rFonts w:ascii="Times New Roman" w:eastAsia="Calibri" w:hAnsi="Times New Roman"/>
          <w:bCs/>
          <w:i/>
          <w:iCs/>
          <w:color w:val="000000" w:themeColor="text1"/>
          <w:sz w:val="28"/>
          <w:szCs w:val="28"/>
          <w:lang w:val="en-US"/>
        </w:rPr>
        <w:t xml:space="preserve"> và hồ sơ năng lực của Công ty Cổ Phần Sở Hữu Trí Tuệ DVL Miền Nam về việc tham gia tư vấn lập hồ sơ mời quan tâm, đánh giá hồ sơ đăng ký thực hiện dự án Dự toán: </w:t>
      </w:r>
      <w:r w:rsidR="00E2231D" w:rsidRPr="00B66939">
        <w:rPr>
          <w:rFonts w:ascii="Times New Roman" w:eastAsia="Calibri" w:hAnsi="Times New Roman"/>
          <w:bCs/>
          <w:i/>
          <w:iCs/>
          <w:color w:val="000000" w:themeColor="text1"/>
          <w:sz w:val="28"/>
          <w:szCs w:val="28"/>
          <w:lang w:val="en-US"/>
        </w:rPr>
        <w:t>Công tác Tư vấn lập HSMT và đánh giá HSDT lựa chọn nhà đầu tư Dự án: Khu đô thị mới số 4 tại phường Tân Đông Hiệp, thành phố Dĩ An, tỉnh Bình Dương</w:t>
      </w:r>
      <w:r w:rsidR="00B66939" w:rsidRPr="00F21F3F">
        <w:rPr>
          <w:rStyle w:val="FootnoteReference"/>
          <w:rFonts w:ascii="Times New Roman" w:hAnsi="Times New Roman"/>
          <w:b/>
          <w:bCs/>
          <w:sz w:val="28"/>
          <w:szCs w:val="28"/>
        </w:rPr>
        <w:footnoteRef/>
      </w:r>
      <w:r w:rsidR="00B66939" w:rsidRPr="00F21F3F">
        <w:rPr>
          <w:rFonts w:ascii="Times New Roman" w:hAnsi="Times New Roman"/>
          <w:b/>
          <w:bCs/>
          <w:sz w:val="28"/>
          <w:szCs w:val="28"/>
        </w:rPr>
        <w:t>.</w:t>
      </w:r>
    </w:p>
    <w:p w14:paraId="09B69825" w14:textId="77777777" w:rsidR="001625BB" w:rsidRPr="005D1241" w:rsidRDefault="001625BB" w:rsidP="003E2520">
      <w:pPr>
        <w:spacing w:line="300" w:lineRule="auto"/>
        <w:jc w:val="center"/>
        <w:rPr>
          <w:rFonts w:ascii="Times New Roman" w:hAnsi="Times New Roman"/>
          <w:b/>
          <w:color w:val="000000" w:themeColor="text1"/>
          <w:sz w:val="28"/>
          <w:szCs w:val="28"/>
          <w:lang w:val="sv-FI"/>
        </w:rPr>
      </w:pPr>
      <w:r w:rsidRPr="005D1241">
        <w:rPr>
          <w:rFonts w:ascii="Times New Roman" w:hAnsi="Times New Roman"/>
          <w:b/>
          <w:color w:val="000000" w:themeColor="text1"/>
          <w:sz w:val="28"/>
          <w:szCs w:val="28"/>
          <w:lang w:val="sv-FI"/>
        </w:rPr>
        <w:t>QUYẾT ĐỊNH:</w:t>
      </w:r>
    </w:p>
    <w:p w14:paraId="66CF2B8D" w14:textId="4D7FED13" w:rsidR="00D970B7" w:rsidRPr="005D1241" w:rsidRDefault="001625BB" w:rsidP="00D970B7">
      <w:pPr>
        <w:spacing w:after="0"/>
        <w:ind w:firstLine="720"/>
        <w:jc w:val="both"/>
        <w:rPr>
          <w:rFonts w:ascii="Times New Roman" w:hAnsi="Times New Roman"/>
          <w:color w:val="000000" w:themeColor="text1"/>
          <w:sz w:val="28"/>
          <w:szCs w:val="28"/>
        </w:rPr>
      </w:pPr>
      <w:r w:rsidRPr="005D1241">
        <w:rPr>
          <w:rFonts w:ascii="Times New Roman" w:hAnsi="Times New Roman"/>
          <w:b/>
          <w:color w:val="000000" w:themeColor="text1"/>
          <w:sz w:val="28"/>
          <w:szCs w:val="28"/>
          <w:lang w:val="sv-FI"/>
        </w:rPr>
        <w:t xml:space="preserve">Điều 1. </w:t>
      </w:r>
      <w:r w:rsidR="00D970B7" w:rsidRPr="005D1241">
        <w:rPr>
          <w:rFonts w:ascii="Times New Roman" w:hAnsi="Times New Roman"/>
          <w:color w:val="000000" w:themeColor="text1"/>
          <w:sz w:val="28"/>
          <w:szCs w:val="28"/>
        </w:rPr>
        <w:t xml:space="preserve">Chỉ định </w:t>
      </w:r>
      <w:r w:rsidR="005D3433" w:rsidRPr="005D1241">
        <w:rPr>
          <w:rFonts w:ascii="Times New Roman" w:hAnsi="Times New Roman"/>
          <w:iCs/>
          <w:color w:val="000000" w:themeColor="text1"/>
          <w:sz w:val="28"/>
          <w:szCs w:val="28"/>
        </w:rPr>
        <w:t>Công ty Cổ Phần Sở Hữu Trí Tuệ DVL Miền Nam</w:t>
      </w:r>
      <w:r w:rsidR="00D970B7" w:rsidRPr="005D1241">
        <w:rPr>
          <w:rFonts w:ascii="Times New Roman" w:hAnsi="Times New Roman"/>
          <w:color w:val="000000" w:themeColor="text1"/>
          <w:sz w:val="28"/>
          <w:szCs w:val="28"/>
        </w:rPr>
        <w:t xml:space="preserve"> là đơn vị tư vấn thực hiện gói thầu: Tư vấn lập hồ sơ mời thầu và đánh giá hồ sơ dự thầu lựa chọn nhà đầu tư. Dự toán: Công tác Tư vấn lập hồ sơ mời thầu và đánh giá hồ sơ dự thầu lựa chọn nhà đầu tư Khu đô thị mới số 4 tại phường Tân Đông Hiệp, thành phố Dĩ An, tỉnh Bình Dương</w:t>
      </w:r>
      <w:r w:rsidR="00CB1294" w:rsidRPr="00F21F3F">
        <w:rPr>
          <w:rStyle w:val="FootnoteReference"/>
          <w:rFonts w:ascii="Times New Roman" w:hAnsi="Times New Roman"/>
          <w:b/>
          <w:bCs/>
          <w:sz w:val="28"/>
          <w:szCs w:val="28"/>
        </w:rPr>
        <w:footnoteRef/>
      </w:r>
      <w:r w:rsidR="00D970B7" w:rsidRPr="005D1241">
        <w:rPr>
          <w:rFonts w:ascii="Times New Roman" w:hAnsi="Times New Roman"/>
          <w:color w:val="000000" w:themeColor="text1"/>
          <w:sz w:val="28"/>
          <w:szCs w:val="28"/>
        </w:rPr>
        <w:t>, cụ thể:</w:t>
      </w:r>
    </w:p>
    <w:p w14:paraId="2B6E8AFC" w14:textId="65B56709" w:rsidR="00D970B7" w:rsidRPr="005D1241" w:rsidRDefault="00D970B7" w:rsidP="00D970B7">
      <w:pPr>
        <w:spacing w:after="0"/>
        <w:ind w:firstLine="720"/>
        <w:jc w:val="both"/>
        <w:rPr>
          <w:rFonts w:ascii="Times New Roman" w:hAnsi="Times New Roman"/>
          <w:bCs/>
          <w:color w:val="000000" w:themeColor="text1"/>
          <w:sz w:val="28"/>
          <w:szCs w:val="28"/>
        </w:rPr>
      </w:pPr>
      <w:r w:rsidRPr="005D1241">
        <w:rPr>
          <w:rFonts w:ascii="Times New Roman" w:hAnsi="Times New Roman"/>
          <w:color w:val="000000" w:themeColor="text1"/>
          <w:sz w:val="28"/>
          <w:szCs w:val="28"/>
        </w:rPr>
        <w:t>1. Tên gói thầu: Tư vấn lập hồ sơ mời thầu và đánh giá hồ sơ dự thầu lựa  chọn nhà đầu tư. Dự toán: Công tác Tư vấn lập hồ sơ mời thầu và đánh giá hồ sơ dự thầu lựa chọn nhà đầu tư Khu đô thị mới số 4 tại phường Tân Đông Hiệp, thành phố Dĩ An, tỉnh Bình Dương</w:t>
      </w:r>
      <w:r w:rsidR="00CB1294" w:rsidRPr="00F21F3F">
        <w:rPr>
          <w:rStyle w:val="FootnoteReference"/>
          <w:rFonts w:ascii="Times New Roman" w:hAnsi="Times New Roman"/>
          <w:b/>
          <w:bCs/>
          <w:sz w:val="28"/>
          <w:szCs w:val="28"/>
        </w:rPr>
        <w:footnoteRef/>
      </w:r>
      <w:r w:rsidRPr="005D1241">
        <w:rPr>
          <w:rFonts w:ascii="Times New Roman" w:hAnsi="Times New Roman"/>
          <w:color w:val="000000" w:themeColor="text1"/>
          <w:sz w:val="28"/>
          <w:szCs w:val="28"/>
        </w:rPr>
        <w:t>.</w:t>
      </w:r>
    </w:p>
    <w:p w14:paraId="2B385978" w14:textId="61BB8D40" w:rsidR="002432C7" w:rsidRPr="005D1241" w:rsidRDefault="002432C7" w:rsidP="002432C7">
      <w:pPr>
        <w:spacing w:after="0"/>
        <w:ind w:firstLine="720"/>
        <w:jc w:val="both"/>
        <w:rPr>
          <w:rFonts w:ascii="Times New Roman" w:hAnsi="Times New Roman"/>
          <w:color w:val="000000" w:themeColor="text1"/>
          <w:sz w:val="28"/>
          <w:szCs w:val="28"/>
        </w:rPr>
      </w:pPr>
      <w:r w:rsidRPr="005D1241">
        <w:rPr>
          <w:rFonts w:ascii="Times New Roman" w:hAnsi="Times New Roman"/>
          <w:color w:val="000000" w:themeColor="text1"/>
          <w:sz w:val="28"/>
          <w:szCs w:val="28"/>
        </w:rPr>
        <w:t xml:space="preserve">2. Đơn vị được chỉ định: </w:t>
      </w:r>
      <w:r w:rsidR="005D3433" w:rsidRPr="005D1241">
        <w:rPr>
          <w:rFonts w:ascii="Times New Roman" w:hAnsi="Times New Roman"/>
          <w:iCs/>
          <w:color w:val="000000" w:themeColor="text1"/>
          <w:sz w:val="28"/>
          <w:szCs w:val="28"/>
          <w:lang w:val="pl-PL"/>
        </w:rPr>
        <w:t>Công ty Cổ Phần Sở Hữu Trí Tuệ DVL Miền Nam</w:t>
      </w:r>
      <w:r w:rsidRPr="005D1241">
        <w:rPr>
          <w:rFonts w:ascii="Times New Roman" w:hAnsi="Times New Roman"/>
          <w:color w:val="000000" w:themeColor="text1"/>
          <w:sz w:val="28"/>
          <w:szCs w:val="28"/>
        </w:rPr>
        <w:t>.</w:t>
      </w:r>
    </w:p>
    <w:p w14:paraId="2BCD215E" w14:textId="3966A038" w:rsidR="002432C7" w:rsidRPr="005D1241" w:rsidRDefault="002432C7" w:rsidP="002432C7">
      <w:pPr>
        <w:spacing w:after="0"/>
        <w:ind w:firstLine="720"/>
        <w:jc w:val="both"/>
        <w:rPr>
          <w:rFonts w:ascii="Times New Roman" w:hAnsi="Times New Roman"/>
          <w:color w:val="000000" w:themeColor="text1"/>
          <w:sz w:val="28"/>
          <w:szCs w:val="28"/>
        </w:rPr>
      </w:pPr>
      <w:r w:rsidRPr="005D1241">
        <w:rPr>
          <w:rFonts w:ascii="Times New Roman" w:hAnsi="Times New Roman"/>
          <w:color w:val="000000" w:themeColor="text1"/>
          <w:sz w:val="28"/>
          <w:szCs w:val="28"/>
        </w:rPr>
        <w:t xml:space="preserve">Địa chỉ: </w:t>
      </w:r>
      <w:r w:rsidR="0009329E" w:rsidRPr="005D1241">
        <w:rPr>
          <w:rFonts w:ascii="Times New Roman" w:hAnsi="Times New Roman"/>
          <w:color w:val="000000" w:themeColor="text1"/>
          <w:sz w:val="28"/>
          <w:szCs w:val="28"/>
        </w:rPr>
        <w:t>Số 10 đường 3/2, phường 12, quận 10, TP HCM.</w:t>
      </w:r>
    </w:p>
    <w:p w14:paraId="7785E5A4" w14:textId="25D8639F" w:rsidR="002432C7" w:rsidRPr="005D1241" w:rsidRDefault="002432C7" w:rsidP="002432C7">
      <w:pPr>
        <w:spacing w:after="0"/>
        <w:ind w:firstLine="720"/>
        <w:jc w:val="both"/>
        <w:rPr>
          <w:rFonts w:ascii="Times New Roman" w:hAnsi="Times New Roman"/>
          <w:color w:val="000000" w:themeColor="text1"/>
          <w:sz w:val="28"/>
          <w:szCs w:val="28"/>
        </w:rPr>
      </w:pPr>
      <w:r w:rsidRPr="005D1241">
        <w:rPr>
          <w:rFonts w:ascii="Times New Roman" w:hAnsi="Times New Roman"/>
          <w:color w:val="000000" w:themeColor="text1"/>
          <w:sz w:val="28"/>
          <w:szCs w:val="28"/>
        </w:rPr>
        <w:t xml:space="preserve">3. Giá chỉ định thầu: </w:t>
      </w:r>
      <w:r w:rsidR="00E80E2C">
        <w:rPr>
          <w:rFonts w:ascii="Times New Roman" w:hAnsi="Times New Roman"/>
          <w:b/>
          <w:bCs/>
          <w:color w:val="000000" w:themeColor="text1"/>
          <w:sz w:val="28"/>
          <w:szCs w:val="28"/>
          <w:lang w:val="pt-BR"/>
        </w:rPr>
        <w:t>380.</w:t>
      </w:r>
      <w:r w:rsidRPr="005D1241">
        <w:rPr>
          <w:rFonts w:ascii="Times New Roman" w:hAnsi="Times New Roman"/>
          <w:b/>
          <w:bCs/>
          <w:color w:val="000000" w:themeColor="text1"/>
          <w:sz w:val="28"/>
          <w:szCs w:val="28"/>
          <w:lang w:val="pt-BR"/>
        </w:rPr>
        <w:t xml:space="preserve">000.000 đồng </w:t>
      </w:r>
      <w:r w:rsidRPr="005D1241">
        <w:rPr>
          <w:rFonts w:ascii="Times New Roman" w:hAnsi="Times New Roman"/>
          <w:i/>
          <w:iCs/>
          <w:color w:val="000000" w:themeColor="text1"/>
          <w:sz w:val="28"/>
          <w:szCs w:val="28"/>
          <w:lang w:val="pt-BR"/>
        </w:rPr>
        <w:t xml:space="preserve">(Bằng chữ: </w:t>
      </w:r>
      <w:r w:rsidR="00E80E2C">
        <w:rPr>
          <w:rFonts w:ascii="Times New Roman" w:hAnsi="Times New Roman"/>
          <w:i/>
          <w:iCs/>
          <w:color w:val="000000" w:themeColor="text1"/>
          <w:sz w:val="28"/>
          <w:szCs w:val="28"/>
          <w:lang w:val="pt-BR"/>
        </w:rPr>
        <w:t>Ba trăm tám mươi trieju đồng</w:t>
      </w:r>
      <w:r w:rsidRPr="005D1241">
        <w:rPr>
          <w:rFonts w:ascii="Times New Roman" w:hAnsi="Times New Roman"/>
          <w:i/>
          <w:iCs/>
          <w:color w:val="000000" w:themeColor="text1"/>
          <w:sz w:val="28"/>
          <w:szCs w:val="28"/>
          <w:lang w:val="pt-BR"/>
        </w:rPr>
        <w:t>).</w:t>
      </w:r>
    </w:p>
    <w:p w14:paraId="66C7C441" w14:textId="3A92429D" w:rsidR="002432C7" w:rsidRPr="005D1241" w:rsidRDefault="002432C7" w:rsidP="002432C7">
      <w:pPr>
        <w:spacing w:after="0"/>
        <w:ind w:firstLine="720"/>
        <w:jc w:val="both"/>
        <w:rPr>
          <w:rFonts w:ascii="Times New Roman" w:hAnsi="Times New Roman"/>
          <w:color w:val="000000" w:themeColor="text1"/>
          <w:sz w:val="28"/>
          <w:szCs w:val="28"/>
          <w:lang w:val="en-US"/>
        </w:rPr>
      </w:pPr>
      <w:r w:rsidRPr="005D1241">
        <w:rPr>
          <w:rFonts w:ascii="Times New Roman" w:hAnsi="Times New Roman"/>
          <w:color w:val="000000" w:themeColor="text1"/>
          <w:sz w:val="28"/>
          <w:szCs w:val="28"/>
          <w:lang w:val="en-US"/>
        </w:rPr>
        <w:t>4. Thời gian thực hiện: Năm 202</w:t>
      </w:r>
      <w:r w:rsidR="00E80E2C">
        <w:rPr>
          <w:rFonts w:ascii="Times New Roman" w:hAnsi="Times New Roman"/>
          <w:color w:val="000000" w:themeColor="text1"/>
          <w:sz w:val="28"/>
          <w:szCs w:val="28"/>
          <w:lang w:val="en-US"/>
        </w:rPr>
        <w:t>6</w:t>
      </w:r>
      <w:r w:rsidRPr="005D1241">
        <w:rPr>
          <w:rFonts w:ascii="Times New Roman" w:hAnsi="Times New Roman"/>
          <w:color w:val="000000" w:themeColor="text1"/>
          <w:sz w:val="28"/>
          <w:szCs w:val="28"/>
          <w:lang w:val="en-US"/>
        </w:rPr>
        <w:t>.</w:t>
      </w:r>
    </w:p>
    <w:p w14:paraId="18C0DF3C" w14:textId="77777777" w:rsidR="002432C7" w:rsidRPr="005D1241" w:rsidRDefault="002432C7" w:rsidP="002432C7">
      <w:pPr>
        <w:spacing w:after="0"/>
        <w:ind w:firstLine="720"/>
        <w:jc w:val="both"/>
        <w:rPr>
          <w:rFonts w:ascii="Times New Roman" w:hAnsi="Times New Roman"/>
          <w:color w:val="000000" w:themeColor="text1"/>
          <w:sz w:val="28"/>
          <w:szCs w:val="28"/>
          <w:lang w:val="en-US"/>
        </w:rPr>
      </w:pPr>
      <w:r w:rsidRPr="005D1241">
        <w:rPr>
          <w:rFonts w:ascii="Times New Roman" w:hAnsi="Times New Roman"/>
          <w:color w:val="000000" w:themeColor="text1"/>
          <w:sz w:val="28"/>
          <w:szCs w:val="28"/>
          <w:lang w:val="en-US"/>
        </w:rPr>
        <w:t>5. Loại hợp đồng: trọn gói</w:t>
      </w:r>
      <w:r w:rsidRPr="005D1241">
        <w:rPr>
          <w:rFonts w:ascii="Times New Roman" w:hAnsi="Times New Roman"/>
          <w:color w:val="000000" w:themeColor="text1"/>
          <w:sz w:val="28"/>
          <w:szCs w:val="28"/>
        </w:rPr>
        <w:t>.</w:t>
      </w:r>
    </w:p>
    <w:p w14:paraId="65B1867E" w14:textId="3A40D0AC" w:rsidR="001625BB" w:rsidRPr="005D1241" w:rsidRDefault="001625BB" w:rsidP="002432C7">
      <w:pPr>
        <w:spacing w:after="0"/>
        <w:ind w:firstLine="720"/>
        <w:jc w:val="both"/>
        <w:rPr>
          <w:rFonts w:ascii="Times New Roman" w:hAnsi="Times New Roman"/>
          <w:color w:val="000000" w:themeColor="text1"/>
          <w:sz w:val="28"/>
          <w:szCs w:val="28"/>
        </w:rPr>
      </w:pPr>
      <w:r w:rsidRPr="005D1241">
        <w:rPr>
          <w:rFonts w:ascii="Times New Roman" w:hAnsi="Times New Roman"/>
          <w:b/>
          <w:color w:val="000000" w:themeColor="text1"/>
          <w:sz w:val="28"/>
          <w:szCs w:val="28"/>
        </w:rPr>
        <w:t>Điều 2.</w:t>
      </w:r>
      <w:r w:rsidRPr="005D1241">
        <w:rPr>
          <w:rFonts w:ascii="Times New Roman" w:hAnsi="Times New Roman"/>
          <w:color w:val="000000" w:themeColor="text1"/>
          <w:sz w:val="28"/>
          <w:szCs w:val="28"/>
        </w:rPr>
        <w:t xml:space="preserve"> Các nội dung khác được thể hiện chi tiết trong hợp đồng tư vấn.</w:t>
      </w:r>
    </w:p>
    <w:p w14:paraId="66816B1C" w14:textId="0D8AF613" w:rsidR="001625BB" w:rsidRPr="005D1241" w:rsidRDefault="001625BB" w:rsidP="001E445D">
      <w:pPr>
        <w:spacing w:after="0"/>
        <w:ind w:firstLine="720"/>
        <w:jc w:val="both"/>
        <w:rPr>
          <w:rFonts w:ascii="Times New Roman" w:hAnsi="Times New Roman"/>
          <w:b/>
          <w:color w:val="000000" w:themeColor="text1"/>
          <w:sz w:val="28"/>
          <w:szCs w:val="28"/>
        </w:rPr>
      </w:pPr>
      <w:r w:rsidRPr="005D1241">
        <w:rPr>
          <w:rFonts w:ascii="Times New Roman" w:hAnsi="Times New Roman"/>
          <w:b/>
          <w:color w:val="000000" w:themeColor="text1"/>
          <w:sz w:val="28"/>
          <w:szCs w:val="28"/>
        </w:rPr>
        <w:t xml:space="preserve">Điều 3. </w:t>
      </w:r>
      <w:r w:rsidRPr="005D1241">
        <w:rPr>
          <w:rFonts w:ascii="Times New Roman" w:hAnsi="Times New Roman"/>
          <w:color w:val="000000" w:themeColor="text1"/>
          <w:sz w:val="28"/>
          <w:szCs w:val="28"/>
        </w:rPr>
        <w:t>Quyết định này có hiệu lực thi hành kể từ ngày ký.</w:t>
      </w:r>
    </w:p>
    <w:p w14:paraId="0DF6FB20" w14:textId="0AD59ADD" w:rsidR="001625BB" w:rsidRPr="005D1241" w:rsidRDefault="001625BB" w:rsidP="001E445D">
      <w:pPr>
        <w:ind w:firstLine="720"/>
        <w:jc w:val="both"/>
        <w:rPr>
          <w:rFonts w:ascii="Times New Roman" w:hAnsi="Times New Roman"/>
          <w:color w:val="000000" w:themeColor="text1"/>
          <w:sz w:val="28"/>
          <w:szCs w:val="28"/>
        </w:rPr>
      </w:pPr>
      <w:r w:rsidRPr="005D1241">
        <w:rPr>
          <w:rFonts w:ascii="Times New Roman" w:hAnsi="Times New Roman"/>
          <w:color w:val="000000" w:themeColor="text1"/>
          <w:sz w:val="28"/>
          <w:szCs w:val="28"/>
        </w:rPr>
        <w:t xml:space="preserve">Các </w:t>
      </w:r>
      <w:r w:rsidR="00A31326" w:rsidRPr="005D1241">
        <w:rPr>
          <w:rFonts w:ascii="Times New Roman" w:hAnsi="Times New Roman"/>
          <w:color w:val="000000" w:themeColor="text1"/>
          <w:sz w:val="28"/>
          <w:szCs w:val="28"/>
        </w:rPr>
        <w:t>P</w:t>
      </w:r>
      <w:r w:rsidRPr="005D1241">
        <w:rPr>
          <w:rFonts w:ascii="Times New Roman" w:hAnsi="Times New Roman"/>
          <w:color w:val="000000" w:themeColor="text1"/>
          <w:sz w:val="28"/>
          <w:szCs w:val="28"/>
        </w:rPr>
        <w:t>hòng</w:t>
      </w:r>
      <w:r w:rsidR="00A31326" w:rsidRPr="005D1241">
        <w:rPr>
          <w:rFonts w:ascii="Times New Roman" w:hAnsi="Times New Roman"/>
          <w:color w:val="000000" w:themeColor="text1"/>
          <w:sz w:val="28"/>
          <w:szCs w:val="28"/>
        </w:rPr>
        <w:t xml:space="preserve">, Ban, đơn vị liên quan </w:t>
      </w:r>
      <w:r w:rsidRPr="005D1241">
        <w:rPr>
          <w:rFonts w:ascii="Times New Roman" w:hAnsi="Times New Roman"/>
          <w:color w:val="000000" w:themeColor="text1"/>
          <w:sz w:val="28"/>
          <w:szCs w:val="28"/>
        </w:rPr>
        <w:t xml:space="preserve">thuộc </w:t>
      </w:r>
      <w:r w:rsidR="00A31326" w:rsidRPr="005D1241">
        <w:rPr>
          <w:rFonts w:ascii="Times New Roman" w:hAnsi="Times New Roman"/>
          <w:color w:val="000000" w:themeColor="text1"/>
          <w:sz w:val="28"/>
          <w:szCs w:val="28"/>
        </w:rPr>
        <w:t xml:space="preserve">Ủy ban nhân dân </w:t>
      </w:r>
      <w:r w:rsidR="00325A37">
        <w:rPr>
          <w:rFonts w:ascii="Times New Roman" w:hAnsi="Times New Roman"/>
          <w:color w:val="000000" w:themeColor="text1"/>
          <w:sz w:val="28"/>
          <w:szCs w:val="28"/>
          <w:lang w:val="en-US"/>
        </w:rPr>
        <w:t>phường Tân Đông Hiệp</w:t>
      </w:r>
      <w:r w:rsidRPr="005D1241">
        <w:rPr>
          <w:rFonts w:ascii="Times New Roman" w:hAnsi="Times New Roman"/>
          <w:color w:val="000000" w:themeColor="text1"/>
          <w:sz w:val="28"/>
          <w:szCs w:val="28"/>
        </w:rPr>
        <w:t xml:space="preserve"> và </w:t>
      </w:r>
      <w:r w:rsidR="005D3433" w:rsidRPr="005D1241">
        <w:rPr>
          <w:rFonts w:ascii="Times New Roman" w:hAnsi="Times New Roman"/>
          <w:iCs/>
          <w:color w:val="000000" w:themeColor="text1"/>
          <w:sz w:val="28"/>
          <w:szCs w:val="28"/>
        </w:rPr>
        <w:t>Công ty Cổ Phần Sở Hữu Trí Tuệ DVL Miền Nam</w:t>
      </w:r>
      <w:r w:rsidR="00F67ED3" w:rsidRPr="005D1241">
        <w:rPr>
          <w:rFonts w:ascii="Times New Roman" w:hAnsi="Times New Roman"/>
          <w:color w:val="000000" w:themeColor="text1"/>
          <w:sz w:val="28"/>
          <w:szCs w:val="28"/>
        </w:rPr>
        <w:t xml:space="preserve"> </w:t>
      </w:r>
      <w:r w:rsidRPr="005D1241">
        <w:rPr>
          <w:rFonts w:ascii="Times New Roman" w:hAnsi="Times New Roman"/>
          <w:color w:val="000000" w:themeColor="text1"/>
          <w:sz w:val="28"/>
          <w:szCs w:val="28"/>
        </w:rPr>
        <w:t>chịu trách nhiệm thi hành Quyết định này./.</w:t>
      </w:r>
    </w:p>
    <w:tbl>
      <w:tblPr>
        <w:tblW w:w="0" w:type="auto"/>
        <w:tblLook w:val="04A0" w:firstRow="1" w:lastRow="0" w:firstColumn="1" w:lastColumn="0" w:noHBand="0" w:noVBand="1"/>
      </w:tblPr>
      <w:tblGrid>
        <w:gridCol w:w="4170"/>
        <w:gridCol w:w="4902"/>
      </w:tblGrid>
      <w:tr w:rsidR="00045983" w:rsidRPr="005D1241" w14:paraId="700CD827" w14:textId="77777777" w:rsidTr="00453DA3">
        <w:tc>
          <w:tcPr>
            <w:tcW w:w="4219" w:type="dxa"/>
          </w:tcPr>
          <w:p w14:paraId="5F81DF8C" w14:textId="77777777" w:rsidR="00045983" w:rsidRPr="005D1241" w:rsidRDefault="00045983" w:rsidP="00045983">
            <w:pPr>
              <w:spacing w:before="0" w:after="0"/>
              <w:jc w:val="both"/>
              <w:rPr>
                <w:rFonts w:ascii="Times New Roman" w:hAnsi="Times New Roman"/>
                <w:b/>
                <w:color w:val="000000" w:themeColor="text1"/>
                <w:szCs w:val="28"/>
                <w:lang w:val="nl-NL"/>
              </w:rPr>
            </w:pPr>
            <w:r w:rsidRPr="005D1241">
              <w:rPr>
                <w:rFonts w:ascii="Times New Roman" w:hAnsi="Times New Roman"/>
                <w:b/>
                <w:i/>
                <w:color w:val="000000" w:themeColor="text1"/>
                <w:sz w:val="24"/>
                <w:szCs w:val="24"/>
                <w:lang w:val="nl-NL"/>
              </w:rPr>
              <w:t>N</w:t>
            </w:r>
            <w:r w:rsidRPr="005D1241">
              <w:rPr>
                <w:rFonts w:ascii="Times New Roman" w:hAnsi="Times New Roman"/>
                <w:b/>
                <w:i/>
                <w:color w:val="000000" w:themeColor="text1"/>
                <w:sz w:val="24"/>
                <w:szCs w:val="24"/>
              </w:rPr>
              <w:t xml:space="preserve">ơi </w:t>
            </w:r>
            <w:r w:rsidRPr="005D1241">
              <w:rPr>
                <w:rFonts w:ascii="Times New Roman" w:hAnsi="Times New Roman"/>
                <w:b/>
                <w:i/>
                <w:color w:val="000000" w:themeColor="text1"/>
                <w:sz w:val="24"/>
                <w:szCs w:val="24"/>
                <w:lang w:val="nl-NL"/>
              </w:rPr>
              <w:t>n</w:t>
            </w:r>
            <w:r w:rsidRPr="005D1241">
              <w:rPr>
                <w:rFonts w:ascii="Times New Roman" w:hAnsi="Times New Roman"/>
                <w:b/>
                <w:i/>
                <w:color w:val="000000" w:themeColor="text1"/>
                <w:sz w:val="24"/>
                <w:szCs w:val="24"/>
              </w:rPr>
              <w:t>hận</w:t>
            </w:r>
            <w:r w:rsidRPr="005D1241">
              <w:rPr>
                <w:rFonts w:ascii="Times New Roman" w:hAnsi="Times New Roman"/>
                <w:b/>
                <w:i/>
                <w:color w:val="000000" w:themeColor="text1"/>
                <w:sz w:val="24"/>
                <w:szCs w:val="24"/>
                <w:lang w:val="nl-NL"/>
              </w:rPr>
              <w:t>:</w:t>
            </w:r>
            <w:r w:rsidRPr="005D1241">
              <w:rPr>
                <w:rFonts w:ascii="Times New Roman" w:hAnsi="Times New Roman"/>
                <w:b/>
                <w:i/>
                <w:color w:val="000000" w:themeColor="text1"/>
                <w:lang w:val="nl-NL"/>
              </w:rPr>
              <w:tab/>
            </w:r>
            <w:r w:rsidRPr="005D1241">
              <w:rPr>
                <w:rFonts w:ascii="Times New Roman" w:hAnsi="Times New Roman"/>
                <w:b/>
                <w:color w:val="000000" w:themeColor="text1"/>
                <w:sz w:val="26"/>
                <w:lang w:val="nl-NL"/>
              </w:rPr>
              <w:tab/>
            </w:r>
            <w:r w:rsidRPr="005D1241">
              <w:rPr>
                <w:rFonts w:ascii="Times New Roman" w:hAnsi="Times New Roman"/>
                <w:b/>
                <w:color w:val="000000" w:themeColor="text1"/>
                <w:sz w:val="26"/>
                <w:lang w:val="nl-NL"/>
              </w:rPr>
              <w:tab/>
            </w:r>
            <w:r w:rsidRPr="005D1241">
              <w:rPr>
                <w:rFonts w:ascii="Times New Roman" w:hAnsi="Times New Roman"/>
                <w:b/>
                <w:color w:val="000000" w:themeColor="text1"/>
                <w:sz w:val="26"/>
                <w:lang w:val="nl-NL"/>
              </w:rPr>
              <w:tab/>
              <w:t xml:space="preserve">                                  </w:t>
            </w:r>
          </w:p>
          <w:p w14:paraId="3B7C2016" w14:textId="4BF6C694" w:rsidR="00045983" w:rsidRPr="005D1241" w:rsidRDefault="00045983" w:rsidP="00045983">
            <w:pPr>
              <w:tabs>
                <w:tab w:val="left" w:pos="210"/>
              </w:tabs>
              <w:spacing w:before="0" w:after="0"/>
              <w:jc w:val="both"/>
              <w:rPr>
                <w:rFonts w:ascii="Times New Roman" w:hAnsi="Times New Roman"/>
                <w:color w:val="000000" w:themeColor="text1"/>
              </w:rPr>
            </w:pPr>
            <w:r w:rsidRPr="005D1241">
              <w:rPr>
                <w:rFonts w:ascii="Times New Roman" w:hAnsi="Times New Roman"/>
                <w:color w:val="000000" w:themeColor="text1"/>
              </w:rPr>
              <w:t xml:space="preserve">- </w:t>
            </w:r>
            <w:r w:rsidR="00C4609C">
              <w:rPr>
                <w:rFonts w:ascii="Times New Roman" w:hAnsi="Times New Roman"/>
                <w:color w:val="000000" w:themeColor="text1"/>
                <w:lang w:val="en-US"/>
              </w:rPr>
              <w:t>C</w:t>
            </w:r>
            <w:r w:rsidRPr="005D1241">
              <w:rPr>
                <w:rFonts w:ascii="Times New Roman" w:hAnsi="Times New Roman"/>
                <w:color w:val="000000" w:themeColor="text1"/>
                <w:lang w:val="nl-NL"/>
              </w:rPr>
              <w:t xml:space="preserve">ác </w:t>
            </w:r>
            <w:r w:rsidRPr="005D1241">
              <w:rPr>
                <w:rFonts w:ascii="Times New Roman" w:hAnsi="Times New Roman"/>
                <w:color w:val="000000" w:themeColor="text1"/>
              </w:rPr>
              <w:t xml:space="preserve">PCT UBND </w:t>
            </w:r>
            <w:r w:rsidR="00C4609C">
              <w:rPr>
                <w:rFonts w:ascii="Times New Roman" w:hAnsi="Times New Roman"/>
                <w:color w:val="000000" w:themeColor="text1"/>
                <w:lang w:val="en-US"/>
              </w:rPr>
              <w:t>phường</w:t>
            </w:r>
            <w:r w:rsidRPr="005D1241">
              <w:rPr>
                <w:rFonts w:ascii="Times New Roman" w:hAnsi="Times New Roman"/>
                <w:color w:val="000000" w:themeColor="text1"/>
              </w:rPr>
              <w:t>;</w:t>
            </w:r>
          </w:p>
          <w:p w14:paraId="23E7D1BF" w14:textId="729D6B1D" w:rsidR="00045983" w:rsidRPr="00C17B74" w:rsidRDefault="00045983" w:rsidP="00045983">
            <w:pPr>
              <w:tabs>
                <w:tab w:val="left" w:pos="210"/>
              </w:tabs>
              <w:spacing w:before="0" w:after="0"/>
              <w:jc w:val="both"/>
              <w:rPr>
                <w:rFonts w:ascii="Times New Roman" w:hAnsi="Times New Roman"/>
                <w:color w:val="000000" w:themeColor="text1"/>
                <w:lang w:val="en-US"/>
              </w:rPr>
            </w:pPr>
            <w:r w:rsidRPr="005D1241">
              <w:rPr>
                <w:rFonts w:ascii="Times New Roman" w:hAnsi="Times New Roman"/>
                <w:color w:val="000000" w:themeColor="text1"/>
              </w:rPr>
              <w:t xml:space="preserve">- Phòng </w:t>
            </w:r>
            <w:r w:rsidR="00C17B74">
              <w:rPr>
                <w:rFonts w:ascii="Times New Roman" w:hAnsi="Times New Roman"/>
                <w:color w:val="000000" w:themeColor="text1"/>
                <w:lang w:val="en-US"/>
              </w:rPr>
              <w:t>KTHTDT</w:t>
            </w:r>
          </w:p>
          <w:p w14:paraId="7F6167D3" w14:textId="2DBFE981" w:rsidR="00045983" w:rsidRPr="005D1241" w:rsidRDefault="00045983" w:rsidP="00045983">
            <w:pPr>
              <w:tabs>
                <w:tab w:val="left" w:pos="5590"/>
              </w:tabs>
              <w:spacing w:before="0" w:after="0"/>
              <w:jc w:val="both"/>
              <w:rPr>
                <w:rFonts w:ascii="Times New Roman" w:hAnsi="Times New Roman"/>
                <w:color w:val="000000" w:themeColor="text1"/>
              </w:rPr>
            </w:pPr>
            <w:r w:rsidRPr="005D1241">
              <w:rPr>
                <w:rFonts w:ascii="Times New Roman" w:hAnsi="Times New Roman"/>
                <w:color w:val="000000" w:themeColor="text1"/>
              </w:rPr>
              <w:t>- LĐVP, CV;</w:t>
            </w:r>
          </w:p>
          <w:p w14:paraId="6C2B4843" w14:textId="6ABD6891" w:rsidR="00045983" w:rsidRPr="005D1241" w:rsidRDefault="00045983" w:rsidP="00045983">
            <w:pPr>
              <w:tabs>
                <w:tab w:val="left" w:pos="5590"/>
              </w:tabs>
              <w:spacing w:before="0" w:after="0"/>
              <w:jc w:val="both"/>
              <w:rPr>
                <w:rFonts w:ascii="Times New Roman" w:hAnsi="Times New Roman"/>
                <w:snapToGrid w:val="0"/>
                <w:color w:val="000000" w:themeColor="text1"/>
                <w:lang w:val="nl-NL"/>
              </w:rPr>
            </w:pPr>
            <w:r w:rsidRPr="005D1241">
              <w:rPr>
                <w:rFonts w:ascii="Times New Roman" w:hAnsi="Times New Roman"/>
                <w:color w:val="000000" w:themeColor="text1"/>
              </w:rPr>
              <w:t>- Lưu: VT.</w:t>
            </w:r>
          </w:p>
        </w:tc>
        <w:tc>
          <w:tcPr>
            <w:tcW w:w="4961" w:type="dxa"/>
          </w:tcPr>
          <w:p w14:paraId="73BEC2AD" w14:textId="77777777" w:rsidR="00045983" w:rsidRPr="005D1241" w:rsidRDefault="00045983" w:rsidP="00045983">
            <w:pPr>
              <w:spacing w:before="0" w:after="0"/>
              <w:jc w:val="center"/>
              <w:rPr>
                <w:rFonts w:ascii="Times New Roman" w:hAnsi="Times New Roman"/>
                <w:b/>
                <w:color w:val="000000" w:themeColor="text1"/>
                <w:sz w:val="28"/>
                <w:szCs w:val="28"/>
                <w:lang w:val="nl-NL"/>
              </w:rPr>
            </w:pPr>
            <w:r w:rsidRPr="005D1241">
              <w:rPr>
                <w:rFonts w:ascii="Times New Roman" w:hAnsi="Times New Roman"/>
                <w:b/>
                <w:color w:val="000000" w:themeColor="text1"/>
                <w:sz w:val="28"/>
                <w:szCs w:val="28"/>
                <w:lang w:val="nl-NL"/>
              </w:rPr>
              <w:t>CHỦ TỊCH</w:t>
            </w:r>
          </w:p>
          <w:p w14:paraId="783F6985" w14:textId="77777777" w:rsidR="00045983" w:rsidRPr="005D1241" w:rsidRDefault="00045983" w:rsidP="00045983">
            <w:pPr>
              <w:spacing w:before="0" w:after="0"/>
              <w:jc w:val="center"/>
              <w:rPr>
                <w:rFonts w:ascii="Times New Roman" w:hAnsi="Times New Roman"/>
                <w:b/>
                <w:color w:val="000000" w:themeColor="text1"/>
                <w:sz w:val="28"/>
                <w:szCs w:val="28"/>
                <w:lang w:val="nl-NL"/>
              </w:rPr>
            </w:pPr>
          </w:p>
          <w:p w14:paraId="33C00B21" w14:textId="77777777" w:rsidR="00045983" w:rsidRPr="005D1241" w:rsidRDefault="00045983" w:rsidP="00045983">
            <w:pPr>
              <w:spacing w:before="0" w:after="0"/>
              <w:jc w:val="center"/>
              <w:rPr>
                <w:rFonts w:ascii="Times New Roman" w:hAnsi="Times New Roman"/>
                <w:b/>
                <w:color w:val="000000" w:themeColor="text1"/>
                <w:sz w:val="28"/>
                <w:szCs w:val="28"/>
                <w:lang w:val="nl-NL"/>
              </w:rPr>
            </w:pPr>
          </w:p>
          <w:p w14:paraId="6977B58C" w14:textId="77777777" w:rsidR="00045983" w:rsidRPr="005D1241" w:rsidRDefault="00045983" w:rsidP="00045983">
            <w:pPr>
              <w:spacing w:before="0" w:after="0"/>
              <w:jc w:val="center"/>
              <w:rPr>
                <w:rFonts w:ascii="Times New Roman" w:hAnsi="Times New Roman"/>
                <w:b/>
                <w:color w:val="000000" w:themeColor="text1"/>
                <w:sz w:val="28"/>
                <w:szCs w:val="28"/>
                <w:lang w:val="nl-NL"/>
              </w:rPr>
            </w:pPr>
          </w:p>
          <w:p w14:paraId="307C9D6B" w14:textId="77777777" w:rsidR="00045983" w:rsidRPr="005D1241" w:rsidRDefault="00045983" w:rsidP="00045983">
            <w:pPr>
              <w:spacing w:before="0" w:after="0"/>
              <w:jc w:val="center"/>
              <w:rPr>
                <w:rFonts w:ascii="Times New Roman" w:hAnsi="Times New Roman"/>
                <w:b/>
                <w:color w:val="000000" w:themeColor="text1"/>
                <w:sz w:val="28"/>
                <w:szCs w:val="28"/>
                <w:lang w:val="nl-NL"/>
              </w:rPr>
            </w:pPr>
          </w:p>
          <w:p w14:paraId="37AFD861" w14:textId="04E1602D" w:rsidR="00045983" w:rsidRPr="00C4609C" w:rsidRDefault="00C4609C" w:rsidP="00045983">
            <w:pPr>
              <w:spacing w:before="0" w:after="0"/>
              <w:jc w:val="center"/>
              <w:rPr>
                <w:rFonts w:ascii="Times New Roman" w:hAnsi="Times New Roman"/>
                <w:b/>
                <w:color w:val="000000" w:themeColor="text1"/>
                <w:lang w:val="en-US"/>
              </w:rPr>
            </w:pPr>
            <w:r>
              <w:rPr>
                <w:rFonts w:ascii="Times New Roman" w:hAnsi="Times New Roman"/>
                <w:b/>
                <w:color w:val="000000" w:themeColor="text1"/>
                <w:sz w:val="28"/>
                <w:szCs w:val="28"/>
                <w:lang w:val="en-US"/>
              </w:rPr>
              <w:t>Nguyễn Thanh Huy</w:t>
            </w:r>
          </w:p>
        </w:tc>
      </w:tr>
    </w:tbl>
    <w:p w14:paraId="08A7B8E2" w14:textId="77777777" w:rsidR="00045983" w:rsidRPr="005D1241" w:rsidRDefault="00045983" w:rsidP="003E2520">
      <w:pPr>
        <w:spacing w:before="60" w:after="60" w:line="300" w:lineRule="auto"/>
        <w:ind w:firstLine="720"/>
        <w:jc w:val="both"/>
        <w:rPr>
          <w:rFonts w:ascii="Times New Roman" w:hAnsi="Times New Roman"/>
          <w:color w:val="000000" w:themeColor="text1"/>
          <w:sz w:val="28"/>
          <w:szCs w:val="28"/>
          <w:lang w:val="nl-NL"/>
        </w:rPr>
      </w:pPr>
    </w:p>
    <w:sectPr w:rsidR="00045983" w:rsidRPr="005D1241" w:rsidSect="00830540">
      <w:headerReference w:type="default" r:id="rId7"/>
      <w:foot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01EB" w14:textId="77777777" w:rsidR="002A2669" w:rsidRDefault="002A2669" w:rsidP="002A2669">
      <w:pPr>
        <w:spacing w:before="0" w:after="0"/>
      </w:pPr>
      <w:r>
        <w:separator/>
      </w:r>
    </w:p>
  </w:endnote>
  <w:endnote w:type="continuationSeparator" w:id="0">
    <w:p w14:paraId="67C7EFA4" w14:textId="77777777" w:rsidR="002A2669" w:rsidRDefault="002A2669" w:rsidP="002A266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E263" w14:textId="7C50105A" w:rsidR="002A2669" w:rsidRPr="00446A65" w:rsidRDefault="002A2669" w:rsidP="002A2669">
    <w:pPr>
      <w:pStyle w:val="Footer"/>
      <w:jc w:val="both"/>
      <w:rPr>
        <w:rFonts w:ascii="Times New Roman" w:hAnsi="Times New Roman"/>
        <w:sz w:val="24"/>
        <w:szCs w:val="24"/>
        <w:lang w:val="en-US"/>
      </w:rPr>
    </w:pPr>
    <w:r w:rsidRPr="00446A65">
      <w:rPr>
        <w:rStyle w:val="FootnoteReference"/>
        <w:rFonts w:ascii="Times New Roman" w:hAnsi="Times New Roman"/>
        <w:sz w:val="24"/>
        <w:szCs w:val="24"/>
      </w:rPr>
      <w:footnoteRef/>
    </w:r>
    <w:r w:rsidRPr="00446A65">
      <w:rPr>
        <w:rFonts w:ascii="Times New Roman" w:hAnsi="Times New Roman"/>
        <w:sz w:val="24"/>
        <w:szCs w:val="24"/>
      </w:rPr>
      <w:t xml:space="preserve"> </w:t>
    </w:r>
    <w:r w:rsidRPr="00446A65">
      <w:rPr>
        <w:rFonts w:ascii="Times New Roman" w:hAnsi="Times New Roman"/>
        <w:sz w:val="24"/>
        <w:szCs w:val="24"/>
        <w:lang w:val="pl-PL"/>
      </w:rPr>
      <w:t xml:space="preserve">Nay là phường Tân Đông Hiệp, thành phố Hồ Chí Minh </w:t>
    </w:r>
    <w:r w:rsidRPr="00446A65">
      <w:rPr>
        <w:rFonts w:ascii="Times New Roman" w:hAnsi="Times New Roman"/>
        <w:i/>
        <w:sz w:val="24"/>
        <w:szCs w:val="24"/>
        <w:lang w:val="pl-PL"/>
      </w:rPr>
      <w:t xml:space="preserve">(Theo Nghị quyết số </w:t>
    </w:r>
    <w:r w:rsidRPr="00446A65">
      <w:rPr>
        <w:rFonts w:ascii="Times New Roman" w:hAnsi="Times New Roman"/>
        <w:i/>
        <w:color w:val="000000"/>
        <w:sz w:val="24"/>
        <w:szCs w:val="24"/>
        <w:shd w:val="clear" w:color="auto" w:fill="FFFFFF"/>
      </w:rPr>
      <w:t>1685/NQ-UBTVQH15 ngày 16/6/2025 của Ủy ban thường vụ Quốc hội</w:t>
    </w:r>
    <w:bookmarkStart w:id="0" w:name="loai_1_name"/>
    <w:r w:rsidRPr="00446A65">
      <w:rPr>
        <w:rFonts w:ascii="Times New Roman" w:hAnsi="Times New Roman"/>
        <w:i/>
        <w:color w:val="000000"/>
        <w:sz w:val="24"/>
        <w:szCs w:val="24"/>
        <w:shd w:val="clear" w:color="auto" w:fill="FFFFFF"/>
      </w:rPr>
      <w:t xml:space="preserve"> về việc sắp xếp các đơn vị hành chính cấp xã của Thành phố Hồ Chí Minh năm 2025</w:t>
    </w:r>
    <w:bookmarkEnd w:id="0"/>
    <w:r w:rsidRPr="00446A65">
      <w:rPr>
        <w:rFonts w:ascii="Times New Roman" w:hAnsi="Times New Roman"/>
        <w:i/>
        <w:color w:val="000000"/>
        <w:sz w:val="24"/>
        <w:szCs w:val="24"/>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73B9" w14:textId="77777777" w:rsidR="002A2669" w:rsidRDefault="002A2669" w:rsidP="002A2669">
      <w:pPr>
        <w:spacing w:before="0" w:after="0"/>
      </w:pPr>
      <w:r>
        <w:separator/>
      </w:r>
    </w:p>
  </w:footnote>
  <w:footnote w:type="continuationSeparator" w:id="0">
    <w:p w14:paraId="3DE05A84" w14:textId="77777777" w:rsidR="002A2669" w:rsidRDefault="002A2669" w:rsidP="002A266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215854"/>
      <w:docPartObj>
        <w:docPartGallery w:val="Page Numbers (Top of Page)"/>
        <w:docPartUnique/>
      </w:docPartObj>
    </w:sdtPr>
    <w:sdtEndPr>
      <w:rPr>
        <w:noProof/>
      </w:rPr>
    </w:sdtEndPr>
    <w:sdtContent>
      <w:p w14:paraId="68E4E152" w14:textId="676382F4" w:rsidR="00830540" w:rsidRDefault="0083054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7A2925D" w14:textId="77777777" w:rsidR="00830540" w:rsidRDefault="008305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5BB"/>
    <w:rsid w:val="000056EF"/>
    <w:rsid w:val="00045983"/>
    <w:rsid w:val="000551D7"/>
    <w:rsid w:val="00057E4F"/>
    <w:rsid w:val="00065279"/>
    <w:rsid w:val="0006692D"/>
    <w:rsid w:val="0009329E"/>
    <w:rsid w:val="00110EE1"/>
    <w:rsid w:val="001171F9"/>
    <w:rsid w:val="00134FC7"/>
    <w:rsid w:val="00135FD2"/>
    <w:rsid w:val="001436CF"/>
    <w:rsid w:val="001625BB"/>
    <w:rsid w:val="001E445D"/>
    <w:rsid w:val="00222F58"/>
    <w:rsid w:val="0023159F"/>
    <w:rsid w:val="002432C7"/>
    <w:rsid w:val="00252407"/>
    <w:rsid w:val="002767E6"/>
    <w:rsid w:val="002A2669"/>
    <w:rsid w:val="00310944"/>
    <w:rsid w:val="00313426"/>
    <w:rsid w:val="00322921"/>
    <w:rsid w:val="00323FB8"/>
    <w:rsid w:val="00325A37"/>
    <w:rsid w:val="003309F7"/>
    <w:rsid w:val="00374B58"/>
    <w:rsid w:val="003875E8"/>
    <w:rsid w:val="003D13A8"/>
    <w:rsid w:val="003E2520"/>
    <w:rsid w:val="0040681B"/>
    <w:rsid w:val="00412334"/>
    <w:rsid w:val="00425D78"/>
    <w:rsid w:val="00446A65"/>
    <w:rsid w:val="004E1BA0"/>
    <w:rsid w:val="00585337"/>
    <w:rsid w:val="005A1BD2"/>
    <w:rsid w:val="005D1241"/>
    <w:rsid w:val="005D3433"/>
    <w:rsid w:val="005E0137"/>
    <w:rsid w:val="00600F9F"/>
    <w:rsid w:val="00621537"/>
    <w:rsid w:val="00693938"/>
    <w:rsid w:val="00703C29"/>
    <w:rsid w:val="00704B6A"/>
    <w:rsid w:val="007958CB"/>
    <w:rsid w:val="007D05D4"/>
    <w:rsid w:val="00830540"/>
    <w:rsid w:val="00866C96"/>
    <w:rsid w:val="00866FF0"/>
    <w:rsid w:val="008C2C30"/>
    <w:rsid w:val="00931797"/>
    <w:rsid w:val="00942745"/>
    <w:rsid w:val="009A655A"/>
    <w:rsid w:val="009F0CFF"/>
    <w:rsid w:val="009F59B9"/>
    <w:rsid w:val="00A31326"/>
    <w:rsid w:val="00A62957"/>
    <w:rsid w:val="00AB2037"/>
    <w:rsid w:val="00AC3915"/>
    <w:rsid w:val="00AC405A"/>
    <w:rsid w:val="00AC6802"/>
    <w:rsid w:val="00AE4DBE"/>
    <w:rsid w:val="00B23ECC"/>
    <w:rsid w:val="00B27925"/>
    <w:rsid w:val="00B66939"/>
    <w:rsid w:val="00BA7883"/>
    <w:rsid w:val="00BC2A82"/>
    <w:rsid w:val="00C17B74"/>
    <w:rsid w:val="00C4609C"/>
    <w:rsid w:val="00C853EF"/>
    <w:rsid w:val="00CB1294"/>
    <w:rsid w:val="00D167B2"/>
    <w:rsid w:val="00D1706C"/>
    <w:rsid w:val="00D614CE"/>
    <w:rsid w:val="00D925D4"/>
    <w:rsid w:val="00D970B7"/>
    <w:rsid w:val="00DC3613"/>
    <w:rsid w:val="00DD18E2"/>
    <w:rsid w:val="00DF367D"/>
    <w:rsid w:val="00E1622D"/>
    <w:rsid w:val="00E2231D"/>
    <w:rsid w:val="00E5325A"/>
    <w:rsid w:val="00E80E2C"/>
    <w:rsid w:val="00EA18EC"/>
    <w:rsid w:val="00EB4814"/>
    <w:rsid w:val="00EB4922"/>
    <w:rsid w:val="00EC69D0"/>
    <w:rsid w:val="00EE7ED3"/>
    <w:rsid w:val="00EF5606"/>
    <w:rsid w:val="00EF6D5D"/>
    <w:rsid w:val="00F1103C"/>
    <w:rsid w:val="00F173EE"/>
    <w:rsid w:val="00F21F3F"/>
    <w:rsid w:val="00F66D8B"/>
    <w:rsid w:val="00F67ED3"/>
    <w:rsid w:val="00FA2E23"/>
    <w:rsid w:val="00FC5727"/>
    <w:rsid w:val="00FE5FD3"/>
    <w:rsid w:val="00FF293D"/>
    <w:rsid w:val="00FF7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4097"/>
    <o:shapelayout v:ext="edit">
      <o:idmap v:ext="edit" data="1"/>
    </o:shapelayout>
  </w:shapeDefaults>
  <w:decimalSymbol w:val="."/>
  <w:listSeparator w:val=","/>
  <w14:docId w14:val="18304682"/>
  <w15:chartTrackingRefBased/>
  <w15:docId w15:val="{13D94372-FE95-41A5-9B4C-CDBF7A9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5BB"/>
    <w:pPr>
      <w:spacing w:before="120" w:after="120" w:line="240" w:lineRule="auto"/>
    </w:pPr>
    <w:rPr>
      <w:rFonts w:ascii="Arial" w:eastAsia="Arial" w:hAnsi="Arial" w:cs="Times New Roman"/>
      <w:sz w:val="22"/>
      <w:lang w:val="vi-VN"/>
    </w:rPr>
  </w:style>
  <w:style w:type="paragraph" w:styleId="Heading1">
    <w:name w:val="heading 1"/>
    <w:basedOn w:val="Normal"/>
    <w:next w:val="Normal"/>
    <w:link w:val="Heading1Char"/>
    <w:qFormat/>
    <w:rsid w:val="00D614CE"/>
    <w:pPr>
      <w:keepNext/>
      <w:spacing w:before="0" w:after="0"/>
      <w:outlineLvl w:val="0"/>
    </w:pPr>
    <w:rPr>
      <w:rFonts w:ascii="VNI-Times" w:eastAsia="Times New Roman" w:hAnsi="VNI-Times"/>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1625BB"/>
    <w:rPr>
      <w:rFonts w:ascii="Times New Roman" w:hAnsi="Times New Roman" w:cs="Times New Roman" w:hint="default"/>
      <w:b/>
      <w:bCs/>
      <w:i w:val="0"/>
      <w:iCs w:val="0"/>
      <w:color w:val="000000"/>
      <w:sz w:val="28"/>
      <w:szCs w:val="28"/>
    </w:rPr>
  </w:style>
  <w:style w:type="character" w:customStyle="1" w:styleId="Heading1Char">
    <w:name w:val="Heading 1 Char"/>
    <w:basedOn w:val="DefaultParagraphFont"/>
    <w:link w:val="Heading1"/>
    <w:rsid w:val="00D614CE"/>
    <w:rPr>
      <w:rFonts w:ascii="VNI-Times" w:eastAsia="Times New Roman" w:hAnsi="VNI-Times" w:cs="Times New Roman"/>
      <w:szCs w:val="20"/>
    </w:rPr>
  </w:style>
  <w:style w:type="paragraph" w:styleId="NormalWeb">
    <w:name w:val="Normal (Web)"/>
    <w:basedOn w:val="Normal"/>
    <w:rsid w:val="008C2C30"/>
    <w:pPr>
      <w:spacing w:before="100" w:beforeAutospacing="1" w:after="100" w:afterAutospacing="1"/>
    </w:pPr>
    <w:rPr>
      <w:rFonts w:ascii="VNI-Times" w:eastAsia="Times New Roman" w:hAnsi="VNI-Times" w:cs="VNI-Times"/>
      <w:sz w:val="24"/>
      <w:szCs w:val="24"/>
      <w:lang w:val="en-US"/>
    </w:rPr>
  </w:style>
  <w:style w:type="character" w:styleId="FootnoteReference">
    <w:name w:val="footnote reference"/>
    <w:basedOn w:val="DefaultParagraphFont"/>
    <w:link w:val="CharChar1CharCharCharChar1CharCharCharCharCharCharCharChar"/>
    <w:uiPriority w:val="99"/>
    <w:unhideWhenUsed/>
    <w:qFormat/>
    <w:rsid w:val="00F21F3F"/>
    <w:rPr>
      <w:vertAlign w:val="superscript"/>
    </w:rPr>
  </w:style>
  <w:style w:type="paragraph" w:customStyle="1" w:styleId="CharChar1CharCharCharChar1CharCharCharCharCharCharCharChar">
    <w:name w:val="Char Char1 Char Char Char Char1 Char Char Char Char Char Char Char Char"/>
    <w:basedOn w:val="Normal"/>
    <w:next w:val="Normal"/>
    <w:link w:val="FootnoteReference"/>
    <w:uiPriority w:val="99"/>
    <w:qFormat/>
    <w:rsid w:val="00F21F3F"/>
    <w:pPr>
      <w:spacing w:before="0" w:after="160" w:line="240" w:lineRule="exact"/>
    </w:pPr>
    <w:rPr>
      <w:rFonts w:ascii="Times New Roman" w:eastAsiaTheme="minorHAnsi" w:hAnsi="Times New Roman" w:cstheme="minorBidi"/>
      <w:sz w:val="28"/>
      <w:vertAlign w:val="superscript"/>
      <w:lang w:val="en-US"/>
    </w:rPr>
  </w:style>
  <w:style w:type="paragraph" w:styleId="Header">
    <w:name w:val="header"/>
    <w:basedOn w:val="Normal"/>
    <w:link w:val="HeaderChar"/>
    <w:uiPriority w:val="99"/>
    <w:unhideWhenUsed/>
    <w:rsid w:val="002A2669"/>
    <w:pPr>
      <w:tabs>
        <w:tab w:val="center" w:pos="4680"/>
        <w:tab w:val="right" w:pos="9360"/>
      </w:tabs>
      <w:spacing w:before="0" w:after="0"/>
    </w:pPr>
  </w:style>
  <w:style w:type="character" w:customStyle="1" w:styleId="HeaderChar">
    <w:name w:val="Header Char"/>
    <w:basedOn w:val="DefaultParagraphFont"/>
    <w:link w:val="Header"/>
    <w:uiPriority w:val="99"/>
    <w:rsid w:val="002A2669"/>
    <w:rPr>
      <w:rFonts w:ascii="Arial" w:eastAsia="Arial" w:hAnsi="Arial" w:cs="Times New Roman"/>
      <w:sz w:val="22"/>
      <w:lang w:val="vi-VN"/>
    </w:rPr>
  </w:style>
  <w:style w:type="paragraph" w:styleId="Footer">
    <w:name w:val="footer"/>
    <w:basedOn w:val="Normal"/>
    <w:link w:val="FooterChar"/>
    <w:uiPriority w:val="99"/>
    <w:unhideWhenUsed/>
    <w:rsid w:val="002A2669"/>
    <w:pPr>
      <w:tabs>
        <w:tab w:val="center" w:pos="4680"/>
        <w:tab w:val="right" w:pos="9360"/>
      </w:tabs>
      <w:spacing w:before="0" w:after="0"/>
    </w:pPr>
  </w:style>
  <w:style w:type="character" w:customStyle="1" w:styleId="FooterChar">
    <w:name w:val="Footer Char"/>
    <w:basedOn w:val="DefaultParagraphFont"/>
    <w:link w:val="Footer"/>
    <w:uiPriority w:val="99"/>
    <w:rsid w:val="002A2669"/>
    <w:rPr>
      <w:rFonts w:ascii="Arial" w:eastAsia="Arial" w:hAnsi="Arial" w:cs="Times New Roman"/>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186F0-2AF9-4B1E-AFDB-34325B2D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910</Words>
  <Characters>3110</Characters>
  <Application>Microsoft Office Word</Application>
  <DocSecurity>0</DocSecurity>
  <Lines>83</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ND PHƯƠNG</cp:lastModifiedBy>
  <cp:revision>5</cp:revision>
  <cp:lastPrinted>2025-06-30T04:28:00Z</cp:lastPrinted>
  <dcterms:created xsi:type="dcterms:W3CDTF">2025-12-30T06:53:00Z</dcterms:created>
  <dcterms:modified xsi:type="dcterms:W3CDTF">2025-12-30T06:57:00Z</dcterms:modified>
</cp:coreProperties>
</file>