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d2b2b" w:val="clear"/>
        <w:spacing w:after="0" w:before="2200" w:lineRule="auto"/>
        <w:jc w:val="center"/>
        <w:rPr/>
      </w:pPr>
      <w:r w:rsidDel="00000000" w:rsidR="00000000" w:rsidRPr="00000000">
        <w:rPr>
          <w:rtl w:val="0"/>
        </w:rPr>
      </w:r>
    </w:p>
    <w:p w:rsidR="00000000" w:rsidDel="00000000" w:rsidP="00000000" w:rsidRDefault="00000000" w:rsidRPr="00000000" w14:paraId="00000002">
      <w:pPr>
        <w:shd w:fill="0d2b2b" w:val="clear"/>
        <w:spacing w:after="0" w:before="0" w:lineRule="auto"/>
        <w:jc w:val="center"/>
        <w:rPr/>
      </w:pPr>
      <w:r w:rsidDel="00000000" w:rsidR="00000000" w:rsidRPr="00000000">
        <w:rPr>
          <w:rFonts w:ascii="Arial" w:cs="Arial" w:eastAsia="Arial" w:hAnsi="Arial"/>
          <w:b w:val="1"/>
          <w:bCs w:val="1"/>
          <w:color w:val="ffffff"/>
          <w:sz w:val="52"/>
          <w:szCs w:val="52"/>
          <w:rtl w:val="0"/>
        </w:rPr>
        <w:t xml:space="preserve">ĐỀ XUẤT DỰ ÁN</w:t>
      </w:r>
      <w:r w:rsidDel="00000000" w:rsidR="00000000" w:rsidRPr="00000000">
        <w:rPr>
          <w:rtl w:val="0"/>
        </w:rPr>
      </w:r>
    </w:p>
    <w:p w:rsidR="00000000" w:rsidDel="00000000" w:rsidP="00000000" w:rsidRDefault="00000000" w:rsidRPr="00000000" w14:paraId="00000003">
      <w:pPr>
        <w:shd w:fill="0d2b2b" w:val="clear"/>
        <w:spacing w:after="0" w:before="160" w:lineRule="auto"/>
        <w:jc w:val="center"/>
        <w:rPr/>
      </w:pPr>
      <w:r w:rsidDel="00000000" w:rsidR="00000000" w:rsidRPr="00000000">
        <w:rPr>
          <w:rFonts w:ascii="Arial" w:cs="Arial" w:eastAsia="Arial" w:hAnsi="Arial"/>
          <w:b w:val="1"/>
          <w:bCs w:val="1"/>
          <w:color w:val="d0eae7"/>
          <w:sz w:val="40"/>
          <w:szCs w:val="40"/>
          <w:rtl w:val="0"/>
        </w:rPr>
        <w:t xml:space="preserve">Distributed SIEM Pipeline</w:t>
      </w:r>
      <w:r w:rsidDel="00000000" w:rsidR="00000000" w:rsidRPr="00000000">
        <w:rPr>
          <w:rtl w:val="0"/>
        </w:rPr>
      </w:r>
    </w:p>
    <w:p w:rsidR="00000000" w:rsidDel="00000000" w:rsidP="00000000" w:rsidRDefault="00000000" w:rsidRPr="00000000" w14:paraId="00000004">
      <w:pPr>
        <w:shd w:fill="0d2b2b" w:val="clear"/>
        <w:spacing w:after="0" w:before="120" w:lineRule="auto"/>
        <w:jc w:val="center"/>
        <w:rPr/>
      </w:pPr>
      <w:r w:rsidDel="00000000" w:rsidR="00000000" w:rsidRPr="00000000">
        <w:rPr>
          <w:rFonts w:ascii="Arial" w:cs="Arial" w:eastAsia="Arial" w:hAnsi="Arial"/>
          <w:i w:val="1"/>
          <w:iCs w:val="1"/>
          <w:color w:val="d0eae7"/>
          <w:sz w:val="28"/>
          <w:szCs w:val="28"/>
          <w:rtl w:val="0"/>
        </w:rPr>
        <w:t xml:space="preserve">ứng dụng Elasticsearch</w:t>
      </w:r>
      <w:r w:rsidDel="00000000" w:rsidR="00000000" w:rsidRPr="00000000">
        <w:rPr>
          <w:rtl w:val="0"/>
        </w:rPr>
      </w:r>
    </w:p>
    <w:p w:rsidR="00000000" w:rsidDel="00000000" w:rsidP="00000000" w:rsidRDefault="00000000" w:rsidRPr="00000000" w14:paraId="00000005">
      <w:pPr>
        <w:pBdr>
          <w:bottom w:color="1a5c5c" w:space="10" w:sz="4" w:val="single"/>
        </w:pBdr>
        <w:shd w:fill="0d2b2b" w:val="clear"/>
        <w:spacing w:after="0" w:before="800" w:lineRule="auto"/>
        <w:jc w:val="center"/>
        <w:rPr/>
      </w:pPr>
      <w:r w:rsidDel="00000000" w:rsidR="00000000" w:rsidRPr="00000000">
        <w:rPr>
          <w:rtl w:val="0"/>
        </w:rPr>
      </w:r>
    </w:p>
    <w:p w:rsidR="00000000" w:rsidDel="00000000" w:rsidP="00000000" w:rsidRDefault="00000000" w:rsidRPr="00000000" w14:paraId="00000006">
      <w:pPr>
        <w:shd w:fill="0d2b2b" w:val="clear"/>
        <w:spacing w:after="0" w:before="400" w:lineRule="auto"/>
        <w:jc w:val="center"/>
        <w:rPr/>
      </w:pPr>
      <w:r w:rsidDel="00000000" w:rsidR="00000000" w:rsidRPr="00000000">
        <w:rPr>
          <w:rFonts w:ascii="Arial" w:cs="Arial" w:eastAsia="Arial" w:hAnsi="Arial"/>
          <w:color w:val="d0eae7"/>
          <w:sz w:val="24"/>
          <w:szCs w:val="24"/>
          <w:rtl w:val="0"/>
        </w:rPr>
        <w:t xml:space="preserve">Môn học: Distributed Systems &amp; Security Engineering</w:t>
      </w:r>
      <w:r w:rsidDel="00000000" w:rsidR="00000000" w:rsidRPr="00000000">
        <w:rPr>
          <w:rtl w:val="0"/>
        </w:rPr>
      </w:r>
    </w:p>
    <w:p w:rsidR="00000000" w:rsidDel="00000000" w:rsidP="00000000" w:rsidRDefault="00000000" w:rsidRPr="00000000" w14:paraId="00000007">
      <w:pPr>
        <w:shd w:fill="0d2b2b" w:val="clear"/>
        <w:spacing w:after="0" w:before="120" w:lineRule="auto"/>
        <w:jc w:val="center"/>
        <w:rPr/>
      </w:pPr>
      <w:r w:rsidDel="00000000" w:rsidR="00000000" w:rsidRPr="00000000">
        <w:rPr>
          <w:rFonts w:ascii="Arial" w:cs="Arial" w:eastAsia="Arial" w:hAnsi="Arial"/>
          <w:color w:val="ffffff"/>
          <w:sz w:val="22"/>
          <w:szCs w:val="22"/>
          <w:rtl w:val="0"/>
        </w:rPr>
        <w:t xml:space="preserve">Quy mô nhóm: 3 thành viên</w:t>
      </w:r>
      <w:r w:rsidDel="00000000" w:rsidR="00000000" w:rsidRPr="00000000">
        <w:rPr>
          <w:rtl w:val="0"/>
        </w:rPr>
      </w:r>
    </w:p>
    <w:p w:rsidR="00000000" w:rsidDel="00000000" w:rsidP="00000000" w:rsidRDefault="00000000" w:rsidRPr="00000000" w14:paraId="00000008">
      <w:pPr>
        <w:shd w:fill="0d2b2b" w:val="clear"/>
        <w:spacing w:after="0" w:before="80" w:lineRule="auto"/>
        <w:jc w:val="center"/>
        <w:rPr/>
      </w:pPr>
      <w:r w:rsidDel="00000000" w:rsidR="00000000" w:rsidRPr="00000000">
        <w:rPr>
          <w:rFonts w:ascii="Arial" w:cs="Arial" w:eastAsia="Arial" w:hAnsi="Arial"/>
          <w:color w:val="ffffff"/>
          <w:sz w:val="22"/>
          <w:szCs w:val="22"/>
          <w:rtl w:val="0"/>
        </w:rPr>
        <w:t xml:space="preserve">Năm học 2024 – 2025</w:t>
      </w:r>
      <w:r w:rsidDel="00000000" w:rsidR="00000000" w:rsidRPr="00000000">
        <w:rPr>
          <w:rtl w:val="0"/>
        </w:rPr>
      </w:r>
    </w:p>
    <w:p w:rsidR="00000000" w:rsidDel="00000000" w:rsidP="00000000" w:rsidRDefault="00000000" w:rsidRPr="00000000" w14:paraId="00000009">
      <w:pPr>
        <w:shd w:fill="0d2b2b" w:val="clear"/>
        <w:spacing w:after="0" w:before="3200" w:lineRule="auto"/>
        <w:jc w:val="center"/>
        <w:rPr/>
      </w:pPr>
      <w:r w:rsidDel="00000000" w:rsidR="00000000" w:rsidRPr="00000000">
        <w:rPr>
          <w:rtl w:val="0"/>
        </w:rPr>
      </w:r>
    </w:p>
    <w:p w:rsidR="00000000" w:rsidDel="00000000" w:rsidP="00000000" w:rsidRDefault="00000000" w:rsidRPr="00000000" w14:paraId="0000000A">
      <w:pPr>
        <w:rPr/>
        <w:sectPr>
          <w:pgSz w:h="16838" w:w="11906" w:orient="portrait"/>
          <w:pgMar w:bottom="0" w:top="0" w:left="0" w:right="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1a5c5c" w:space="6" w:sz="6" w:val="single"/>
        </w:pBdr>
        <w:spacing w:after="160" w:before="360" w:lineRule="auto"/>
        <w:rPr/>
      </w:pPr>
      <w:r w:rsidDel="00000000" w:rsidR="00000000" w:rsidRPr="00000000">
        <w:rPr>
          <w:rFonts w:ascii="Arial" w:cs="Arial" w:eastAsia="Arial" w:hAnsi="Arial"/>
          <w:b w:val="1"/>
          <w:bCs w:val="1"/>
          <w:color w:val="0d2b2b"/>
          <w:sz w:val="28"/>
          <w:szCs w:val="28"/>
          <w:rtl w:val="0"/>
        </w:rPr>
        <w:t xml:space="preserve">1. Tổng Quan Dự Án</w:t>
      </w: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Fonts w:ascii="Arial" w:cs="Arial" w:eastAsia="Arial" w:hAnsi="Arial"/>
          <w:sz w:val="22"/>
          <w:szCs w:val="22"/>
          <w:rtl w:val="0"/>
        </w:rPr>
        <w:t xml:space="preserve">Distributed SIEM Pipeline là một hệ thống demo mô phỏng nền tảng Security Information and Event Management (SIEM) hiện đại. Dự án thể hiện khả năng kết hợp các công nghệ phân tán để xây dựng một hệ thống giám sát bảo mật quy mô lớn.</w:t>
      </w:r>
      <w:r w:rsidDel="00000000" w:rsidR="00000000" w:rsidRPr="00000000">
        <w:rPr>
          <w:rtl w:val="0"/>
        </w:rPr>
      </w:r>
    </w:p>
    <w:p w:rsidR="00000000" w:rsidDel="00000000" w:rsidP="00000000" w:rsidRDefault="00000000" w:rsidRPr="00000000" w14:paraId="0000000D">
      <w:pPr>
        <w:spacing w:after="50" w:before="0" w:lineRule="auto"/>
        <w:rPr/>
      </w:pP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Fonts w:ascii="Arial" w:cs="Arial" w:eastAsia="Arial" w:hAnsi="Arial"/>
          <w:b w:val="1"/>
          <w:bCs w:val="1"/>
          <w:sz w:val="22"/>
          <w:szCs w:val="22"/>
          <w:rtl w:val="0"/>
        </w:rPr>
        <w:t xml:space="preserve">Hệ thống tập trung vào các năng lực cốt lõi sau:</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 thập dữ liệu phân tán qua Kafka (distributed data ingestion)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Xử lý luồng dữ liệu thời gian thực bằng Flink (real-time stream processing)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Tìm kiếm và phân tích log bảo mật với Elasticsearch</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Trực quan hóa và điều tra sự kiện qua Kibana</w:t>
      </w:r>
    </w:p>
    <w:p w:rsidR="00000000" w:rsidDel="00000000" w:rsidP="00000000" w:rsidRDefault="00000000" w:rsidRPr="00000000" w14:paraId="00000013">
      <w:pPr>
        <w:spacing w:after="50" w:before="0" w:lineRule="auto"/>
        <w:rPr/>
      </w:pP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Fonts w:ascii="Arial" w:cs="Arial" w:eastAsia="Arial" w:hAnsi="Arial"/>
          <w:b w:val="1"/>
          <w:bCs w:val="1"/>
          <w:sz w:val="22"/>
          <w:szCs w:val="22"/>
          <w:rtl w:val="0"/>
        </w:rPr>
        <w:t xml:space="preserve">Hệ thống xử lý dữ liệu log bảo mật từ nhiều nguồn (Windows logs, network logs, DNS logs...) và thực hiện: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tích và chuẩn hóa dữ liệu log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Lưu trữ theo hai hướng song song:</w:t>
      </w:r>
    </w:p>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Hot path: phục vụ tìm kiếm và phát hiện mối đe dọa thời gian thực</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Cold path: lưu trữ dài hạn theo mô hình Lakehouse</w:t>
      </w:r>
      <w:r w:rsidDel="00000000" w:rsidR="00000000" w:rsidRPr="00000000">
        <w:rPr>
          <w:rtl w:val="0"/>
        </w:rPr>
      </w:r>
    </w:p>
    <w:p w:rsidR="00000000" w:rsidDel="00000000" w:rsidP="00000000" w:rsidRDefault="00000000" w:rsidRPr="00000000" w14:paraId="00000019">
      <w:pPr>
        <w:spacing w:after="50" w:before="0" w:lineRule="auto"/>
        <w:rPr/>
      </w:pP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b w:val="1"/>
          <w:bCs w:val="1"/>
          <w:sz w:val="22"/>
          <w:szCs w:val="22"/>
          <w:rtl w:val="0"/>
        </w:rPr>
        <w:t xml:space="preserve">Dự án hướng tới xây dựng một SIEM pipeline cấp production-like với đầy đủ năm tầng:</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Tầng Thu thập Dữ liệu (Data Ingestion Layer)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Tầng Xử lý Luồng (Stream Processing Layer)</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Tầng Lưu trữ (Storage Layer – Hot + Cold)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Tầng Tìm kiếm &amp; Phân tích (Search &amp; Analytics Layer)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Tầng Trực quan hóa (Visualization Layer)</w:t>
      </w:r>
    </w:p>
    <w:p w:rsidR="00000000" w:rsidDel="00000000" w:rsidP="00000000" w:rsidRDefault="00000000" w:rsidRPr="00000000" w14:paraId="00000020">
      <w:pPr>
        <w:spacing w:after="50" w:before="0" w:lineRule="auto"/>
        <w:rPr/>
      </w:pP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Fonts w:ascii="Arial" w:cs="Arial" w:eastAsia="Arial" w:hAnsi="Arial"/>
          <w:b w:val="1"/>
          <w:bCs w:val="1"/>
          <w:sz w:val="22"/>
          <w:szCs w:val="22"/>
          <w:rtl w:val="0"/>
        </w:rPr>
        <w:t xml:space="preserve">Hệ thống cho phép:</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Tìm kiếm log theo thời gian thực</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hiện sự kiện bất thường: failed login, suspicious traffic, DNS anomaly...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tích hành vi hệ thống toàn diện thông qua dashboard</w:t>
      </w:r>
    </w:p>
    <w:p w:rsidR="00000000" w:rsidDel="00000000" w:rsidP="00000000" w:rsidRDefault="00000000" w:rsidRPr="00000000" w14:paraId="00000025">
      <w:pPr>
        <w:spacing w:after="100" w:before="0" w:lineRule="auto"/>
        <w:rPr/>
      </w:pPr>
      <w:r w:rsidDel="00000000" w:rsidR="00000000" w:rsidRPr="00000000">
        <w:rPr>
          <w:rtl w:val="0"/>
        </w:rPr>
      </w:r>
    </w:p>
    <w:p w:rsidR="00000000" w:rsidDel="00000000" w:rsidP="00000000" w:rsidRDefault="00000000" w:rsidRPr="00000000" w14:paraId="00000026">
      <w:pPr>
        <w:pStyle w:val="Heading1"/>
        <w:pBdr>
          <w:bottom w:color="1a5c5c" w:space="6" w:sz="6" w:val="single"/>
        </w:pBdr>
        <w:spacing w:after="160" w:before="360" w:lineRule="auto"/>
        <w:rPr/>
      </w:pPr>
      <w:r w:rsidDel="00000000" w:rsidR="00000000" w:rsidRPr="00000000">
        <w:rPr>
          <w:rFonts w:ascii="Arial" w:cs="Arial" w:eastAsia="Arial" w:hAnsi="Arial"/>
          <w:b w:val="1"/>
          <w:bCs w:val="1"/>
          <w:color w:val="0d2b2b"/>
          <w:sz w:val="28"/>
          <w:szCs w:val="28"/>
          <w:rtl w:val="0"/>
        </w:rPr>
        <w:t xml:space="preserve">2. Mục Tiêu Dự Án</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Fonts w:ascii="Arial" w:cs="Arial" w:eastAsia="Arial" w:hAnsi="Arial"/>
          <w:sz w:val="22"/>
          <w:szCs w:val="22"/>
          <w:rtl w:val="0"/>
        </w:rPr>
        <w:t xml:space="preserve">Các mục tiêu chính của dự án bao gồm:</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Minh họa kiến trúc distributed data pipeline trong môi trường bảo mật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hệ thống SIEM end-to-end hoàn chỉnh</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Thể hiện sức mạnh của Elasticsearch trong các bài toán:</w:t>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Tìm kiếm log (log search)</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Tổng hợp dữ liệu (aggregation)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Phân tích thời gian thực (real-time analytics)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Kết hợp kiến trúc streaming và lakehouse (hot path &amp; cold path)</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hệ thống theo chuẩn production-like, sẵn sàng mở rộng</w:t>
      </w:r>
    </w:p>
    <w:p w:rsidR="00000000" w:rsidDel="00000000" w:rsidP="00000000" w:rsidRDefault="00000000" w:rsidRPr="00000000" w14:paraId="00000030">
      <w:pPr>
        <w:spacing w:after="100" w:before="0" w:lineRule="auto"/>
        <w:rPr/>
      </w:pPr>
      <w:r w:rsidDel="00000000" w:rsidR="00000000" w:rsidRPr="00000000">
        <w:rPr>
          <w:rtl w:val="0"/>
        </w:rPr>
      </w:r>
    </w:p>
    <w:p w:rsidR="00000000" w:rsidDel="00000000" w:rsidP="00000000" w:rsidRDefault="00000000" w:rsidRPr="00000000" w14:paraId="00000031">
      <w:pPr>
        <w:pStyle w:val="Heading1"/>
        <w:pBdr>
          <w:bottom w:color="1a5c5c" w:space="6" w:sz="6" w:val="single"/>
        </w:pBdr>
        <w:spacing w:after="160" w:before="360" w:lineRule="auto"/>
        <w:rPr/>
      </w:pPr>
      <w:r w:rsidDel="00000000" w:rsidR="00000000" w:rsidRPr="00000000">
        <w:rPr>
          <w:rFonts w:ascii="Arial" w:cs="Arial" w:eastAsia="Arial" w:hAnsi="Arial"/>
          <w:b w:val="1"/>
          <w:bCs w:val="1"/>
          <w:color w:val="0d2b2b"/>
          <w:sz w:val="28"/>
          <w:szCs w:val="28"/>
          <w:rtl w:val="0"/>
        </w:rPr>
        <w:t xml:space="preserve">3. Công Nghệ Sử Dụng</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Arial" w:cs="Arial" w:eastAsia="Arial" w:hAnsi="Arial"/>
          <w:sz w:val="22"/>
          <w:szCs w:val="22"/>
          <w:rtl w:val="0"/>
        </w:rPr>
        <w:t xml:space="preserve">Dự án sử dụng các công nghệ sau trên từng tầng kiến trúc:</w:t>
      </w:r>
      <w:r w:rsidDel="00000000" w:rsidR="00000000" w:rsidRPr="00000000">
        <w:rPr>
          <w:rtl w:val="0"/>
        </w:rPr>
      </w:r>
    </w:p>
    <w:p w:rsidR="00000000" w:rsidDel="00000000" w:rsidP="00000000" w:rsidRDefault="00000000" w:rsidRPr="00000000" w14:paraId="00000033">
      <w:pPr>
        <w:spacing w:after="50" w:before="0" w:lineRule="auto"/>
        <w:rPr/>
      </w:pPr>
      <w:r w:rsidDel="00000000" w:rsidR="00000000" w:rsidRPr="00000000">
        <w:rPr>
          <w:rtl w:val="0"/>
        </w:rPr>
      </w:r>
    </w:p>
    <w:tbl>
      <w:tblPr>
        <w:tblStyle w:val="Table1"/>
        <w:tblW w:w="9026.0" w:type="dxa"/>
        <w:jc w:val="left"/>
        <w:tblLayout w:type="fixed"/>
        <w:tblLook w:val="0000"/>
      </w:tblPr>
      <w:tblGrid>
        <w:gridCol w:w="2600"/>
        <w:gridCol w:w="2800"/>
        <w:gridCol w:w="3626"/>
        <w:tblGridChange w:id="0">
          <w:tblGrid>
            <w:gridCol w:w="2600"/>
            <w:gridCol w:w="2800"/>
            <w:gridCol w:w="3626"/>
          </w:tblGrid>
        </w:tblGridChange>
      </w:tblGrid>
      <w:tr>
        <w:trPr>
          <w:cantSplit w:val="0"/>
          <w:tblHeader w:val="1"/>
        </w:trPr>
        <w:tc>
          <w:tcPr>
            <w:tcBorders>
              <w:top w:color="aacfcb" w:space="0" w:sz="4" w:val="single"/>
              <w:left w:color="aacfcb" w:space="0" w:sz="4" w:val="single"/>
              <w:bottom w:color="aacfcb" w:space="0" w:sz="4" w:val="single"/>
              <w:right w:color="aacfcb" w:space="0" w:sz="4" w:val="single"/>
            </w:tcBorders>
            <w:shd w:fill="0d2b2b" w:val="clear"/>
            <w:tcMar>
              <w:top w:w="100.0" w:type="dxa"/>
              <w:left w:w="150.0" w:type="dxa"/>
              <w:bottom w:w="100.0" w:type="dxa"/>
              <w:right w:w="15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ffff"/>
                <w:sz w:val="20"/>
                <w:szCs w:val="20"/>
                <w:rtl w:val="0"/>
              </w:rPr>
              <w:t xml:space="preserve">Tầng</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0d2b2b" w:val="clear"/>
            <w:tcMar>
              <w:top w:w="100.0" w:type="dxa"/>
              <w:left w:w="150.0" w:type="dxa"/>
              <w:bottom w:w="100.0" w:type="dxa"/>
              <w:right w:w="15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ffffff"/>
                <w:sz w:val="20"/>
                <w:szCs w:val="20"/>
                <w:rtl w:val="0"/>
              </w:rPr>
              <w:t xml:space="preserve">Công nghệ</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0d2b2b" w:val="clear"/>
            <w:tcMar>
              <w:top w:w="100.0" w:type="dxa"/>
              <w:left w:w="150.0" w:type="dxa"/>
              <w:bottom w:w="100.0" w:type="dxa"/>
              <w:right w:w="15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ffffff"/>
                <w:sz w:val="20"/>
                <w:szCs w:val="20"/>
                <w:rtl w:val="0"/>
              </w:rPr>
              <w:t xml:space="preserve">Vai trò</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d0eae7" w:val="clear"/>
            <w:tcMar>
              <w:top w:w="80.0" w:type="dxa"/>
              <w:left w:w="150.0" w:type="dxa"/>
              <w:bottom w:w="80.0" w:type="dxa"/>
              <w:right w:w="15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0d2b2b"/>
                <w:sz w:val="20"/>
                <w:szCs w:val="20"/>
                <w:rtl w:val="0"/>
              </w:rPr>
              <w:t xml:space="preserve">Thu thập Dữ liệu</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000000"/>
                <w:sz w:val="20"/>
                <w:szCs w:val="20"/>
                <w:rtl w:val="0"/>
              </w:rPr>
              <w:t xml:space="preserve">Apache Kafka</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000000"/>
                <w:sz w:val="20"/>
                <w:szCs w:val="20"/>
                <w:rtl w:val="0"/>
              </w:rPr>
              <w:t xml:space="preserve">Phân tán ingestion log từ nhiều nguồn</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d0eae7" w:val="clear"/>
            <w:tcMar>
              <w:top w:w="80.0" w:type="dxa"/>
              <w:left w:w="150.0" w:type="dxa"/>
              <w:bottom w:w="80.0" w:type="dxa"/>
              <w:right w:w="15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1"/>
                <w:bCs w:val="1"/>
                <w:color w:val="0d2b2b"/>
                <w:sz w:val="20"/>
                <w:szCs w:val="20"/>
                <w:rtl w:val="0"/>
              </w:rPr>
              <w:t xml:space="preserve">Xử lý Luồng</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000000"/>
                <w:sz w:val="20"/>
                <w:szCs w:val="20"/>
                <w:rtl w:val="0"/>
              </w:rPr>
              <w:t xml:space="preserve">Apache Flink</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000000"/>
                <w:sz w:val="20"/>
                <w:szCs w:val="20"/>
                <w:rtl w:val="0"/>
              </w:rPr>
              <w:t xml:space="preserve">Xử lý và chuẩn hóa log thời gian thực</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d0eae7" w:val="clear"/>
            <w:tcMar>
              <w:top w:w="80.0" w:type="dxa"/>
              <w:left w:w="150.0" w:type="dxa"/>
              <w:bottom w:w="80.0" w:type="dxa"/>
              <w:right w:w="15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0d2b2b"/>
                <w:sz w:val="20"/>
                <w:szCs w:val="20"/>
                <w:rtl w:val="0"/>
              </w:rPr>
              <w:t xml:space="preserve">Hot Storage / Search</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000000"/>
                <w:sz w:val="20"/>
                <w:szCs w:val="20"/>
                <w:rtl w:val="0"/>
              </w:rPr>
              <w:t xml:space="preserve">Elasticsearch</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000000"/>
                <w:sz w:val="20"/>
                <w:szCs w:val="20"/>
                <w:rtl w:val="0"/>
              </w:rPr>
              <w:t xml:space="preserve">Lưu trữ nóng, tìm kiếm và phát hiện mối đe dọa</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d0eae7" w:val="clear"/>
            <w:tcMar>
              <w:top w:w="80.0" w:type="dxa"/>
              <w:left w:w="150.0" w:type="dxa"/>
              <w:bottom w:w="80.0" w:type="dxa"/>
              <w:right w:w="15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1"/>
                <w:bCs w:val="1"/>
                <w:color w:val="0d2b2b"/>
                <w:sz w:val="20"/>
                <w:szCs w:val="20"/>
                <w:rtl w:val="0"/>
              </w:rPr>
              <w:t xml:space="preserve">Cold Storage</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000000"/>
                <w:sz w:val="20"/>
                <w:szCs w:val="20"/>
                <w:rtl w:val="0"/>
              </w:rPr>
              <w:t xml:space="preserve">MinIO + Apache Iceberg</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000000"/>
                <w:sz w:val="20"/>
                <w:szCs w:val="20"/>
                <w:rtl w:val="0"/>
              </w:rPr>
              <w:t xml:space="preserve">Lưu trữ dài hạn theo mô hình Lakehouse</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d0eae7" w:val="clear"/>
            <w:tcMar>
              <w:top w:w="80.0" w:type="dxa"/>
              <w:left w:w="150.0" w:type="dxa"/>
              <w:bottom w:w="80.0" w:type="dxa"/>
              <w:right w:w="15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1"/>
                <w:bCs w:val="1"/>
                <w:color w:val="0d2b2b"/>
                <w:sz w:val="20"/>
                <w:szCs w:val="20"/>
                <w:rtl w:val="0"/>
              </w:rPr>
              <w:t xml:space="preserve">Trực quan hóa</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000000"/>
                <w:sz w:val="20"/>
                <w:szCs w:val="20"/>
                <w:rtl w:val="0"/>
              </w:rPr>
              <w:t xml:space="preserve">Kibana</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000000"/>
                <w:sz w:val="20"/>
                <w:szCs w:val="20"/>
                <w:rtl w:val="0"/>
              </w:rPr>
              <w:t xml:space="preserve">Dashboard SIEM và điều tra sự kiện</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d0eae7" w:val="clear"/>
            <w:tcMar>
              <w:top w:w="80.0" w:type="dxa"/>
              <w:left w:w="150.0" w:type="dxa"/>
              <w:bottom w:w="80.0" w:type="dxa"/>
              <w:right w:w="15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1"/>
                <w:bCs w:val="1"/>
                <w:color w:val="0d2b2b"/>
                <w:sz w:val="20"/>
                <w:szCs w:val="20"/>
                <w:rtl w:val="0"/>
              </w:rPr>
              <w:t xml:space="preserve">Bộ dữ liệu</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000000"/>
                <w:sz w:val="20"/>
                <w:szCs w:val="20"/>
                <w:rtl w:val="0"/>
              </w:rPr>
              <w:t xml:space="preserve">BOTS v3 (Boss of the SOC)</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000000"/>
                <w:sz w:val="20"/>
                <w:szCs w:val="20"/>
                <w:rtl w:val="0"/>
              </w:rPr>
              <w:t xml:space="preserve">Dữ liệu tấn công mô phỏng thực tế</w:t>
            </w:r>
            <w:r w:rsidDel="00000000" w:rsidR="00000000" w:rsidRPr="00000000">
              <w:rPr>
                <w:rtl w:val="0"/>
              </w:rPr>
            </w:r>
          </w:p>
        </w:tc>
      </w:tr>
    </w:tbl>
    <w:p w:rsidR="00000000" w:rsidDel="00000000" w:rsidP="00000000" w:rsidRDefault="00000000" w:rsidRPr="00000000" w14:paraId="00000049">
      <w:pPr>
        <w:spacing w:after="50" w:before="0" w:lineRule="auto"/>
        <w:rPr/>
      </w:pPr>
      <w:r w:rsidDel="00000000" w:rsidR="00000000" w:rsidRPr="00000000">
        <w:rPr>
          <w:rtl w:val="0"/>
        </w:rPr>
      </w:r>
    </w:p>
    <w:p w:rsidR="00000000" w:rsidDel="00000000" w:rsidP="00000000" w:rsidRDefault="00000000" w:rsidRPr="00000000" w14:paraId="0000004A">
      <w:pPr>
        <w:pStyle w:val="Heading2"/>
        <w:spacing w:after="120" w:before="240" w:lineRule="auto"/>
        <w:rPr/>
      </w:pPr>
      <w:r w:rsidDel="00000000" w:rsidR="00000000" w:rsidRPr="00000000">
        <w:rPr>
          <w:rFonts w:ascii="Arial" w:cs="Arial" w:eastAsia="Arial" w:hAnsi="Arial"/>
          <w:b w:val="1"/>
          <w:bCs w:val="1"/>
          <w:color w:val="117a65"/>
          <w:sz w:val="24"/>
          <w:szCs w:val="24"/>
          <w:rtl w:val="0"/>
        </w:rPr>
        <w:t xml:space="preserve">3.1 Mô Tả Bộ Dữ Liệu</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Bộ dữ liệu BOTS v3 (Boss of the SOC) do Splunk cung cấp chứa khoảng 3 đến 5 triệu log events, bao gồm nhiều loại nguồn log khác nhau:</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Windows Event Logs – sự kiện hệ điều hành và xác thực</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Logs – lưu lượng mạng và kết nối</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DNS Logs – truy vấn phân giải tên miền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Logs – HTTP request và response</w:t>
      </w:r>
    </w:p>
    <w:p w:rsidR="00000000" w:rsidDel="00000000" w:rsidP="00000000" w:rsidRDefault="00000000" w:rsidRPr="00000000" w14:paraId="00000050">
      <w:pPr>
        <w:spacing w:after="30" w:before="0" w:lineRule="auto"/>
        <w:rPr/>
      </w:pP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Fonts w:ascii="Arial" w:cs="Arial" w:eastAsia="Arial" w:hAnsi="Arial"/>
          <w:b w:val="1"/>
          <w:bCs w:val="1"/>
          <w:sz w:val="22"/>
          <w:szCs w:val="22"/>
          <w:rtl w:val="0"/>
        </w:rPr>
        <w:t xml:space="preserve">Dữ liệu mô phỏng các kịch bản tấn công thực tế, bao gồm:</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Brute force login – tấn công đăng nhập vũ lực</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Lateral movement – di chuyển ngang trong mạng nội bộ</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C2 communication – giao tiếp với máy chủ điều khiển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exfiltration – rò rỉ và đánh cắp dữ liệu</w:t>
      </w:r>
    </w:p>
    <w:p w:rsidR="00000000" w:rsidDel="00000000" w:rsidP="00000000" w:rsidRDefault="00000000" w:rsidRPr="00000000" w14:paraId="00000056">
      <w:pPr>
        <w:spacing w:after="30" w:before="0" w:lineRule="auto"/>
        <w:rPr/>
      </w:pP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Fonts w:ascii="Arial" w:cs="Arial" w:eastAsia="Arial" w:hAnsi="Arial"/>
          <w:sz w:val="22"/>
          <w:szCs w:val="22"/>
          <w:rtl w:val="0"/>
        </w:rPr>
        <w:t xml:space="preserve">Toàn bộ dataset sẽ được ingest vào Kafka và xử lý qua pipeline để phục vụ các SIEM use-case.</w:t>
      </w:r>
      <w:r w:rsidDel="00000000" w:rsidR="00000000" w:rsidRPr="00000000">
        <w:rPr>
          <w:rtl w:val="0"/>
        </w:rPr>
      </w:r>
    </w:p>
    <w:p w:rsidR="00000000" w:rsidDel="00000000" w:rsidP="00000000" w:rsidRDefault="00000000" w:rsidRPr="00000000" w14:paraId="00000058">
      <w:pPr>
        <w:spacing w:after="100" w:before="0" w:lineRule="auto"/>
        <w:rPr/>
      </w:pPr>
      <w:r w:rsidDel="00000000" w:rsidR="00000000" w:rsidRPr="00000000">
        <w:rPr>
          <w:rtl w:val="0"/>
        </w:rPr>
      </w:r>
    </w:p>
    <w:p w:rsidR="00000000" w:rsidDel="00000000" w:rsidP="00000000" w:rsidRDefault="00000000" w:rsidRPr="00000000" w14:paraId="00000059">
      <w:pPr>
        <w:pStyle w:val="Heading1"/>
        <w:pBdr>
          <w:bottom w:color="1a5c5c" w:space="6" w:sz="6" w:val="single"/>
        </w:pBdr>
        <w:spacing w:after="160" w:before="360" w:lineRule="auto"/>
        <w:rPr/>
      </w:pPr>
      <w:r w:rsidDel="00000000" w:rsidR="00000000" w:rsidRPr="00000000">
        <w:rPr>
          <w:rFonts w:ascii="Arial" w:cs="Arial" w:eastAsia="Arial" w:hAnsi="Arial"/>
          <w:b w:val="1"/>
          <w:bCs w:val="1"/>
          <w:color w:val="0d2b2b"/>
          <w:sz w:val="28"/>
          <w:szCs w:val="28"/>
          <w:rtl w:val="0"/>
        </w:rPr>
        <w:t xml:space="preserve">4. Cơ Cấu Nhóm &amp; Phân Công</w:t>
      </w: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Fonts w:ascii="Arial" w:cs="Arial" w:eastAsia="Arial" w:hAnsi="Arial"/>
          <w:sz w:val="22"/>
          <w:szCs w:val="22"/>
          <w:rtl w:val="0"/>
        </w:rPr>
        <w:t xml:space="preserve">Nhóm dự án gồm 3 thành viên, mỗi người phụ trách một tầng kiến trúc chính:</w:t>
      </w:r>
      <w:r w:rsidDel="00000000" w:rsidR="00000000" w:rsidRPr="00000000">
        <w:rPr>
          <w:rtl w:val="0"/>
        </w:rPr>
      </w:r>
    </w:p>
    <w:p w:rsidR="00000000" w:rsidDel="00000000" w:rsidP="00000000" w:rsidRDefault="00000000" w:rsidRPr="00000000" w14:paraId="0000005B">
      <w:pPr>
        <w:spacing w:after="50" w:before="0" w:lineRule="auto"/>
        <w:rPr/>
      </w:pPr>
      <w:r w:rsidDel="00000000" w:rsidR="00000000" w:rsidRPr="00000000">
        <w:rPr>
          <w:rtl w:val="0"/>
        </w:rPr>
      </w:r>
    </w:p>
    <w:tbl>
      <w:tblPr>
        <w:tblStyle w:val="Table2"/>
        <w:tblW w:w="9026.0" w:type="dxa"/>
        <w:jc w:val="left"/>
        <w:tblLayout w:type="fixed"/>
        <w:tblLook w:val="0000"/>
      </w:tblPr>
      <w:tblGrid>
        <w:gridCol w:w="1700"/>
        <w:gridCol w:w="2800"/>
        <w:gridCol w:w="4526"/>
        <w:tblGridChange w:id="0">
          <w:tblGrid>
            <w:gridCol w:w="1700"/>
            <w:gridCol w:w="2800"/>
            <w:gridCol w:w="4526"/>
          </w:tblGrid>
        </w:tblGridChange>
      </w:tblGrid>
      <w:tr>
        <w:trPr>
          <w:cantSplit w:val="0"/>
          <w:tblHeader w:val="1"/>
        </w:trPr>
        <w:tc>
          <w:tcPr>
            <w:tcBorders>
              <w:top w:color="aacfcb" w:space="0" w:sz="4" w:val="single"/>
              <w:left w:color="aacfcb" w:space="0" w:sz="4" w:val="single"/>
              <w:bottom w:color="aacfcb" w:space="0" w:sz="4" w:val="single"/>
              <w:right w:color="aacfcb" w:space="0" w:sz="4" w:val="single"/>
            </w:tcBorders>
            <w:shd w:fill="0d2b2b" w:val="clear"/>
            <w:tcMar>
              <w:top w:w="100.0" w:type="dxa"/>
              <w:left w:w="150.0" w:type="dxa"/>
              <w:bottom w:w="100.0" w:type="dxa"/>
              <w:right w:w="15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ffffff"/>
                <w:sz w:val="20"/>
                <w:szCs w:val="20"/>
                <w:rtl w:val="0"/>
              </w:rPr>
              <w:t xml:space="preserve">Thành viên</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0d2b2b" w:val="clear"/>
            <w:tcMar>
              <w:top w:w="100.0" w:type="dxa"/>
              <w:left w:w="150.0" w:type="dxa"/>
              <w:bottom w:w="100.0" w:type="dxa"/>
              <w:right w:w="15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20"/>
                <w:szCs w:val="20"/>
                <w:rtl w:val="0"/>
              </w:rPr>
              <w:t xml:space="preserve">Tầng phụ trách</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0d2b2b" w:val="clear"/>
            <w:tcMar>
              <w:top w:w="100.0" w:type="dxa"/>
              <w:left w:w="150.0" w:type="dxa"/>
              <w:bottom w:w="100.0" w:type="dxa"/>
              <w:right w:w="15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ffffff"/>
                <w:sz w:val="20"/>
                <w:szCs w:val="20"/>
                <w:rtl w:val="0"/>
              </w:rPr>
              <w:t xml:space="preserve">Nhiệm vụ chính</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d0eae7" w:val="clear"/>
            <w:tcMar>
              <w:top w:w="80.0" w:type="dxa"/>
              <w:left w:w="150.0" w:type="dxa"/>
              <w:bottom w:w="80.0" w:type="dxa"/>
              <w:right w:w="15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0d2b2b"/>
                <w:sz w:val="20"/>
                <w:szCs w:val="20"/>
                <w:rtl w:val="0"/>
              </w:rPr>
              <w:t xml:space="preserve">Thành viên 1</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000000"/>
                <w:sz w:val="20"/>
                <w:szCs w:val="20"/>
                <w:rtl w:val="0"/>
              </w:rPr>
              <w:t xml:space="preserve">Tầng Pipeline &amp; Hạ tầng</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000000"/>
                <w:sz w:val="20"/>
                <w:szCs w:val="20"/>
                <w:rtl w:val="0"/>
              </w:rPr>
              <w:t xml:space="preserve">Thiết lập Kafka, xây dựng pipeline ingestion, triển khai Docker</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d0eae7" w:val="clear"/>
            <w:tcMar>
              <w:top w:w="80.0" w:type="dxa"/>
              <w:left w:w="150.0" w:type="dxa"/>
              <w:bottom w:w="80.0" w:type="dxa"/>
              <w:right w:w="150.0" w:type="dxa"/>
            </w:tcMar>
            <w:vAlign w:val="cente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0d2b2b"/>
                <w:sz w:val="20"/>
                <w:szCs w:val="20"/>
                <w:rtl w:val="0"/>
              </w:rPr>
              <w:t xml:space="preserve">Thành viên 2</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000000"/>
                <w:sz w:val="20"/>
                <w:szCs w:val="20"/>
                <w:rtl w:val="0"/>
              </w:rPr>
              <w:t xml:space="preserve">Tầng Xử lý &amp; Lưu trữ</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000000"/>
                <w:sz w:val="20"/>
                <w:szCs w:val="20"/>
                <w:rtl w:val="0"/>
              </w:rPr>
              <w:t xml:space="preserve">Xử lý Flink, chuẩn hóa schema ECS-like, tích hợp Elasticsearch và Iceberg</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d0eae7" w:val="clear"/>
            <w:tcMar>
              <w:top w:w="80.0" w:type="dxa"/>
              <w:left w:w="150.0" w:type="dxa"/>
              <w:bottom w:w="80.0" w:type="dxa"/>
              <w:right w:w="15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0d2b2b"/>
                <w:sz w:val="20"/>
                <w:szCs w:val="20"/>
                <w:rtl w:val="0"/>
              </w:rPr>
              <w:t xml:space="preserve">Thành viên 3</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000000"/>
                <w:sz w:val="20"/>
                <w:szCs w:val="20"/>
                <w:rtl w:val="0"/>
              </w:rPr>
              <w:t xml:space="preserve">Tầng SIEM &amp; Trực quan hóa</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000000"/>
                <w:sz w:val="20"/>
                <w:szCs w:val="20"/>
                <w:rtl w:val="0"/>
              </w:rPr>
              <w:t xml:space="preserve">Elasticsearch mapping, logic phát hiện, dashboard Kibana, demo và báo cáo</w:t>
            </w:r>
            <w:r w:rsidDel="00000000" w:rsidR="00000000" w:rsidRPr="00000000">
              <w:rPr>
                <w:rtl w:val="0"/>
              </w:rPr>
            </w:r>
          </w:p>
        </w:tc>
      </w:tr>
    </w:tbl>
    <w:p w:rsidR="00000000" w:rsidDel="00000000" w:rsidP="00000000" w:rsidRDefault="00000000" w:rsidRPr="00000000" w14:paraId="00000068">
      <w:pPr>
        <w:spacing w:after="100" w:before="0" w:lineRule="auto"/>
        <w:rPr/>
      </w:pPr>
      <w:r w:rsidDel="00000000" w:rsidR="00000000" w:rsidRPr="00000000">
        <w:rPr>
          <w:rtl w:val="0"/>
        </w:rPr>
      </w:r>
    </w:p>
    <w:p w:rsidR="00000000" w:rsidDel="00000000" w:rsidP="00000000" w:rsidRDefault="00000000" w:rsidRPr="00000000" w14:paraId="00000069">
      <w:pPr>
        <w:pStyle w:val="Heading1"/>
        <w:pBdr>
          <w:bottom w:color="1a5c5c" w:space="6" w:sz="6" w:val="single"/>
        </w:pBdr>
        <w:spacing w:after="160" w:before="360" w:lineRule="auto"/>
        <w:rPr/>
      </w:pPr>
      <w:r w:rsidDel="00000000" w:rsidR="00000000" w:rsidRPr="00000000">
        <w:rPr>
          <w:rFonts w:ascii="Arial" w:cs="Arial" w:eastAsia="Arial" w:hAnsi="Arial"/>
          <w:b w:val="1"/>
          <w:bCs w:val="1"/>
          <w:color w:val="0d2b2b"/>
          <w:sz w:val="28"/>
          <w:szCs w:val="28"/>
          <w:rtl w:val="0"/>
        </w:rPr>
        <w:t xml:space="preserve">5. Kiến Trúc &amp; Thành Phần Hệ Thống</w:t>
      </w:r>
      <w:r w:rsidDel="00000000" w:rsidR="00000000" w:rsidRPr="00000000">
        <w:rPr>
          <w:rtl w:val="0"/>
        </w:rPr>
      </w:r>
    </w:p>
    <w:p w:rsidR="00000000" w:rsidDel="00000000" w:rsidP="00000000" w:rsidRDefault="00000000" w:rsidRPr="00000000" w14:paraId="0000006A">
      <w:pPr>
        <w:pStyle w:val="Heading2"/>
        <w:spacing w:after="120" w:before="240" w:lineRule="auto"/>
        <w:rPr/>
      </w:pPr>
      <w:r w:rsidDel="00000000" w:rsidR="00000000" w:rsidRPr="00000000">
        <w:rPr>
          <w:rFonts w:ascii="Arial" w:cs="Arial" w:eastAsia="Arial" w:hAnsi="Arial"/>
          <w:b w:val="1"/>
          <w:bCs w:val="1"/>
          <w:color w:val="117a65"/>
          <w:sz w:val="24"/>
          <w:szCs w:val="24"/>
          <w:rtl w:val="0"/>
        </w:rPr>
        <w:t xml:space="preserve">5.1 Thu Thập Dữ Liệu &amp; Pipeline Core (Tầng Pipeline)</w:t>
      </w:r>
      <w:r w:rsidDel="00000000" w:rsidR="00000000" w:rsidRPr="00000000">
        <w:rPr>
          <w:rtl w:val="0"/>
        </w:rPr>
      </w:r>
    </w:p>
    <w:p w:rsidR="00000000" w:rsidDel="00000000" w:rsidP="00000000" w:rsidRDefault="00000000" w:rsidRPr="00000000" w14:paraId="0000006B">
      <w:pPr>
        <w:spacing w:after="80" w:before="80" w:lineRule="auto"/>
        <w:rPr/>
      </w:pPr>
      <w:r w:rsidDel="00000000" w:rsidR="00000000" w:rsidRPr="00000000">
        <w:rPr>
          <w:rFonts w:ascii="Arial" w:cs="Arial" w:eastAsia="Arial" w:hAnsi="Arial"/>
          <w:sz w:val="22"/>
          <w:szCs w:val="22"/>
          <w:rtl w:val="0"/>
        </w:rPr>
        <w:t xml:space="preserve">Phân tích bộ dữ liệu:</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tích cấu trúc log từ dataset BOTS v3</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định các trường quan trọng: timestamp, user, IP, event_type, host...</w:t>
      </w:r>
    </w:p>
    <w:p w:rsidR="00000000" w:rsidDel="00000000" w:rsidP="00000000" w:rsidRDefault="00000000" w:rsidRPr="00000000" w14:paraId="0000006E">
      <w:pPr>
        <w:spacing w:after="30" w:before="0" w:lineRule="auto"/>
        <w:rPr/>
      </w:pP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Fonts w:ascii="Arial" w:cs="Arial" w:eastAsia="Arial" w:hAnsi="Arial"/>
          <w:sz w:val="22"/>
          <w:szCs w:val="22"/>
          <w:rtl w:val="0"/>
        </w:rPr>
        <w:t xml:space="preserve">Data Streaming qua Kafka:</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Kafka topics cho từng loại nguồn log</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vùng (partitioning) để đảm bảo xử lý phân tán hiệu quả</w:t>
      </w:r>
    </w:p>
    <w:p w:rsidR="00000000" w:rsidDel="00000000" w:rsidP="00000000" w:rsidRDefault="00000000" w:rsidRPr="00000000" w14:paraId="00000072">
      <w:pPr>
        <w:spacing w:after="30" w:before="0" w:lineRule="auto"/>
        <w:rPr/>
      </w:pP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Fonts w:ascii="Arial" w:cs="Arial" w:eastAsia="Arial" w:hAnsi="Arial"/>
          <w:sz w:val="22"/>
          <w:szCs w:val="22"/>
          <w:rtl w:val="0"/>
        </w:rPr>
        <w:t xml:space="preserve">Khả năng chịu lỗi (Fault Tolerance):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Đảm bảo dữ liệu không bị mất thông qua replication và offset management</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Cơ chế at-least-once delivery cho toàn bộ pipeline</w:t>
      </w:r>
    </w:p>
    <w:p w:rsidR="00000000" w:rsidDel="00000000" w:rsidP="00000000" w:rsidRDefault="00000000" w:rsidRPr="00000000" w14:paraId="00000076">
      <w:pPr>
        <w:spacing w:after="50" w:before="0" w:lineRule="auto"/>
        <w:rPr/>
      </w:pPr>
      <w:r w:rsidDel="00000000" w:rsidR="00000000" w:rsidRPr="00000000">
        <w:rPr>
          <w:rtl w:val="0"/>
        </w:rPr>
      </w:r>
    </w:p>
    <w:p w:rsidR="00000000" w:rsidDel="00000000" w:rsidP="00000000" w:rsidRDefault="00000000" w:rsidRPr="00000000" w14:paraId="00000077">
      <w:pPr>
        <w:pStyle w:val="Heading2"/>
        <w:spacing w:after="120" w:before="240" w:lineRule="auto"/>
        <w:rPr/>
      </w:pPr>
      <w:r w:rsidDel="00000000" w:rsidR="00000000" w:rsidRPr="00000000">
        <w:rPr>
          <w:rFonts w:ascii="Arial" w:cs="Arial" w:eastAsia="Arial" w:hAnsi="Arial"/>
          <w:b w:val="1"/>
          <w:bCs w:val="1"/>
          <w:color w:val="117a65"/>
          <w:sz w:val="24"/>
          <w:szCs w:val="24"/>
          <w:rtl w:val="0"/>
        </w:rPr>
        <w:t xml:space="preserve">5.2 Xử Lý Luồng &amp; Lưu Trữ (Tầng Processing)</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Fonts w:ascii="Arial" w:cs="Arial" w:eastAsia="Arial" w:hAnsi="Arial"/>
          <w:sz w:val="22"/>
          <w:szCs w:val="22"/>
          <w:rtl w:val="0"/>
        </w:rPr>
        <w:t xml:space="preserve">Xử lý dữ liệu với Flink:</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Parse và giải mã log từ nhiều định dạng nguồn khác nhau</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Chuẩn hóa schema theo chuẩn ECS-like (Elastic Common Schema)</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Làm giàu dữ liệu (enrichment): tra cứu GeoIP, phân loại sự kiện</w:t>
      </w:r>
    </w:p>
    <w:p w:rsidR="00000000" w:rsidDel="00000000" w:rsidP="00000000" w:rsidRDefault="00000000" w:rsidRPr="00000000" w14:paraId="0000007C">
      <w:pPr>
        <w:spacing w:after="30" w:before="0" w:lineRule="auto"/>
        <w:rPr/>
      </w:pP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Fonts w:ascii="Arial" w:cs="Arial" w:eastAsia="Arial" w:hAnsi="Arial"/>
          <w:sz w:val="22"/>
          <w:szCs w:val="22"/>
          <w:rtl w:val="0"/>
        </w:rPr>
        <w:t xml:space="preserve">Hot Path – Thời gian thực:</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Dữ liệu được đẩy trực tiếp vào Elasticsearch</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Phục vụ tìm kiếm log và phát hiện mối đe dọa ngay lập tức</w:t>
      </w:r>
    </w:p>
    <w:p w:rsidR="00000000" w:rsidDel="00000000" w:rsidP="00000000" w:rsidRDefault="00000000" w:rsidRPr="00000000" w14:paraId="00000080">
      <w:pPr>
        <w:spacing w:after="30" w:before="0" w:lineRule="auto"/>
        <w:rPr/>
      </w:pPr>
      <w:r w:rsidDel="00000000" w:rsidR="00000000" w:rsidRPr="00000000">
        <w:rPr>
          <w:rtl w:val="0"/>
        </w:rPr>
      </w:r>
    </w:p>
    <w:p w:rsidR="00000000" w:rsidDel="00000000" w:rsidP="00000000" w:rsidRDefault="00000000" w:rsidRPr="00000000" w14:paraId="00000081">
      <w:pPr>
        <w:spacing w:after="80" w:before="80" w:lineRule="auto"/>
        <w:rPr/>
      </w:pPr>
      <w:r w:rsidDel="00000000" w:rsidR="00000000" w:rsidRPr="00000000">
        <w:rPr>
          <w:rFonts w:ascii="Arial" w:cs="Arial" w:eastAsia="Arial" w:hAnsi="Arial"/>
          <w:sz w:val="22"/>
          <w:szCs w:val="22"/>
          <w:rtl w:val="0"/>
        </w:rPr>
        <w:t xml:space="preserve">Cold Path – Lưu trữ Lakehouse:</w:t>
      </w:r>
      <w:r w:rsidDel="00000000" w:rsidR="00000000" w:rsidRPr="00000000">
        <w:rPr>
          <w:rtl w:val="0"/>
        </w:rPr>
      </w:r>
    </w:p>
    <w:tbl>
      <w:tblPr>
        <w:tblStyle w:val="Table3"/>
        <w:tblW w:w="9026.0" w:type="dxa"/>
        <w:jc w:val="left"/>
        <w:tblLayout w:type="fixed"/>
        <w:tblLook w:val="0000"/>
      </w:tblPr>
      <w:tblGrid>
        <w:gridCol w:w="2000"/>
        <w:gridCol w:w="3000"/>
        <w:gridCol w:w="4026"/>
        <w:tblGridChange w:id="0">
          <w:tblGrid>
            <w:gridCol w:w="2000"/>
            <w:gridCol w:w="3000"/>
            <w:gridCol w:w="4026"/>
          </w:tblGrid>
        </w:tblGridChange>
      </w:tblGrid>
      <w:tr>
        <w:trPr>
          <w:cantSplit w:val="0"/>
          <w:tblHeader w:val="1"/>
        </w:trPr>
        <w:tc>
          <w:tcPr>
            <w:tcBorders>
              <w:top w:color="aacfcb" w:space="0" w:sz="4" w:val="single"/>
              <w:left w:color="aacfcb" w:space="0" w:sz="4" w:val="single"/>
              <w:bottom w:color="aacfcb" w:space="0" w:sz="4" w:val="single"/>
              <w:right w:color="aacfcb" w:space="0" w:sz="4" w:val="single"/>
            </w:tcBorders>
            <w:shd w:fill="0d2b2b" w:val="clear"/>
            <w:tcMar>
              <w:top w:w="100.0" w:type="dxa"/>
              <w:left w:w="150.0" w:type="dxa"/>
              <w:bottom w:w="100.0" w:type="dxa"/>
              <w:right w:w="15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ffffff"/>
                <w:sz w:val="20"/>
                <w:szCs w:val="20"/>
                <w:rtl w:val="0"/>
              </w:rPr>
              <w:t xml:space="preserve">Lớp lưu trữ</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0d2b2b" w:val="clear"/>
            <w:tcMar>
              <w:top w:w="100.0" w:type="dxa"/>
              <w:left w:w="150.0" w:type="dxa"/>
              <w:bottom w:w="100.0" w:type="dxa"/>
              <w:right w:w="15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ffffff"/>
                <w:sz w:val="20"/>
                <w:szCs w:val="20"/>
                <w:rtl w:val="0"/>
              </w:rPr>
              <w:t xml:space="preserve">Công nghệ</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0d2b2b" w:val="clear"/>
            <w:tcMar>
              <w:top w:w="100.0" w:type="dxa"/>
              <w:left w:w="150.0" w:type="dxa"/>
              <w:bottom w:w="100.0" w:type="dxa"/>
              <w:right w:w="15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20"/>
                <w:szCs w:val="20"/>
                <w:rtl w:val="0"/>
              </w:rPr>
              <w:t xml:space="preserve">Mục đích</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d0eae7" w:val="clear"/>
            <w:tcMar>
              <w:top w:w="80.0" w:type="dxa"/>
              <w:left w:w="150.0" w:type="dxa"/>
              <w:bottom w:w="80.0" w:type="dxa"/>
              <w:right w:w="15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0d2b2b"/>
                <w:sz w:val="20"/>
                <w:szCs w:val="20"/>
                <w:rtl w:val="0"/>
              </w:rPr>
              <w:t xml:space="preserve">Hot Path</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000000"/>
                <w:sz w:val="20"/>
                <w:szCs w:val="20"/>
                <w:rtl w:val="0"/>
              </w:rPr>
              <w:t xml:space="preserve">Elasticsearch</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000000"/>
                <w:sz w:val="20"/>
                <w:szCs w:val="20"/>
                <w:rtl w:val="0"/>
              </w:rPr>
              <w:t xml:space="preserve">Real-time search, detection, alerting</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fef9e7" w:val="clear"/>
            <w:tcMar>
              <w:top w:w="80.0" w:type="dxa"/>
              <w:left w:w="150.0" w:type="dxa"/>
              <w:bottom w:w="80.0" w:type="dxa"/>
              <w:right w:w="150.0" w:type="dxa"/>
            </w:tcMar>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0d2b2b"/>
                <w:sz w:val="20"/>
                <w:szCs w:val="20"/>
                <w:rtl w:val="0"/>
              </w:rPr>
              <w:t xml:space="preserve">Cold Path</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000000"/>
                <w:sz w:val="20"/>
                <w:szCs w:val="20"/>
                <w:rtl w:val="0"/>
              </w:rPr>
              <w:t xml:space="preserve">MinIO + Apache Iceberg</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000000"/>
                <w:sz w:val="20"/>
                <w:szCs w:val="20"/>
                <w:rtl w:val="0"/>
              </w:rPr>
              <w:t xml:space="preserve">Lưu trữ dài hạn, historical analytics, compliance</w:t>
            </w:r>
            <w:r w:rsidDel="00000000" w:rsidR="00000000" w:rsidRPr="00000000">
              <w:rPr>
                <w:rtl w:val="0"/>
              </w:rPr>
            </w:r>
          </w:p>
        </w:tc>
      </w:tr>
    </w:tbl>
    <w:p w:rsidR="00000000" w:rsidDel="00000000" w:rsidP="00000000" w:rsidRDefault="00000000" w:rsidRPr="00000000" w14:paraId="0000008B">
      <w:pPr>
        <w:spacing w:after="50" w:before="0" w:lineRule="auto"/>
        <w:rPr/>
      </w:pPr>
      <w:r w:rsidDel="00000000" w:rsidR="00000000" w:rsidRPr="00000000">
        <w:rPr>
          <w:rtl w:val="0"/>
        </w:rPr>
      </w:r>
    </w:p>
    <w:p w:rsidR="00000000" w:rsidDel="00000000" w:rsidP="00000000" w:rsidRDefault="00000000" w:rsidRPr="00000000" w14:paraId="0000008C">
      <w:pPr>
        <w:pStyle w:val="Heading2"/>
        <w:spacing w:after="120" w:before="240" w:lineRule="auto"/>
        <w:rPr/>
      </w:pPr>
      <w:r w:rsidDel="00000000" w:rsidR="00000000" w:rsidRPr="00000000">
        <w:rPr>
          <w:rFonts w:ascii="Arial" w:cs="Arial" w:eastAsia="Arial" w:hAnsi="Arial"/>
          <w:b w:val="1"/>
          <w:bCs w:val="1"/>
          <w:color w:val="117a65"/>
          <w:sz w:val="24"/>
          <w:szCs w:val="24"/>
          <w:rtl w:val="0"/>
        </w:rPr>
        <w:t xml:space="preserve">5.3 Tầng SIEM &amp; Tìm Kiếm</w:t>
      </w:r>
      <w:r w:rsidDel="00000000" w:rsidR="00000000" w:rsidRPr="00000000">
        <w:rPr>
          <w:rtl w:val="0"/>
        </w:rPr>
      </w:r>
    </w:p>
    <w:p w:rsidR="00000000" w:rsidDel="00000000" w:rsidP="00000000" w:rsidRDefault="00000000" w:rsidRPr="00000000" w14:paraId="0000008D">
      <w:pPr>
        <w:spacing w:after="80" w:before="80" w:lineRule="auto"/>
        <w:rPr/>
      </w:pPr>
      <w:r w:rsidDel="00000000" w:rsidR="00000000" w:rsidRPr="00000000">
        <w:rPr>
          <w:rFonts w:ascii="Arial" w:cs="Arial" w:eastAsia="Arial" w:hAnsi="Arial"/>
          <w:sz w:val="22"/>
          <w:szCs w:val="22"/>
          <w:rtl w:val="0"/>
        </w:rPr>
        <w:t xml:space="preserve">Thiết kế Elasticsearch Index:</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index theo time-series để tối ưu hiệu năng truy vấn theo thời gian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Mapping tối ưu cho từng nhu cầu: text search, keyword filter, aggregation</w:t>
      </w:r>
    </w:p>
    <w:p w:rsidR="00000000" w:rsidDel="00000000" w:rsidP="00000000" w:rsidRDefault="00000000" w:rsidRPr="00000000" w14:paraId="00000090">
      <w:pPr>
        <w:spacing w:after="30" w:before="0" w:lineRule="auto"/>
        <w:rPr/>
      </w:pPr>
      <w:r w:rsidDel="00000000" w:rsidR="00000000" w:rsidRPr="00000000">
        <w:rPr>
          <w:rtl w:val="0"/>
        </w:rPr>
      </w:r>
    </w:p>
    <w:p w:rsidR="00000000" w:rsidDel="00000000" w:rsidP="00000000" w:rsidRDefault="00000000" w:rsidRPr="00000000" w14:paraId="00000091">
      <w:pPr>
        <w:spacing w:after="80" w:before="80" w:lineRule="auto"/>
        <w:rPr/>
      </w:pPr>
      <w:r w:rsidDel="00000000" w:rsidR="00000000" w:rsidRPr="00000000">
        <w:rPr>
          <w:rFonts w:ascii="Arial" w:cs="Arial" w:eastAsia="Arial" w:hAnsi="Arial"/>
          <w:sz w:val="22"/>
          <w:szCs w:val="22"/>
          <w:rtl w:val="0"/>
        </w:rPr>
        <w:t xml:space="preserve">Các SIEM Use Case chính:</w:t>
      </w:r>
      <w:r w:rsidDel="00000000" w:rsidR="00000000" w:rsidRPr="00000000">
        <w:rPr>
          <w:rtl w:val="0"/>
        </w:rPr>
      </w:r>
    </w:p>
    <w:tbl>
      <w:tblPr>
        <w:tblStyle w:val="Table4"/>
        <w:tblW w:w="9026.0" w:type="dxa"/>
        <w:jc w:val="left"/>
        <w:tblLayout w:type="fixed"/>
        <w:tblLook w:val="0000"/>
      </w:tblPr>
      <w:tblGrid>
        <w:gridCol w:w="3000"/>
        <w:gridCol w:w="6026"/>
        <w:tblGridChange w:id="0">
          <w:tblGrid>
            <w:gridCol w:w="3000"/>
            <w:gridCol w:w="6026"/>
          </w:tblGrid>
        </w:tblGridChange>
      </w:tblGrid>
      <w:tr>
        <w:trPr>
          <w:cantSplit w:val="0"/>
          <w:tblHeader w:val="1"/>
        </w:trPr>
        <w:tc>
          <w:tcPr>
            <w:tcBorders>
              <w:top w:color="aacfcb" w:space="0" w:sz="4" w:val="single"/>
              <w:left w:color="aacfcb" w:space="0" w:sz="4" w:val="single"/>
              <w:bottom w:color="aacfcb" w:space="0" w:sz="4" w:val="single"/>
              <w:right w:color="aacfcb" w:space="0" w:sz="4" w:val="single"/>
            </w:tcBorders>
            <w:shd w:fill="0d2b2b" w:val="clear"/>
            <w:tcMar>
              <w:top w:w="100.0" w:type="dxa"/>
              <w:left w:w="150.0" w:type="dxa"/>
              <w:bottom w:w="100.0" w:type="dxa"/>
              <w:right w:w="15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ffffff"/>
                <w:sz w:val="20"/>
                <w:szCs w:val="20"/>
                <w:rtl w:val="0"/>
              </w:rPr>
              <w:t xml:space="preserve">Use Case</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0d2b2b" w:val="clear"/>
            <w:tcMar>
              <w:top w:w="100.0" w:type="dxa"/>
              <w:left w:w="150.0" w:type="dxa"/>
              <w:bottom w:w="100.0" w:type="dxa"/>
              <w:right w:w="15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f4f6f6" w:val="clear"/>
            <w:tcMar>
              <w:top w:w="80.0" w:type="dxa"/>
              <w:left w:w="150.0" w:type="dxa"/>
              <w:bottom w:w="80.0" w:type="dxa"/>
              <w:right w:w="15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000000"/>
                <w:sz w:val="20"/>
                <w:szCs w:val="20"/>
                <w:rtl w:val="0"/>
              </w:rPr>
              <w:t xml:space="preserve">Failed Login Detection</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000000"/>
                <w:sz w:val="20"/>
                <w:szCs w:val="20"/>
                <w:rtl w:val="0"/>
              </w:rPr>
              <w:t xml:space="preserve">Phát hiện đăng nhập thất bại bất thường, brute force</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f4f6f6" w:val="clear"/>
            <w:tcMar>
              <w:top w:w="80.0" w:type="dxa"/>
              <w:left w:w="150.0" w:type="dxa"/>
              <w:bottom w:w="80.0" w:type="dxa"/>
              <w:right w:w="15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000000"/>
                <w:sz w:val="20"/>
                <w:szCs w:val="20"/>
                <w:rtl w:val="0"/>
              </w:rPr>
              <w:t xml:space="preserve">Suspicious IP Detection</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000000"/>
                <w:sz w:val="20"/>
                <w:szCs w:val="20"/>
                <w:rtl w:val="0"/>
              </w:rPr>
              <w:t xml:space="preserve">Xác định địa chỉ IP đáng ngờ từ threat intelligence</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f4f6f6" w:val="clear"/>
            <w:tcMar>
              <w:top w:w="80.0" w:type="dxa"/>
              <w:left w:w="150.0" w:type="dxa"/>
              <w:bottom w:w="80.0" w:type="dxa"/>
              <w:right w:w="15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000000"/>
                <w:sz w:val="20"/>
                <w:szCs w:val="20"/>
                <w:rtl w:val="0"/>
              </w:rPr>
              <w:t xml:space="preserve">DNS Anomaly Detection</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000000"/>
                <w:sz w:val="20"/>
                <w:szCs w:val="20"/>
                <w:rtl w:val="0"/>
              </w:rPr>
              <w:t xml:space="preserve">Phát hiện DNS tunneling, domain generation algorithms</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f4f6f6" w:val="clear"/>
            <w:tcMar>
              <w:top w:w="80.0" w:type="dxa"/>
              <w:left w:w="150.0" w:type="dxa"/>
              <w:bottom w:w="80.0" w:type="dxa"/>
              <w:right w:w="15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000000"/>
                <w:sz w:val="20"/>
                <w:szCs w:val="20"/>
                <w:rtl w:val="0"/>
              </w:rPr>
              <w:t xml:space="preserve">Top Talkers Analysis</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000000"/>
                <w:sz w:val="20"/>
                <w:szCs w:val="20"/>
                <w:rtl w:val="0"/>
              </w:rPr>
              <w:t xml:space="preserve">Phân tích nguồn lưu lượng mạng cao bất thường</w:t>
            </w:r>
            <w:r w:rsidDel="00000000" w:rsidR="00000000" w:rsidRPr="00000000">
              <w:rPr>
                <w:rtl w:val="0"/>
              </w:rPr>
            </w:r>
          </w:p>
        </w:tc>
      </w:tr>
    </w:tbl>
    <w:p w:rsidR="00000000" w:rsidDel="00000000" w:rsidP="00000000" w:rsidRDefault="00000000" w:rsidRPr="00000000" w14:paraId="0000009C">
      <w:pPr>
        <w:spacing w:after="30" w:before="0" w:lineRule="auto"/>
        <w:rPr/>
      </w:pP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Fonts w:ascii="Arial" w:cs="Arial" w:eastAsia="Arial" w:hAnsi="Arial"/>
          <w:sz w:val="22"/>
          <w:szCs w:val="22"/>
          <w:rtl w:val="0"/>
        </w:rPr>
        <w:t xml:space="preserve">Triển khai tìm kiếm (Search Implementation):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Time-range search: tìm kiếm sự kiện trong khoảng thời gian xác định</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Full-text search: tìm kiếm toàn văn bản trong log</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Aggregation queries: tổng hợp và thống kê sự kiện theo nhiều chiều</w:t>
      </w:r>
    </w:p>
    <w:p w:rsidR="00000000" w:rsidDel="00000000" w:rsidP="00000000" w:rsidRDefault="00000000" w:rsidRPr="00000000" w14:paraId="000000A1">
      <w:pPr>
        <w:spacing w:after="30" w:before="0" w:lineRule="auto"/>
        <w:rPr/>
      </w:pPr>
      <w:r w:rsidDel="00000000" w:rsidR="00000000" w:rsidRPr="00000000">
        <w:rPr>
          <w:rtl w:val="0"/>
        </w:rPr>
      </w:r>
    </w:p>
    <w:p w:rsidR="00000000" w:rsidDel="00000000" w:rsidP="00000000" w:rsidRDefault="00000000" w:rsidRPr="00000000" w14:paraId="000000A2">
      <w:pPr>
        <w:spacing w:after="80" w:before="80" w:lineRule="auto"/>
        <w:rPr/>
      </w:pPr>
      <w:r w:rsidDel="00000000" w:rsidR="00000000" w:rsidRPr="00000000">
        <w:rPr>
          <w:rFonts w:ascii="Arial" w:cs="Arial" w:eastAsia="Arial" w:hAnsi="Arial"/>
          <w:sz w:val="22"/>
          <w:szCs w:val="22"/>
          <w:rtl w:val="0"/>
        </w:rPr>
        <w:t xml:space="preserve">Dashboard Kibana:</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giám sát log tổng quan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Trực quan hóa cảnh báo và mức độ nghiêm trọng</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Luồng điều tra sự kiện (investigation flow)</w:t>
      </w:r>
    </w:p>
    <w:p w:rsidR="00000000" w:rsidDel="00000000" w:rsidP="00000000" w:rsidRDefault="00000000" w:rsidRPr="00000000" w14:paraId="000000A6">
      <w:pPr>
        <w:spacing w:after="100" w:before="0" w:lineRule="auto"/>
        <w:rPr/>
      </w:pPr>
      <w:r w:rsidDel="00000000" w:rsidR="00000000" w:rsidRPr="00000000">
        <w:rPr>
          <w:rtl w:val="0"/>
        </w:rPr>
      </w:r>
    </w:p>
    <w:p w:rsidR="00000000" w:rsidDel="00000000" w:rsidP="00000000" w:rsidRDefault="00000000" w:rsidRPr="00000000" w14:paraId="000000A7">
      <w:pPr>
        <w:pStyle w:val="Heading1"/>
        <w:pBdr>
          <w:bottom w:color="1a5c5c" w:space="6" w:sz="6" w:val="single"/>
        </w:pBdr>
        <w:spacing w:after="160" w:before="360" w:lineRule="auto"/>
        <w:rPr/>
      </w:pPr>
      <w:r w:rsidDel="00000000" w:rsidR="00000000" w:rsidRPr="00000000">
        <w:rPr>
          <w:rFonts w:ascii="Arial" w:cs="Arial" w:eastAsia="Arial" w:hAnsi="Arial"/>
          <w:b w:val="1"/>
          <w:bCs w:val="1"/>
          <w:color w:val="0d2b2b"/>
          <w:sz w:val="28"/>
          <w:szCs w:val="28"/>
          <w:rtl w:val="0"/>
        </w:rPr>
        <w:t xml:space="preserve">6. Phương Pháp Phát Triển</w:t>
      </w:r>
      <w:r w:rsidDel="00000000" w:rsidR="00000000" w:rsidRPr="00000000">
        <w:rPr>
          <w:rtl w:val="0"/>
        </w:rPr>
      </w:r>
    </w:p>
    <w:p w:rsidR="00000000" w:rsidDel="00000000" w:rsidP="00000000" w:rsidRDefault="00000000" w:rsidRPr="00000000" w14:paraId="000000A8">
      <w:pPr>
        <w:pStyle w:val="Heading2"/>
        <w:spacing w:after="120" w:before="240" w:lineRule="auto"/>
        <w:rPr/>
      </w:pPr>
      <w:r w:rsidDel="00000000" w:rsidR="00000000" w:rsidRPr="00000000">
        <w:rPr>
          <w:rFonts w:ascii="Arial" w:cs="Arial" w:eastAsia="Arial" w:hAnsi="Arial"/>
          <w:b w:val="1"/>
          <w:bCs w:val="1"/>
          <w:color w:val="117a65"/>
          <w:sz w:val="24"/>
          <w:szCs w:val="24"/>
          <w:rtl w:val="0"/>
        </w:rPr>
        <w:t xml:space="preserve">6.1 Thứ Tự Phát Triển</w:t>
      </w:r>
      <w:r w:rsidDel="00000000" w:rsidR="00000000" w:rsidRPr="00000000">
        <w:rPr>
          <w:rtl w:val="0"/>
        </w:rPr>
      </w:r>
    </w:p>
    <w:p w:rsidR="00000000" w:rsidDel="00000000" w:rsidP="00000000" w:rsidRDefault="00000000" w:rsidRPr="00000000" w14:paraId="000000A9">
      <w:pPr>
        <w:spacing w:after="80" w:before="80" w:lineRule="auto"/>
        <w:rPr/>
      </w:pPr>
      <w:r w:rsidDel="00000000" w:rsidR="00000000" w:rsidRPr="00000000">
        <w:rPr>
          <w:rFonts w:ascii="Arial" w:cs="Arial" w:eastAsia="Arial" w:hAnsi="Arial"/>
          <w:sz w:val="22"/>
          <w:szCs w:val="22"/>
          <w:rtl w:val="0"/>
        </w:rPr>
        <w:t xml:space="preserve">Hệ thống sẽ được triển khai theo thứ tự nghiêm ngặt nhằm đảm bảo data flow hoạt động end-to-end trước khi mở rộng:</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tích dataset và thiết lập pipeline ingestion (Kafka)</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stream processing (Flink) và chuẩn hóa schema</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Cấu hình Elasticsearch indexing và mapping</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dashboard và detection logic trên Kibana</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Kiểm thử toàn bộ pipeline end-to-end và tối ưu hiệu năng</w:t>
      </w:r>
    </w:p>
    <w:p w:rsidR="00000000" w:rsidDel="00000000" w:rsidP="00000000" w:rsidRDefault="00000000" w:rsidRPr="00000000" w14:paraId="000000AF">
      <w:pPr>
        <w:spacing w:after="50" w:before="0" w:lineRule="auto"/>
        <w:rPr/>
      </w:pPr>
      <w:r w:rsidDel="00000000" w:rsidR="00000000" w:rsidRPr="00000000">
        <w:rPr>
          <w:rtl w:val="0"/>
        </w:rPr>
      </w:r>
    </w:p>
    <w:p w:rsidR="00000000" w:rsidDel="00000000" w:rsidP="00000000" w:rsidRDefault="00000000" w:rsidRPr="00000000" w14:paraId="000000B0">
      <w:pPr>
        <w:pStyle w:val="Heading2"/>
        <w:spacing w:after="120" w:before="240" w:lineRule="auto"/>
        <w:rPr/>
      </w:pPr>
      <w:r w:rsidDel="00000000" w:rsidR="00000000" w:rsidRPr="00000000">
        <w:rPr>
          <w:rFonts w:ascii="Arial" w:cs="Arial" w:eastAsia="Arial" w:hAnsi="Arial"/>
          <w:b w:val="1"/>
          <w:bCs w:val="1"/>
          <w:color w:val="117a65"/>
          <w:sz w:val="24"/>
          <w:szCs w:val="24"/>
          <w:rtl w:val="0"/>
        </w:rPr>
        <w:t xml:space="preserve">6.2 Tiếp Cận MVP-First</w:t>
      </w:r>
      <w:r w:rsidDel="00000000" w:rsidR="00000000" w:rsidRPr="00000000">
        <w:rPr>
          <w:rtl w:val="0"/>
        </w:rPr>
      </w:r>
    </w:p>
    <w:p w:rsidR="00000000" w:rsidDel="00000000" w:rsidP="00000000" w:rsidRDefault="00000000" w:rsidRPr="00000000" w14:paraId="000000B1">
      <w:pPr>
        <w:spacing w:after="80" w:before="80" w:lineRule="auto"/>
        <w:rPr/>
      </w:pPr>
      <w:r w:rsidDel="00000000" w:rsidR="00000000" w:rsidRPr="00000000">
        <w:rPr>
          <w:rFonts w:ascii="Arial" w:cs="Arial" w:eastAsia="Arial" w:hAnsi="Arial"/>
          <w:sz w:val="22"/>
          <w:szCs w:val="22"/>
          <w:rtl w:val="0"/>
        </w:rPr>
        <w:t xml:space="preserve">Nhóm sẽ áp dụng chiến lược MVP (Minimum Viable Product):</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Giai đoạn 1 (MVP): Xây dựng pipeline đơn giản, đảm bảo data flow hoạt động thông suốt</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Giai đoạn 2 (Mở rộng): Bổ sung enrichment, detection logic nâng cao và dashboard hoàn chỉnh</w:t>
      </w:r>
    </w:p>
    <w:p w:rsidR="00000000" w:rsidDel="00000000" w:rsidP="00000000" w:rsidRDefault="00000000" w:rsidRPr="00000000" w14:paraId="000000B4">
      <w:pPr>
        <w:spacing w:after="80" w:before="80" w:lineRule="auto"/>
        <w:rPr/>
      </w:pPr>
      <w:r w:rsidDel="00000000" w:rsidR="00000000" w:rsidRPr="00000000">
        <w:rPr>
          <w:rFonts w:ascii="Arial" w:cs="Arial" w:eastAsia="Arial" w:hAnsi="Arial"/>
          <w:sz w:val="22"/>
          <w:szCs w:val="22"/>
          <w:rtl w:val="0"/>
        </w:rPr>
        <w:t xml:space="preserve">Chiến lược này đảm bảo hệ thống luôn có trạng thái hoạt động tại mỗi milestone, giảm thiểu rủi ro tích hợp.</w:t>
      </w:r>
      <w:r w:rsidDel="00000000" w:rsidR="00000000" w:rsidRPr="00000000">
        <w:rPr>
          <w:rtl w:val="0"/>
        </w:rPr>
      </w:r>
    </w:p>
    <w:p w:rsidR="00000000" w:rsidDel="00000000" w:rsidP="00000000" w:rsidRDefault="00000000" w:rsidRPr="00000000" w14:paraId="000000B5">
      <w:pPr>
        <w:spacing w:after="100" w:before="0" w:lineRule="auto"/>
        <w:rPr/>
      </w:pPr>
      <w:r w:rsidDel="00000000" w:rsidR="00000000" w:rsidRPr="00000000">
        <w:rPr>
          <w:rtl w:val="0"/>
        </w:rPr>
      </w:r>
    </w:p>
    <w:p w:rsidR="00000000" w:rsidDel="00000000" w:rsidP="00000000" w:rsidRDefault="00000000" w:rsidRPr="00000000" w14:paraId="000000B6">
      <w:pPr>
        <w:pStyle w:val="Heading1"/>
        <w:pBdr>
          <w:bottom w:color="1a5c5c" w:space="6" w:sz="6" w:val="single"/>
        </w:pBdr>
        <w:spacing w:after="160" w:before="360" w:lineRule="auto"/>
        <w:rPr/>
      </w:pPr>
      <w:r w:rsidDel="00000000" w:rsidR="00000000" w:rsidRPr="00000000">
        <w:rPr>
          <w:rFonts w:ascii="Arial" w:cs="Arial" w:eastAsia="Arial" w:hAnsi="Arial"/>
          <w:b w:val="1"/>
          <w:bCs w:val="1"/>
          <w:color w:val="0d2b2b"/>
          <w:sz w:val="28"/>
          <w:szCs w:val="28"/>
          <w:rtl w:val="0"/>
        </w:rPr>
        <w:t xml:space="preserve">7. Giai Đoạn 2 – Mở Rộng Hệ Thống</w:t>
      </w:r>
      <w:r w:rsidDel="00000000" w:rsidR="00000000" w:rsidRPr="00000000">
        <w:rPr>
          <w:rtl w:val="0"/>
        </w:rPr>
      </w:r>
    </w:p>
    <w:p w:rsidR="00000000" w:rsidDel="00000000" w:rsidP="00000000" w:rsidRDefault="00000000" w:rsidRPr="00000000" w14:paraId="000000B7">
      <w:pPr>
        <w:spacing w:after="80" w:before="80" w:lineRule="auto"/>
        <w:rPr/>
      </w:pPr>
      <w:r w:rsidDel="00000000" w:rsidR="00000000" w:rsidRPr="00000000">
        <w:rPr>
          <w:rFonts w:ascii="Arial" w:cs="Arial" w:eastAsia="Arial" w:hAnsi="Arial"/>
          <w:sz w:val="22"/>
          <w:szCs w:val="22"/>
          <w:rtl w:val="0"/>
        </w:rPr>
        <w:t xml:space="preserve">Nếu còn thời gian, hệ thống có thể được mở rộng với các tính năng sau:</w:t>
      </w:r>
      <w:r w:rsidDel="00000000" w:rsidR="00000000" w:rsidRPr="00000000">
        <w:rPr>
          <w:rtl w:val="0"/>
        </w:rPr>
      </w:r>
    </w:p>
    <w:p w:rsidR="00000000" w:rsidDel="00000000" w:rsidP="00000000" w:rsidRDefault="00000000" w:rsidRPr="00000000" w14:paraId="000000B8">
      <w:pPr>
        <w:spacing w:after="30" w:before="0" w:lineRule="auto"/>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Phát hiện Nâng cao (Advanced Detection)</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Correlation rules: liên kết nhiều sự kiện để phát hiện mối đe dọa phức tạp</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Multi-event detection: phát hiện chuỗi sự kiện đáng ngờ</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Phân tích Lịch sử (Lakehouse Analytics)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Truy vấn dữ liệu lịch sử từ Iceberg tables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Phân tích xu hướng tấn công theo thời gian dài</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Hệ thống Cảnh báo (Alerting System)</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Cảnh báo thời gian thực từ Elasticsearch khi phát hiện mối đe dọa</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Mở rộng Quy mô Dữ liệu (Data Scaling)</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Tăng dataset lên 10 triệu records trở lên để kiểm thử hiệu năng</w:t>
      </w:r>
      <w:r w:rsidDel="00000000" w:rsidR="00000000" w:rsidRPr="00000000">
        <w:rPr>
          <w:rtl w:val="0"/>
        </w:rPr>
      </w:r>
    </w:p>
    <w:p w:rsidR="00000000" w:rsidDel="00000000" w:rsidP="00000000" w:rsidRDefault="00000000" w:rsidRPr="00000000" w14:paraId="000000C3">
      <w:pPr>
        <w:spacing w:after="100" w:before="0" w:lineRule="auto"/>
        <w:rPr/>
      </w:pPr>
      <w:r w:rsidDel="00000000" w:rsidR="00000000" w:rsidRPr="00000000">
        <w:rPr>
          <w:rtl w:val="0"/>
        </w:rPr>
      </w:r>
    </w:p>
    <w:p w:rsidR="00000000" w:rsidDel="00000000" w:rsidP="00000000" w:rsidRDefault="00000000" w:rsidRPr="00000000" w14:paraId="000000C4">
      <w:pPr>
        <w:pStyle w:val="Heading1"/>
        <w:pBdr>
          <w:bottom w:color="1a5c5c" w:space="6" w:sz="6" w:val="single"/>
        </w:pBdr>
        <w:spacing w:after="160" w:before="360" w:lineRule="auto"/>
        <w:rPr/>
      </w:pPr>
      <w:r w:rsidDel="00000000" w:rsidR="00000000" w:rsidRPr="00000000">
        <w:rPr>
          <w:rFonts w:ascii="Arial" w:cs="Arial" w:eastAsia="Arial" w:hAnsi="Arial"/>
          <w:b w:val="1"/>
          <w:bCs w:val="1"/>
          <w:color w:val="0d2b2b"/>
          <w:sz w:val="28"/>
          <w:szCs w:val="28"/>
          <w:rtl w:val="0"/>
        </w:rPr>
        <w:t xml:space="preserve">8. Kết Quả Dự Kiến</w:t>
      </w:r>
      <w:r w:rsidDel="00000000" w:rsidR="00000000" w:rsidRPr="00000000">
        <w:rPr>
          <w:rtl w:val="0"/>
        </w:rPr>
      </w:r>
    </w:p>
    <w:p w:rsidR="00000000" w:rsidDel="00000000" w:rsidP="00000000" w:rsidRDefault="00000000" w:rsidRPr="00000000" w14:paraId="000000C5">
      <w:pPr>
        <w:spacing w:after="80" w:before="80" w:lineRule="auto"/>
        <w:rPr/>
      </w:pPr>
      <w:r w:rsidDel="00000000" w:rsidR="00000000" w:rsidRPr="00000000">
        <w:rPr>
          <w:rFonts w:ascii="Arial" w:cs="Arial" w:eastAsia="Arial" w:hAnsi="Arial"/>
          <w:sz w:val="22"/>
          <w:szCs w:val="22"/>
          <w:rtl w:val="0"/>
        </w:rPr>
        <w:t xml:space="preserve">Sau khi hoàn thành dự án, hệ thống sẽ đáp ứng đầy đủ các tiêu chí sau:</w:t>
      </w:r>
      <w:r w:rsidDel="00000000" w:rsidR="00000000" w:rsidRPr="00000000">
        <w:rPr>
          <w:rtl w:val="0"/>
        </w:rPr>
      </w:r>
    </w:p>
    <w:p w:rsidR="00000000" w:rsidDel="00000000" w:rsidP="00000000" w:rsidRDefault="00000000" w:rsidRPr="00000000" w14:paraId="000000C6">
      <w:pPr>
        <w:spacing w:after="50" w:before="0" w:lineRule="auto"/>
        <w:rPr/>
      </w:pPr>
      <w:r w:rsidDel="00000000" w:rsidR="00000000" w:rsidRPr="00000000">
        <w:rPr>
          <w:rtl w:val="0"/>
        </w:rPr>
      </w:r>
    </w:p>
    <w:tbl>
      <w:tblPr>
        <w:tblStyle w:val="Table5"/>
        <w:tblW w:w="9026.0" w:type="dxa"/>
        <w:jc w:val="left"/>
        <w:tblLayout w:type="fixed"/>
        <w:tblLook w:val="0000"/>
      </w:tblPr>
      <w:tblGrid>
        <w:gridCol w:w="4200"/>
        <w:gridCol w:w="4826"/>
        <w:tblGridChange w:id="0">
          <w:tblGrid>
            <w:gridCol w:w="4200"/>
            <w:gridCol w:w="4826"/>
          </w:tblGrid>
        </w:tblGridChange>
      </w:tblGrid>
      <w:tr>
        <w:trPr>
          <w:cantSplit w:val="0"/>
          <w:tblHeader w:val="1"/>
        </w:trPr>
        <w:tc>
          <w:tcPr>
            <w:tcBorders>
              <w:top w:color="aacfcb" w:space="0" w:sz="4" w:val="single"/>
              <w:left w:color="aacfcb" w:space="0" w:sz="4" w:val="single"/>
              <w:bottom w:color="aacfcb" w:space="0" w:sz="4" w:val="single"/>
              <w:right w:color="aacfcb" w:space="0" w:sz="4" w:val="single"/>
            </w:tcBorders>
            <w:shd w:fill="0d2b2b" w:val="clear"/>
            <w:tcMar>
              <w:top w:w="100.0" w:type="dxa"/>
              <w:left w:w="150.0" w:type="dxa"/>
              <w:bottom w:w="100.0" w:type="dxa"/>
              <w:right w:w="15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ffffff"/>
                <w:sz w:val="20"/>
                <w:szCs w:val="20"/>
                <w:rtl w:val="0"/>
              </w:rPr>
              <w:t xml:space="preserve">Sản phẩm bàn giao</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0d2b2b" w:val="clear"/>
            <w:tcMar>
              <w:top w:w="100.0" w:type="dxa"/>
              <w:left w:w="150.0" w:type="dxa"/>
              <w:bottom w:w="100.0" w:type="dxa"/>
              <w:right w:w="15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f4f6f6" w:val="clear"/>
            <w:tcMar>
              <w:top w:w="80.0" w:type="dxa"/>
              <w:left w:w="150.0" w:type="dxa"/>
              <w:bottom w:w="80.0" w:type="dxa"/>
              <w:right w:w="15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000000"/>
                <w:sz w:val="20"/>
                <w:szCs w:val="20"/>
                <w:rtl w:val="0"/>
              </w:rPr>
              <w:t xml:space="preserve">Pipeline Ingestion Phân tán</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000000"/>
                <w:sz w:val="20"/>
                <w:szCs w:val="20"/>
                <w:rtl w:val="0"/>
              </w:rPr>
              <w:t xml:space="preserve">Thu thập log bảo mật từ nhiều nguồn qua Kafka</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f4f6f6" w:val="clear"/>
            <w:tcMar>
              <w:top w:w="80.0" w:type="dxa"/>
              <w:left w:w="150.0" w:type="dxa"/>
              <w:bottom w:w="80.0" w:type="dxa"/>
              <w:right w:w="15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000000"/>
                <w:sz w:val="20"/>
                <w:szCs w:val="20"/>
                <w:rtl w:val="0"/>
              </w:rPr>
              <w:t xml:space="preserve">Xử lý Real-time bằng Flink</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000000"/>
                <w:sz w:val="20"/>
                <w:szCs w:val="20"/>
                <w:rtl w:val="0"/>
              </w:rPr>
              <w:t xml:space="preserve">Chuẩn hóa, làm giàu và phân luồng dữ liệu</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f4f6f6" w:val="clear"/>
            <w:tcMar>
              <w:top w:w="80.0" w:type="dxa"/>
              <w:left w:w="150.0" w:type="dxa"/>
              <w:bottom w:w="80.0" w:type="dxa"/>
              <w:right w:w="15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000000"/>
                <w:sz w:val="20"/>
                <w:szCs w:val="20"/>
                <w:rtl w:val="0"/>
              </w:rPr>
              <w:t xml:space="preserve">Hệ thống Lưu trữ Hot + Cold</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000000"/>
                <w:sz w:val="20"/>
                <w:szCs w:val="20"/>
                <w:rtl w:val="0"/>
              </w:rPr>
              <w:t xml:space="preserve">Elasticsearch (hot) + MinIO/Iceberg (cold)</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f4f6f6" w:val="clear"/>
            <w:tcMar>
              <w:top w:w="80.0" w:type="dxa"/>
              <w:left w:w="150.0" w:type="dxa"/>
              <w:bottom w:w="80.0" w:type="dxa"/>
              <w:right w:w="15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000000"/>
                <w:sz w:val="20"/>
                <w:szCs w:val="20"/>
                <w:rtl w:val="0"/>
              </w:rPr>
              <w:t xml:space="preserve">SIEM Use Cases hoạt động</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000000"/>
                <w:sz w:val="20"/>
                <w:szCs w:val="20"/>
                <w:rtl w:val="0"/>
              </w:rPr>
              <w:t xml:space="preserve">Phát hiện tấn công thực tế trên dataset BOTS v3</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f4f6f6" w:val="clear"/>
            <w:tcMar>
              <w:top w:w="80.0" w:type="dxa"/>
              <w:left w:w="150.0" w:type="dxa"/>
              <w:bottom w:w="80.0" w:type="dxa"/>
              <w:right w:w="15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000000"/>
                <w:sz w:val="20"/>
                <w:szCs w:val="20"/>
                <w:rtl w:val="0"/>
              </w:rPr>
              <w:t xml:space="preserve">Dashboard Kibana hoàn chỉnh</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000000"/>
                <w:sz w:val="20"/>
                <w:szCs w:val="20"/>
                <w:rtl w:val="0"/>
              </w:rPr>
              <w:t xml:space="preserve">Giám sát, cảnh báo và điều tra sự kiện bảo mật</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f4f6f6" w:val="clear"/>
            <w:tcMar>
              <w:top w:w="80.0" w:type="dxa"/>
              <w:left w:w="150.0" w:type="dxa"/>
              <w:bottom w:w="80.0" w:type="dxa"/>
              <w:right w:w="15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000000"/>
                <w:sz w:val="20"/>
                <w:szCs w:val="20"/>
                <w:rtl w:val="0"/>
              </w:rPr>
              <w:t xml:space="preserve">Demo Pipeline End-to-End</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000000"/>
                <w:sz w:val="20"/>
                <w:szCs w:val="20"/>
                <w:rtl w:val="0"/>
              </w:rPr>
              <w:t xml:space="preserve">Minh họa toàn bộ luồng dữ liệu từ ingestion đến visualization</w:t>
            </w:r>
            <w:r w:rsidDel="00000000" w:rsidR="00000000" w:rsidRPr="00000000">
              <w:rPr>
                <w:rtl w:val="0"/>
              </w:rPr>
            </w:r>
          </w:p>
        </w:tc>
      </w:tr>
    </w:tbl>
    <w:p w:rsidR="00000000" w:rsidDel="00000000" w:rsidP="00000000" w:rsidRDefault="00000000" w:rsidRPr="00000000" w14:paraId="000000D5">
      <w:pPr>
        <w:spacing w:after="100" w:before="0" w:lineRule="auto"/>
        <w:rPr/>
      </w:pPr>
      <w:r w:rsidDel="00000000" w:rsidR="00000000" w:rsidRPr="00000000">
        <w:rPr>
          <w:rtl w:val="0"/>
        </w:rPr>
      </w:r>
    </w:p>
    <w:p w:rsidR="00000000" w:rsidDel="00000000" w:rsidP="00000000" w:rsidRDefault="00000000" w:rsidRPr="00000000" w14:paraId="000000D6">
      <w:pPr>
        <w:pStyle w:val="Heading1"/>
        <w:pBdr>
          <w:bottom w:color="1a5c5c" w:space="6" w:sz="6" w:val="single"/>
        </w:pBdr>
        <w:spacing w:after="160" w:before="360" w:lineRule="auto"/>
        <w:rPr/>
      </w:pPr>
      <w:r w:rsidDel="00000000" w:rsidR="00000000" w:rsidRPr="00000000">
        <w:rPr>
          <w:rFonts w:ascii="Arial" w:cs="Arial" w:eastAsia="Arial" w:hAnsi="Arial"/>
          <w:b w:val="1"/>
          <w:bCs w:val="1"/>
          <w:color w:val="0d2b2b"/>
          <w:sz w:val="28"/>
          <w:szCs w:val="28"/>
          <w:rtl w:val="0"/>
        </w:rPr>
        <w:t xml:space="preserve">9. Benchmark Tìm Kiếm &amp; SIEM</w:t>
      </w:r>
      <w:r w:rsidDel="00000000" w:rsidR="00000000" w:rsidRPr="00000000">
        <w:rPr>
          <w:rtl w:val="0"/>
        </w:rPr>
      </w:r>
    </w:p>
    <w:p w:rsidR="00000000" w:rsidDel="00000000" w:rsidP="00000000" w:rsidRDefault="00000000" w:rsidRPr="00000000" w14:paraId="000000D7">
      <w:pPr>
        <w:pStyle w:val="Heading2"/>
        <w:spacing w:after="120" w:before="240" w:lineRule="auto"/>
        <w:rPr/>
      </w:pPr>
      <w:r w:rsidDel="00000000" w:rsidR="00000000" w:rsidRPr="00000000">
        <w:rPr>
          <w:rFonts w:ascii="Arial" w:cs="Arial" w:eastAsia="Arial" w:hAnsi="Arial"/>
          <w:b w:val="1"/>
          <w:bCs w:val="1"/>
          <w:color w:val="117a65"/>
          <w:sz w:val="24"/>
          <w:szCs w:val="24"/>
          <w:rtl w:val="0"/>
        </w:rPr>
        <w:t xml:space="preserve">9.1 Mục Tiêu Benchmark</w:t>
      </w:r>
      <w:r w:rsidDel="00000000" w:rsidR="00000000" w:rsidRPr="00000000">
        <w:rPr>
          <w:rtl w:val="0"/>
        </w:rPr>
      </w:r>
    </w:p>
    <w:p w:rsidR="00000000" w:rsidDel="00000000" w:rsidP="00000000" w:rsidRDefault="00000000" w:rsidRPr="00000000" w14:paraId="000000D8">
      <w:pPr>
        <w:spacing w:after="80" w:before="80" w:lineRule="auto"/>
        <w:rPr/>
      </w:pPr>
      <w:r w:rsidDel="00000000" w:rsidR="00000000" w:rsidRPr="00000000">
        <w:rPr>
          <w:rFonts w:ascii="Arial" w:cs="Arial" w:eastAsia="Arial" w:hAnsi="Arial"/>
          <w:sz w:val="22"/>
          <w:szCs w:val="22"/>
          <w:rtl w:val="0"/>
        </w:rPr>
        <w:t xml:space="preserve">Đánh giá toàn diện khả năng của Elasticsearch trong workload SIEM thực tế, tập trung vào ba khía cạnh chính:</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Hiệu năng truy vấn (query performance) dưới tải cao</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Khả năng xử lý aggregation phức tạp</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tích thời gian thực (real-time analytics) trên luồng log liên tục</w:t>
      </w:r>
    </w:p>
    <w:p w:rsidR="00000000" w:rsidDel="00000000" w:rsidP="00000000" w:rsidRDefault="00000000" w:rsidRPr="00000000" w14:paraId="000000DC">
      <w:pPr>
        <w:spacing w:after="50" w:before="0" w:lineRule="auto"/>
        <w:rPr/>
      </w:pPr>
      <w:r w:rsidDel="00000000" w:rsidR="00000000" w:rsidRPr="00000000">
        <w:rPr>
          <w:rtl w:val="0"/>
        </w:rPr>
      </w:r>
    </w:p>
    <w:p w:rsidR="00000000" w:rsidDel="00000000" w:rsidP="00000000" w:rsidRDefault="00000000" w:rsidRPr="00000000" w14:paraId="000000DD">
      <w:pPr>
        <w:pStyle w:val="Heading2"/>
        <w:spacing w:after="120" w:before="240" w:lineRule="auto"/>
        <w:rPr/>
      </w:pPr>
      <w:r w:rsidDel="00000000" w:rsidR="00000000" w:rsidRPr="00000000">
        <w:rPr>
          <w:rFonts w:ascii="Arial" w:cs="Arial" w:eastAsia="Arial" w:hAnsi="Arial"/>
          <w:b w:val="1"/>
          <w:bCs w:val="1"/>
          <w:color w:val="117a65"/>
          <w:sz w:val="24"/>
          <w:szCs w:val="24"/>
          <w:rtl w:val="0"/>
        </w:rPr>
        <w:t xml:space="preserve">9.2 Thiết Lập Benchmark</w:t>
      </w:r>
      <w:r w:rsidDel="00000000" w:rsidR="00000000" w:rsidRPr="00000000">
        <w:rPr>
          <w:rtl w:val="0"/>
        </w:rPr>
      </w:r>
    </w:p>
    <w:p w:rsidR="00000000" w:rsidDel="00000000" w:rsidP="00000000" w:rsidRDefault="00000000" w:rsidRPr="00000000" w14:paraId="000000DE">
      <w:pPr>
        <w:spacing w:after="80" w:before="80" w:lineRule="auto"/>
        <w:rPr/>
      </w:pPr>
      <w:r w:rsidDel="00000000" w:rsidR="00000000" w:rsidRPr="00000000">
        <w:rPr>
          <w:rFonts w:ascii="Arial" w:cs="Arial" w:eastAsia="Arial" w:hAnsi="Arial"/>
          <w:sz w:val="22"/>
          <w:szCs w:val="22"/>
          <w:rtl w:val="0"/>
        </w:rPr>
        <w:t xml:space="preserve">Dataset và cấu hình thử nghiệm:</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khoảng 3 đến 5 triệu log events từ BOTS v3</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Tải thử nghiệm: ~100 concurrent queries</w:t>
      </w:r>
    </w:p>
    <w:p w:rsidR="00000000" w:rsidDel="00000000" w:rsidP="00000000" w:rsidRDefault="00000000" w:rsidRPr="00000000" w14:paraId="000000E1">
      <w:pPr>
        <w:spacing w:after="30" w:before="0" w:lineRule="auto"/>
        <w:rPr/>
      </w:pPr>
      <w:r w:rsidDel="00000000" w:rsidR="00000000" w:rsidRPr="00000000">
        <w:rPr>
          <w:rtl w:val="0"/>
        </w:rPr>
      </w:r>
    </w:p>
    <w:p w:rsidR="00000000" w:rsidDel="00000000" w:rsidP="00000000" w:rsidRDefault="00000000" w:rsidRPr="00000000" w14:paraId="000000E2">
      <w:pPr>
        <w:spacing w:after="80" w:before="80" w:lineRule="auto"/>
        <w:rPr/>
      </w:pPr>
      <w:r w:rsidDel="00000000" w:rsidR="00000000" w:rsidRPr="00000000">
        <w:rPr>
          <w:rFonts w:ascii="Arial" w:cs="Arial" w:eastAsia="Arial" w:hAnsi="Arial"/>
          <w:b w:val="1"/>
          <w:bCs w:val="1"/>
          <w:sz w:val="22"/>
          <w:szCs w:val="22"/>
          <w:rtl w:val="0"/>
        </w:rPr>
        <w:t xml:space="preserve">Các loại truy vấn được đánh giá:</w:t>
      </w:r>
      <w:r w:rsidDel="00000000" w:rsidR="00000000" w:rsidRPr="00000000">
        <w:rPr>
          <w:rtl w:val="0"/>
        </w:rPr>
      </w:r>
    </w:p>
    <w:tbl>
      <w:tblPr>
        <w:tblStyle w:val="Table6"/>
        <w:tblW w:w="9026.0" w:type="dxa"/>
        <w:jc w:val="left"/>
        <w:tblLayout w:type="fixed"/>
        <w:tblLook w:val="0000"/>
      </w:tblPr>
      <w:tblGrid>
        <w:gridCol w:w="3200"/>
        <w:gridCol w:w="5826"/>
        <w:tblGridChange w:id="0">
          <w:tblGrid>
            <w:gridCol w:w="3200"/>
            <w:gridCol w:w="5826"/>
          </w:tblGrid>
        </w:tblGridChange>
      </w:tblGrid>
      <w:tr>
        <w:trPr>
          <w:cantSplit w:val="0"/>
          <w:tblHeader w:val="1"/>
        </w:trPr>
        <w:tc>
          <w:tcPr>
            <w:tcBorders>
              <w:top w:color="aacfcb" w:space="0" w:sz="4" w:val="single"/>
              <w:left w:color="aacfcb" w:space="0" w:sz="4" w:val="single"/>
              <w:bottom w:color="aacfcb" w:space="0" w:sz="4" w:val="single"/>
              <w:right w:color="aacfcb" w:space="0" w:sz="4" w:val="single"/>
            </w:tcBorders>
            <w:shd w:fill="0d2b2b" w:val="clear"/>
            <w:tcMar>
              <w:top w:w="100.0" w:type="dxa"/>
              <w:left w:w="150.0" w:type="dxa"/>
              <w:bottom w:w="100.0" w:type="dxa"/>
              <w:right w:w="150.0" w:type="dxa"/>
            </w:tcMar>
            <w:vAlign w:val="center"/>
          </w:tcPr>
          <w:p w:rsidR="00000000" w:rsidDel="00000000" w:rsidP="00000000" w:rsidRDefault="00000000" w:rsidRPr="00000000" w14:paraId="000000E3">
            <w:pPr>
              <w:jc w:val="center"/>
              <w:rPr/>
            </w:pPr>
            <w:r w:rsidDel="00000000" w:rsidR="00000000" w:rsidRPr="00000000">
              <w:rPr>
                <w:rFonts w:ascii="Arial" w:cs="Arial" w:eastAsia="Arial" w:hAnsi="Arial"/>
                <w:b w:val="1"/>
                <w:bCs w:val="1"/>
                <w:color w:val="ffffff"/>
                <w:sz w:val="20"/>
                <w:szCs w:val="20"/>
                <w:rtl w:val="0"/>
              </w:rPr>
              <w:t xml:space="preserve">Loại truy vấn</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0d2b2b" w:val="clear"/>
            <w:tcMar>
              <w:top w:w="100.0" w:type="dxa"/>
              <w:left w:w="150.0" w:type="dxa"/>
              <w:bottom w:w="100.0" w:type="dxa"/>
              <w:right w:w="15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f4f6f6" w:val="clear"/>
            <w:tcMar>
              <w:top w:w="80.0" w:type="dxa"/>
              <w:left w:w="150.0" w:type="dxa"/>
              <w:bottom w:w="80.0" w:type="dxa"/>
              <w:right w:w="15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000000"/>
                <w:sz w:val="20"/>
                <w:szCs w:val="20"/>
                <w:rtl w:val="0"/>
              </w:rPr>
              <w:t xml:space="preserve">Time-range search</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000000"/>
                <w:sz w:val="20"/>
                <w:szCs w:val="20"/>
                <w:rtl w:val="0"/>
              </w:rPr>
              <w:t xml:space="preserve">Tìm kiếm log trong khoảng thời gian xác định</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f4f6f6" w:val="clear"/>
            <w:tcMar>
              <w:top w:w="80.0" w:type="dxa"/>
              <w:left w:w="150.0" w:type="dxa"/>
              <w:bottom w:w="80.0" w:type="dxa"/>
              <w:right w:w="15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000000"/>
                <w:sz w:val="20"/>
                <w:szCs w:val="20"/>
                <w:rtl w:val="0"/>
              </w:rPr>
              <w:t xml:space="preserve">Failed login aggregation</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000000"/>
                <w:sz w:val="20"/>
                <w:szCs w:val="20"/>
                <w:rtl w:val="0"/>
              </w:rPr>
              <w:t xml:space="preserve">Thống kê số lần đăng nhập thất bại theo user/IP</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f4f6f6" w:val="clear"/>
            <w:tcMar>
              <w:top w:w="80.0" w:type="dxa"/>
              <w:left w:w="150.0" w:type="dxa"/>
              <w:bottom w:w="80.0" w:type="dxa"/>
              <w:right w:w="15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0"/>
                <w:bCs w:val="0"/>
                <w:color w:val="000000"/>
                <w:sz w:val="20"/>
                <w:szCs w:val="20"/>
                <w:rtl w:val="0"/>
              </w:rPr>
              <w:t xml:space="preserve">Top source IP</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0"/>
                <w:bCs w:val="0"/>
                <w:color w:val="000000"/>
                <w:sz w:val="20"/>
                <w:szCs w:val="20"/>
                <w:rtl w:val="0"/>
              </w:rPr>
              <w:t xml:space="preserve">Xếp hạng địa chỉ IP theo lưu lượng phát sinh</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f4f6f6" w:val="clear"/>
            <w:tcMar>
              <w:top w:w="80.0" w:type="dxa"/>
              <w:left w:w="150.0" w:type="dxa"/>
              <w:bottom w:w="80.0" w:type="dxa"/>
              <w:right w:w="15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000000"/>
                <w:sz w:val="20"/>
                <w:szCs w:val="20"/>
                <w:rtl w:val="0"/>
              </w:rPr>
              <w:t xml:space="preserve">DNS anomaly detection</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000000"/>
                <w:sz w:val="20"/>
                <w:szCs w:val="20"/>
                <w:rtl w:val="0"/>
              </w:rPr>
              <w:t xml:space="preserve">Phát hiện mẫu truy vấn DNS bất thường</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f4f6f6" w:val="clear"/>
            <w:tcMar>
              <w:top w:w="80.0" w:type="dxa"/>
              <w:left w:w="150.0" w:type="dxa"/>
              <w:bottom w:w="80.0" w:type="dxa"/>
              <w:right w:w="15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0"/>
                <w:bCs w:val="0"/>
                <w:color w:val="000000"/>
                <w:sz w:val="20"/>
                <w:szCs w:val="20"/>
                <w:rtl w:val="0"/>
              </w:rPr>
              <w:t xml:space="preserve">Multi-field filtering</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000000"/>
                <w:sz w:val="20"/>
                <w:szCs w:val="20"/>
                <w:rtl w:val="0"/>
              </w:rPr>
              <w:t xml:space="preserve">Lọc kết hợp nhiều trường: IP + user + event_type</w:t>
            </w:r>
            <w:r w:rsidDel="00000000" w:rsidR="00000000" w:rsidRPr="00000000">
              <w:rPr>
                <w:rtl w:val="0"/>
              </w:rPr>
            </w:r>
          </w:p>
        </w:tc>
      </w:tr>
    </w:tbl>
    <w:p w:rsidR="00000000" w:rsidDel="00000000" w:rsidP="00000000" w:rsidRDefault="00000000" w:rsidRPr="00000000" w14:paraId="000000EF">
      <w:pPr>
        <w:spacing w:after="50" w:before="0" w:lineRule="auto"/>
        <w:rPr/>
      </w:pPr>
      <w:r w:rsidDel="00000000" w:rsidR="00000000" w:rsidRPr="00000000">
        <w:rPr>
          <w:rtl w:val="0"/>
        </w:rPr>
      </w:r>
    </w:p>
    <w:p w:rsidR="00000000" w:rsidDel="00000000" w:rsidP="00000000" w:rsidRDefault="00000000" w:rsidRPr="00000000" w14:paraId="000000F0">
      <w:pPr>
        <w:pStyle w:val="Heading2"/>
        <w:spacing w:after="120" w:before="240" w:lineRule="auto"/>
        <w:rPr/>
      </w:pPr>
      <w:r w:rsidDel="00000000" w:rsidR="00000000" w:rsidRPr="00000000">
        <w:rPr>
          <w:rFonts w:ascii="Arial" w:cs="Arial" w:eastAsia="Arial" w:hAnsi="Arial"/>
          <w:b w:val="1"/>
          <w:bCs w:val="1"/>
          <w:color w:val="117a65"/>
          <w:sz w:val="24"/>
          <w:szCs w:val="24"/>
          <w:rtl w:val="0"/>
        </w:rPr>
        <w:t xml:space="preserve">9.3 Chỉ Số Đánh Giá</w:t>
      </w:r>
      <w:r w:rsidDel="00000000" w:rsidR="00000000" w:rsidRPr="00000000">
        <w:rPr>
          <w:rtl w:val="0"/>
        </w:rPr>
      </w:r>
    </w:p>
    <w:tbl>
      <w:tblPr>
        <w:tblStyle w:val="Table7"/>
        <w:tblW w:w="9026.0" w:type="dxa"/>
        <w:jc w:val="left"/>
        <w:tblLayout w:type="fixed"/>
        <w:tblLook w:val="0000"/>
      </w:tblPr>
      <w:tblGrid>
        <w:gridCol w:w="3200"/>
        <w:gridCol w:w="5826"/>
        <w:tblGridChange w:id="0">
          <w:tblGrid>
            <w:gridCol w:w="3200"/>
            <w:gridCol w:w="5826"/>
          </w:tblGrid>
        </w:tblGridChange>
      </w:tblGrid>
      <w:tr>
        <w:trPr>
          <w:cantSplit w:val="0"/>
          <w:tblHeader w:val="1"/>
        </w:trPr>
        <w:tc>
          <w:tcPr>
            <w:tcBorders>
              <w:top w:color="aacfcb" w:space="0" w:sz="4" w:val="single"/>
              <w:left w:color="aacfcb" w:space="0" w:sz="4" w:val="single"/>
              <w:bottom w:color="aacfcb" w:space="0" w:sz="4" w:val="single"/>
              <w:right w:color="aacfcb" w:space="0" w:sz="4" w:val="single"/>
            </w:tcBorders>
            <w:shd w:fill="0d2b2b" w:val="clear"/>
            <w:tcMar>
              <w:top w:w="100.0" w:type="dxa"/>
              <w:left w:w="150.0" w:type="dxa"/>
              <w:bottom w:w="100.0" w:type="dxa"/>
              <w:right w:w="150.0" w:type="dxa"/>
            </w:tcMar>
            <w:vAlign w:val="center"/>
          </w:tcPr>
          <w:p w:rsidR="00000000" w:rsidDel="00000000" w:rsidP="00000000" w:rsidRDefault="00000000" w:rsidRPr="00000000" w14:paraId="000000F1">
            <w:pPr>
              <w:jc w:val="center"/>
              <w:rPr/>
            </w:pPr>
            <w:r w:rsidDel="00000000" w:rsidR="00000000" w:rsidRPr="00000000">
              <w:rPr>
                <w:rFonts w:ascii="Arial" w:cs="Arial" w:eastAsia="Arial" w:hAnsi="Arial"/>
                <w:b w:val="1"/>
                <w:bCs w:val="1"/>
                <w:color w:val="ffffff"/>
                <w:sz w:val="20"/>
                <w:szCs w:val="20"/>
                <w:rtl w:val="0"/>
              </w:rPr>
              <w:t xml:space="preserve">Chỉ số</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0d2b2b" w:val="clear"/>
            <w:tcMar>
              <w:top w:w="100.0" w:type="dxa"/>
              <w:left w:w="150.0" w:type="dxa"/>
              <w:bottom w:w="100.0" w:type="dxa"/>
              <w:right w:w="150.0" w:type="dxa"/>
            </w:tcMar>
            <w:vAlign w:val="center"/>
          </w:tcPr>
          <w:p w:rsidR="00000000" w:rsidDel="00000000" w:rsidP="00000000" w:rsidRDefault="00000000" w:rsidRPr="00000000" w14:paraId="000000F2">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f4f6f6" w:val="clear"/>
            <w:tcMar>
              <w:top w:w="80.0" w:type="dxa"/>
              <w:left w:w="150.0" w:type="dxa"/>
              <w:bottom w:w="80.0" w:type="dxa"/>
              <w:right w:w="15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000000"/>
                <w:sz w:val="20"/>
                <w:szCs w:val="20"/>
                <w:rtl w:val="0"/>
              </w:rPr>
              <w:t xml:space="preserve">Query Latency (p50 / p95 / p99)</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000000"/>
                <w:sz w:val="20"/>
                <w:szCs w:val="20"/>
                <w:rtl w:val="0"/>
              </w:rPr>
              <w:t xml:space="preserve">Độ trễ truy vấn tại các phân vị 50, 95, 99 phần trăm</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f4f6f6" w:val="clear"/>
            <w:tcMar>
              <w:top w:w="80.0" w:type="dxa"/>
              <w:left w:w="150.0" w:type="dxa"/>
              <w:bottom w:w="80.0" w:type="dxa"/>
              <w:right w:w="15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000000"/>
                <w:sz w:val="20"/>
                <w:szCs w:val="20"/>
                <w:rtl w:val="0"/>
              </w:rPr>
              <w:t xml:space="preserve">Throughput (QPS)</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000000"/>
                <w:sz w:val="20"/>
                <w:szCs w:val="20"/>
                <w:rtl w:val="0"/>
              </w:rPr>
              <w:t xml:space="preserve">Số lượng truy vấn xử lý được mỗi giây</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f4f6f6" w:val="clear"/>
            <w:tcMar>
              <w:top w:w="80.0" w:type="dxa"/>
              <w:left w:w="150.0" w:type="dxa"/>
              <w:bottom w:w="80.0" w:type="dxa"/>
              <w:right w:w="15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000000"/>
                <w:sz w:val="20"/>
                <w:szCs w:val="20"/>
                <w:rtl w:val="0"/>
              </w:rPr>
              <w:t xml:space="preserve">Aggregation Performance</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0"/>
                <w:bCs w:val="0"/>
                <w:color w:val="000000"/>
                <w:sz w:val="20"/>
                <w:szCs w:val="20"/>
                <w:rtl w:val="0"/>
              </w:rPr>
              <w:t xml:space="preserve">Thời gian thực thi các truy vấn tổng hợp phức tạp</w:t>
            </w:r>
            <w:r w:rsidDel="00000000" w:rsidR="00000000" w:rsidRPr="00000000">
              <w:rPr>
                <w:rtl w:val="0"/>
              </w:rPr>
            </w:r>
          </w:p>
        </w:tc>
      </w:tr>
      <w:tr>
        <w:trPr>
          <w:cantSplit w:val="0"/>
          <w:tblHeader w:val="0"/>
        </w:trPr>
        <w:tc>
          <w:tcPr>
            <w:tcBorders>
              <w:top w:color="aacfcb" w:space="0" w:sz="4" w:val="single"/>
              <w:left w:color="aacfcb" w:space="0" w:sz="4" w:val="single"/>
              <w:bottom w:color="aacfcb" w:space="0" w:sz="4" w:val="single"/>
              <w:right w:color="aacfcb" w:space="0" w:sz="4" w:val="single"/>
            </w:tcBorders>
            <w:shd w:fill="f4f6f6" w:val="clear"/>
            <w:tcMar>
              <w:top w:w="80.0" w:type="dxa"/>
              <w:left w:w="150.0" w:type="dxa"/>
              <w:bottom w:w="80.0" w:type="dxa"/>
              <w:right w:w="15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000000"/>
                <w:sz w:val="20"/>
                <w:szCs w:val="20"/>
                <w:rtl w:val="0"/>
              </w:rPr>
              <w:t xml:space="preserve">Detection Latency</w:t>
            </w:r>
            <w:r w:rsidDel="00000000" w:rsidR="00000000" w:rsidRPr="00000000">
              <w:rPr>
                <w:rtl w:val="0"/>
              </w:rPr>
            </w:r>
          </w:p>
        </w:tc>
        <w:tc>
          <w:tcPr>
            <w:tcBorders>
              <w:top w:color="aacfcb" w:space="0" w:sz="4" w:val="single"/>
              <w:left w:color="aacfcb" w:space="0" w:sz="4" w:val="single"/>
              <w:bottom w:color="aacfcb" w:space="0" w:sz="4" w:val="single"/>
              <w:right w:color="aacfcb"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000000"/>
                <w:sz w:val="20"/>
                <w:szCs w:val="20"/>
                <w:rtl w:val="0"/>
              </w:rPr>
              <w:t xml:space="preserve">Thời gian từ lúc sự kiện xảy ra đến khi được phát hiện</w:t>
            </w:r>
            <w:r w:rsidDel="00000000" w:rsidR="00000000" w:rsidRPr="00000000">
              <w:rPr>
                <w:rtl w:val="0"/>
              </w:rPr>
            </w:r>
          </w:p>
        </w:tc>
      </w:tr>
    </w:tbl>
    <w:p w:rsidR="00000000" w:rsidDel="00000000" w:rsidP="00000000" w:rsidRDefault="00000000" w:rsidRPr="00000000" w14:paraId="000000FB">
      <w:pPr>
        <w:spacing w:after="50" w:before="0" w:lineRule="auto"/>
        <w:rPr/>
      </w:pPr>
      <w:r w:rsidDel="00000000" w:rsidR="00000000" w:rsidRPr="00000000">
        <w:rPr>
          <w:rtl w:val="0"/>
        </w:rPr>
      </w:r>
    </w:p>
    <w:p w:rsidR="00000000" w:rsidDel="00000000" w:rsidP="00000000" w:rsidRDefault="00000000" w:rsidRPr="00000000" w14:paraId="000000FC">
      <w:pPr>
        <w:pStyle w:val="Heading2"/>
        <w:spacing w:after="120" w:before="240" w:lineRule="auto"/>
        <w:rPr/>
      </w:pPr>
      <w:r w:rsidDel="00000000" w:rsidR="00000000" w:rsidRPr="00000000">
        <w:rPr>
          <w:rFonts w:ascii="Arial" w:cs="Arial" w:eastAsia="Arial" w:hAnsi="Arial"/>
          <w:b w:val="1"/>
          <w:bCs w:val="1"/>
          <w:color w:val="117a65"/>
          <w:sz w:val="24"/>
          <w:szCs w:val="24"/>
          <w:rtl w:val="0"/>
        </w:rPr>
        <w:t xml:space="preserve">9.4 Nhận Định Dự Kiến</w:t>
      </w:r>
      <w:r w:rsidDel="00000000" w:rsidR="00000000" w:rsidRPr="00000000">
        <w:rPr>
          <w:rtl w:val="0"/>
        </w:rPr>
      </w:r>
    </w:p>
    <w:p w:rsidR="00000000" w:rsidDel="00000000" w:rsidP="00000000" w:rsidRDefault="00000000" w:rsidRPr="00000000" w14:paraId="000000FD">
      <w:pPr>
        <w:spacing w:after="80" w:before="80" w:lineRule="auto"/>
        <w:rPr/>
      </w:pPr>
      <w:r w:rsidDel="00000000" w:rsidR="00000000" w:rsidRPr="00000000">
        <w:rPr>
          <w:rFonts w:ascii="Arial" w:cs="Arial" w:eastAsia="Arial" w:hAnsi="Arial"/>
          <w:sz w:val="22"/>
          <w:szCs w:val="22"/>
          <w:rtl w:val="0"/>
        </w:rPr>
        <w:t xml:space="preserve">Qua quá trình benchmark, nhóm kỳ vọng quan sát được:</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Elasticsearch hoạt động hiệu quả với dữ liệu time-series log ở quy mô hàng triệu records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Aggregation queries cho kết quả nhanh nhờ cơ chế inverted index chuyên dụng</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Full-text search đáp ứng tốt nhu cầu điều tra sự kiện bảo mật</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thể hiện rõ khả năng real-time analytics phù hợp với workload SIEM</w:t>
      </w:r>
    </w:p>
    <w:p w:rsidR="00000000" w:rsidDel="00000000" w:rsidP="00000000" w:rsidRDefault="00000000" w:rsidRPr="00000000" w14:paraId="00000102">
      <w:pPr>
        <w:spacing w:after="100" w:before="0" w:lineRule="auto"/>
        <w:rPr/>
      </w:pPr>
      <w:r w:rsidDel="00000000" w:rsidR="00000000" w:rsidRPr="00000000">
        <w:rPr>
          <w:rtl w:val="0"/>
        </w:rPr>
      </w:r>
    </w:p>
    <w:p w:rsidR="00000000" w:rsidDel="00000000" w:rsidP="00000000" w:rsidRDefault="00000000" w:rsidRPr="00000000" w14:paraId="00000103">
      <w:pPr>
        <w:pStyle w:val="Heading1"/>
        <w:pBdr>
          <w:bottom w:color="1a5c5c" w:space="6" w:sz="6" w:val="single"/>
        </w:pBdr>
        <w:spacing w:after="160" w:before="360" w:lineRule="auto"/>
        <w:rPr/>
      </w:pPr>
      <w:r w:rsidDel="00000000" w:rsidR="00000000" w:rsidRPr="00000000">
        <w:rPr>
          <w:rFonts w:ascii="Arial" w:cs="Arial" w:eastAsia="Arial" w:hAnsi="Arial"/>
          <w:b w:val="1"/>
          <w:bCs w:val="1"/>
          <w:color w:val="0d2b2b"/>
          <w:sz w:val="28"/>
          <w:szCs w:val="28"/>
          <w:rtl w:val="0"/>
        </w:rPr>
        <w:t xml:space="preserve">10. Kết Luận</w:t>
      </w:r>
      <w:r w:rsidDel="00000000" w:rsidR="00000000" w:rsidRPr="00000000">
        <w:rPr>
          <w:rtl w:val="0"/>
        </w:rPr>
      </w:r>
    </w:p>
    <w:p w:rsidR="00000000" w:rsidDel="00000000" w:rsidP="00000000" w:rsidRDefault="00000000" w:rsidRPr="00000000" w14:paraId="00000104">
      <w:pPr>
        <w:pBdr>
          <w:top w:color="1a5c5c" w:space="0" w:sz="4" w:val="single"/>
          <w:left w:color="1a5c5c" w:space="0" w:sz="12" w:val="single"/>
          <w:bottom w:color="auto" w:space="0" w:sz="0" w:val="none"/>
          <w:right w:color="auto" w:space="0" w:sz="0" w:val="none"/>
        </w:pBdr>
        <w:shd w:fill="d0eae7" w:val="clear"/>
        <w:spacing w:after="0" w:before="100" w:lineRule="auto"/>
        <w:rPr/>
      </w:pPr>
      <w:r w:rsidDel="00000000" w:rsidR="00000000" w:rsidRPr="00000000">
        <w:rPr>
          <w:rtl w:val="0"/>
        </w:rPr>
      </w:r>
    </w:p>
    <w:p w:rsidR="00000000" w:rsidDel="00000000" w:rsidP="00000000" w:rsidRDefault="00000000" w:rsidRPr="00000000" w14:paraId="00000105">
      <w:pPr>
        <w:pBdr>
          <w:top w:color="auto" w:space="0" w:sz="0" w:val="none"/>
          <w:left w:color="1a5c5c" w:space="0" w:sz="12" w:val="single"/>
          <w:bottom w:color="auto" w:space="0" w:sz="0" w:val="none"/>
          <w:right w:color="auto" w:space="0" w:sz="0" w:val="none"/>
        </w:pBdr>
        <w:shd w:fill="d0eae7" w:val="clear"/>
        <w:spacing w:after="0" w:before="0" w:lineRule="auto"/>
        <w:rPr/>
      </w:pPr>
      <w:r w:rsidDel="00000000" w:rsidR="00000000" w:rsidRPr="00000000">
        <w:rPr>
          <w:rFonts w:ascii="Arial" w:cs="Arial" w:eastAsia="Arial" w:hAnsi="Arial"/>
          <w:i w:val="1"/>
          <w:iCs w:val="1"/>
          <w:color w:val="0d2b2b"/>
          <w:sz w:val="22"/>
          <w:szCs w:val="22"/>
          <w:rtl w:val="0"/>
        </w:rPr>
        <w:t xml:space="preserve">   Benchmark và kết quả dự án sẽ minh họa rằng: Elasticsearch không chỉ đơn thuần là một database lưu trữ log, mà là một search engine chuyên dụng — được tối ưu hóa cho các bài toán SIEM và log analytics ở quy mô thực tế.</w:t>
      </w:r>
      <w:r w:rsidDel="00000000" w:rsidR="00000000" w:rsidRPr="00000000">
        <w:rPr>
          <w:rtl w:val="0"/>
        </w:rPr>
      </w:r>
    </w:p>
    <w:p w:rsidR="00000000" w:rsidDel="00000000" w:rsidP="00000000" w:rsidRDefault="00000000" w:rsidRPr="00000000" w14:paraId="00000106">
      <w:pPr>
        <w:pBdr>
          <w:top w:color="auto" w:space="0" w:sz="0" w:val="none"/>
          <w:left w:color="1a5c5c" w:space="0" w:sz="12" w:val="single"/>
          <w:bottom w:color="1a5c5c" w:space="0" w:sz="4" w:val="single"/>
          <w:right w:color="auto" w:space="0" w:sz="0" w:val="none"/>
        </w:pBdr>
        <w:shd w:fill="d0eae7" w:val="clear"/>
        <w:spacing w:after="100" w:before="0" w:lineRule="auto"/>
        <w:rPr/>
      </w:pPr>
      <w:r w:rsidDel="00000000" w:rsidR="00000000" w:rsidRPr="00000000">
        <w:rPr>
          <w:rtl w:val="0"/>
        </w:rPr>
      </w:r>
    </w:p>
    <w:p w:rsidR="00000000" w:rsidDel="00000000" w:rsidP="00000000" w:rsidRDefault="00000000" w:rsidRPr="00000000" w14:paraId="00000107">
      <w:pPr>
        <w:spacing w:after="50" w:before="0" w:lineRule="auto"/>
        <w:rPr/>
      </w:pPr>
      <w:r w:rsidDel="00000000" w:rsidR="00000000" w:rsidRPr="00000000">
        <w:rPr>
          <w:rtl w:val="0"/>
        </w:rPr>
      </w:r>
    </w:p>
    <w:p w:rsidR="00000000" w:rsidDel="00000000" w:rsidP="00000000" w:rsidRDefault="00000000" w:rsidRPr="00000000" w14:paraId="00000108">
      <w:pPr>
        <w:spacing w:after="80" w:before="80" w:lineRule="auto"/>
        <w:rPr/>
      </w:pPr>
      <w:r w:rsidDel="00000000" w:rsidR="00000000" w:rsidRPr="00000000">
        <w:rPr>
          <w:rFonts w:ascii="Arial" w:cs="Arial" w:eastAsia="Arial" w:hAnsi="Arial"/>
          <w:sz w:val="22"/>
          <w:szCs w:val="22"/>
          <w:rtl w:val="0"/>
        </w:rPr>
        <w:t xml:space="preserve">Sau khi hoàn thành dự án, nhóm không chỉ đáp ứng yêu cầu môn học mà còn xây dựng được nền tảng kinh nghiệm thực tiễn trong việc thiết kế và vận hành một hệ thống SIEM phân tán — một trong những bài toán quan trọng nhất của kỹ thuật bảo mật hiện đại.</w:t>
      </w:r>
      <w:r w:rsidDel="00000000" w:rsidR="00000000" w:rsidRPr="00000000">
        <w:rPr>
          <w:rtl w:val="0"/>
        </w:rPr>
      </w:r>
    </w:p>
    <w:sectPr>
      <w:headerReference r:id="rId6" w:type="default"/>
      <w:footerReference r:id="rId7"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Bdr>
        <w:top w:color="1a5c5c" w:space="4" w:sz="4" w:val="single"/>
      </w:pBdr>
      <w:spacing w:before="80" w:lineRule="auto"/>
      <w:jc w:val="center"/>
      <w:rPr/>
    </w:pPr>
    <w:r w:rsidDel="00000000" w:rsidR="00000000" w:rsidRPr="00000000">
      <w:rPr>
        <w:rFonts w:ascii="Arial" w:cs="Arial" w:eastAsia="Arial" w:hAnsi="Arial"/>
        <w:color w:val="888888"/>
        <w:sz w:val="18"/>
        <w:szCs w:val="18"/>
        <w:rtl w:val="0"/>
      </w:rPr>
      <w:t xml:space="preserve">Trang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  Dự án Distributed SIEM Pipeline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Bdr>
        <w:bottom w:color="1a5c5c" w:space="4" w:sz="4" w:val="single"/>
      </w:pBdr>
      <w:spacing w:after="80" w:before="0" w:lineRule="auto"/>
      <w:rPr/>
    </w:pPr>
    <w:r w:rsidDel="00000000" w:rsidR="00000000" w:rsidRPr="00000000">
      <w:rPr>
        <w:rFonts w:ascii="Arial" w:cs="Arial" w:eastAsia="Arial" w:hAnsi="Arial"/>
        <w:color w:val="888888"/>
        <w:sz w:val="18"/>
        <w:szCs w:val="18"/>
        <w:rtl w:val="0"/>
      </w:rPr>
      <w:t xml:space="preserve">ĐỀ XUẤT DỰ ÁN  |  Distributed SIEM Pipeline using Elasticsearch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20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d2b2b"/>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17a6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