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2A4A"/>
          <w:sz w:val="32"/>
          <w:szCs w:val="32"/>
        </w:rPr>
        <w:t xml:space="preserve">CÂU HỎI PHẢN BIỆN — BẢN TRẢ LỜI NGẮN GỌN, DỄ HIỂU</w:t>
      </w:r>
    </w:p>
    <w:p>
      <w:pPr>
        <w:spacing w:after="40"/>
        <w:jc w:val="center"/>
      </w:pPr>
      <w:r>
        <w:rPr>
          <w:i/>
          <w:iCs/>
          <w:color w:val="1E293B"/>
          <w:sz w:val="22"/>
          <w:szCs w:val="22"/>
        </w:rPr>
        <w:t xml:space="preserve">Định tuyến thích ứng cho Hybrid GraphRAG trong hỏi đáp pháp luật tiếng Việt</w:t>
      </w:r>
    </w:p>
    <w:p>
      <w:pPr>
        <w:spacing w:after="180"/>
        <w:jc w:val="center"/>
      </w:pPr>
      <w:r>
        <w:rPr>
          <w:color w:val="5A6B7B"/>
          <w:sz w:val="19"/>
          <w:szCs w:val="19"/>
        </w:rPr>
        <w:t xml:space="preserve">Nguyễn Đình Thành · 20225670 · GVHD: TS. Phạm Văn Hải</w:t>
      </w:r>
    </w:p>
    <w:p>
      <w:pPr>
        <w:pBdr>
          <w:left w:val="single" w:color="9A6A10" w:sz="18" w:space="10"/>
        </w:pBdr>
        <w:spacing w:after="200" w:line="276"/>
        <w:ind w:left="200"/>
      </w:pPr>
      <w:r>
        <w:rPr>
          <w:b/>
          <w:bCs/>
          <w:sz w:val="21"/>
          <w:szCs w:val="21"/>
        </w:rPr>
        <w:t xml:space="preserve">Cách dùng: </w:t>
      </w:r>
      <w:r>
        <w:rPr>
          <w:sz w:val="21"/>
          <w:szCs w:val="21"/>
        </w:rPr>
        <w:t xml:space="preserve">Bản này trả lời thật ngắn, ít thuật ngữ, bám số liệu trong quyển. Dòng chữ xanh cuối một số câu là câu chốt để nói thêm: em đã chạy lại và con số mới ra sao. Bản đầy đủ (chi tiết, có khoảng tin cậy, phân tích sâu) nằm ở file phản biện kia.</w:t>
      </w:r>
    </w:p>
    <w:p>
      <w:pPr>
        <w:pStyle w:val="Heading1"/>
      </w:pPr>
      <w:r>
        <w:t xml:space="preserve">NHÓM 1 · Về kết quả thử nghiệm (hay bị hỏi nhất)</w:t>
      </w:r>
    </w:p>
    <w:p>
      <w:pPr>
        <w:pStyle w:val="Heading2"/>
        <w:spacing w:after="40" w:before="160"/>
      </w:pPr>
      <w:r>
        <w:rPr>
          <w:b/>
          <w:bCs/>
          <w:color w:val="1C7293"/>
        </w:rPr>
        <w:t xml:space="preserve">Câu 1. </w:t>
      </w:r>
      <w:r>
        <w:rPr>
          <w:b/>
          <w:bCs/>
          <w:color w:val="1C7293"/>
        </w:rPr>
        <w:t xml:space="preserve">Vì sao hệ 2 giai đoạn (0.636) lại hơn cả bản lý tưởng Oracle (0.564)?</w:t>
      </w:r>
    </w:p>
    <w:p>
      <w:pPr>
        <w:spacing w:after="90" w:line="284"/>
      </w:pPr>
      <w:r>
        <w:rPr>
          <w:b/>
          <w:bCs/>
          <w:color w:val="0F2A4A"/>
          <w:sz w:val="21"/>
          <w:szCs w:val="21"/>
        </w:rPr>
        <w:t xml:space="preserve">Trả lời: </w:t>
      </w:r>
      <w:r>
        <w:rPr>
          <w:sz w:val="21"/>
          <w:szCs w:val="21"/>
        </w:rPr>
        <w:t xml:space="preserve">Oracle chỉ giỏi ở chỗ luôn chọn đúng đường đi. Hệ của em có thêm Giai đoạn 2 — một bước cho mô hình ngôn ngữ 'suy nghĩ kỹ' về câu hỏi trước khi trả lời — nên câu trả lời tốt hơn, dù đường đi giống nhau. Vì thế điểm cao hơn.</w:t>
      </w:r>
    </w:p>
    <w:p>
      <w:pPr>
        <w:pBdr>
          <w:left w:val="single" w:color="1B7F5A" w:sz="16" w:space="8"/>
        </w:pBdr>
        <w:spacing w:after="140" w:before="20" w:line="284"/>
        <w:ind w:left="200"/>
      </w:pPr>
      <w:r>
        <w:rPr>
          <w:b/>
          <w:bCs/>
          <w:color w:val="1B7F5A"/>
          <w:sz w:val="20"/>
          <w:szCs w:val="20"/>
        </w:rPr>
        <w:t xml:space="preserve">Câu chốt: </w:t>
      </w:r>
      <w:r>
        <w:rPr>
          <w:color w:val="1E293B"/>
          <w:sz w:val="20"/>
          <w:szCs w:val="20"/>
        </w:rPr>
        <w:t xml:space="preserve">Em đã chạy lại, đo kỹ hơn: được 0.602 so với 0.524 — vẫn hơn, kết luận không đổi mà còn chắc hơn.</w:t>
      </w:r>
    </w:p>
    <w:p>
      <w:pPr>
        <w:pStyle w:val="Heading2"/>
        <w:spacing w:after="40" w:before="160"/>
      </w:pPr>
      <w:r>
        <w:rPr>
          <w:b/>
          <w:bCs/>
          <w:color w:val="1C7293"/>
        </w:rPr>
        <w:t xml:space="preserve">Câu 2. </w:t>
      </w:r>
      <w:r>
        <w:rPr>
          <w:b/>
          <w:bCs/>
          <w:color w:val="1C7293"/>
        </w:rPr>
        <w:t xml:space="preserve">Tra cứu thường (Pure Vector) đạt 0.663, cao hơn hệ của em 0.636. Vậy bộ định tuyến để làm gì?</w:t>
      </w:r>
    </w:p>
    <w:p>
      <w:pPr>
        <w:spacing w:after="90" w:line="284"/>
      </w:pPr>
      <w:r>
        <w:rPr>
          <w:b/>
          <w:bCs/>
          <w:color w:val="0F2A4A"/>
          <w:sz w:val="21"/>
          <w:szCs w:val="21"/>
        </w:rPr>
        <w:t xml:space="preserve">Trả lời: </w:t>
      </w:r>
      <w:r>
        <w:rPr>
          <w:sz w:val="21"/>
          <w:szCs w:val="21"/>
        </w:rPr>
        <w:t xml:space="preserve">Với câu dễ, tra cứu thường vốn đã tốt. Bộ định tuyến có ích ở câu KHÓ — câu liên quan nhiều văn bản — và ở chỗ biết dừng lại hỏi cho rõ khi câu mơ hồ, thay vì đoán bừa. Mục tiêu là 'linh hoạt', không phải thắng tra cứu thường ở mọi câu.</w:t>
      </w:r>
    </w:p>
    <w:p>
      <w:pPr>
        <w:pBdr>
          <w:left w:val="single" w:color="1B7F5A" w:sz="16" w:space="8"/>
        </w:pBdr>
        <w:spacing w:after="140" w:before="20" w:line="284"/>
        <w:ind w:left="200"/>
      </w:pPr>
      <w:r>
        <w:rPr>
          <w:b/>
          <w:bCs/>
          <w:color w:val="1B7F5A"/>
          <w:sz w:val="20"/>
          <w:szCs w:val="20"/>
        </w:rPr>
        <w:t xml:space="preserve">Câu chốt: </w:t>
      </w:r>
      <w:r>
        <w:rPr>
          <w:color w:val="1E293B"/>
          <w:sz w:val="20"/>
          <w:szCs w:val="20"/>
        </w:rPr>
        <w:t xml:space="preserve">Em đã chạy lại: khi cho Giai đoạn 2 chạy mọi câu, hệ đạt 0.682 — ngang tra cứu thường.</w:t>
      </w:r>
    </w:p>
    <w:p>
      <w:pPr>
        <w:pStyle w:val="Heading2"/>
        <w:spacing w:after="40" w:before="160"/>
      </w:pPr>
      <w:r>
        <w:rPr>
          <w:b/>
          <w:bCs/>
          <w:color w:val="1C7293"/>
        </w:rPr>
        <w:t xml:space="preserve">Câu 3. </w:t>
      </w:r>
      <w:r>
        <w:rPr>
          <w:b/>
          <w:bCs/>
          <w:color w:val="1C7293"/>
        </w:rPr>
        <w:t xml:space="preserve">Chỉ số Hit@1 của tuyến kết hợp chỉ 0.003, gần như bằng 0. Có phải hỏng không?</w:t>
      </w:r>
    </w:p>
    <w:p>
      <w:pPr>
        <w:spacing w:after="90" w:line="284"/>
      </w:pPr>
      <w:r>
        <w:rPr>
          <w:b/>
          <w:bCs/>
          <w:color w:val="0F2A4A"/>
          <w:sz w:val="21"/>
          <w:szCs w:val="21"/>
        </w:rPr>
        <w:t xml:space="preserve">Trả lời: </w:t>
      </w:r>
      <w:r>
        <w:rPr>
          <w:sz w:val="21"/>
          <w:szCs w:val="21"/>
        </w:rPr>
        <w:t xml:space="preserve">Không. Đây là lỗi ĐẾM ĐIỂM: hai kho dữ liệu đánh số văn bản theo hai kiểu khác nhau, nên máy không nhận ra là cùng một văn bản và tưởng là trượt. Việc tìm kiếm thật ra vẫn chạy.</w:t>
      </w:r>
    </w:p>
    <w:p>
      <w:pPr>
        <w:pBdr>
          <w:left w:val="single" w:color="1B7F5A" w:sz="16" w:space="8"/>
        </w:pBdr>
        <w:spacing w:after="140" w:before="20" w:line="284"/>
        <w:ind w:left="200"/>
      </w:pPr>
      <w:r>
        <w:rPr>
          <w:b/>
          <w:bCs/>
          <w:color w:val="1B7F5A"/>
          <w:sz w:val="20"/>
          <w:szCs w:val="20"/>
        </w:rPr>
        <w:t xml:space="preserve">Câu chốt: </w:t>
      </w:r>
      <w:r>
        <w:rPr>
          <w:color w:val="1E293B"/>
          <w:sz w:val="20"/>
          <w:szCs w:val="20"/>
        </w:rPr>
        <w:t xml:space="preserve">Em đã sửa cho hai kho đánh số thống nhất; chạy lại thì chỉ số này lên 0.523.</w:t>
      </w:r>
    </w:p>
    <w:p>
      <w:pPr>
        <w:pStyle w:val="Heading2"/>
        <w:spacing w:after="40" w:before="160"/>
      </w:pPr>
      <w:r>
        <w:rPr>
          <w:b/>
          <w:bCs/>
          <w:color w:val="1C7293"/>
        </w:rPr>
        <w:t xml:space="preserve">Câu 4. </w:t>
      </w:r>
      <w:r>
        <w:rPr>
          <w:b/>
          <w:bCs/>
          <w:color w:val="1C7293"/>
        </w:rPr>
        <w:t xml:space="preserve">Điểm 0.636 nghe thấp, câu trả lời có kém không?</w:t>
      </w:r>
    </w:p>
    <w:p>
      <w:pPr>
        <w:spacing w:after="90" w:line="284"/>
      </w:pPr>
      <w:r>
        <w:rPr>
          <w:b/>
          <w:bCs/>
          <w:color w:val="0F2A4A"/>
          <w:sz w:val="21"/>
          <w:szCs w:val="21"/>
        </w:rPr>
        <w:t xml:space="preserve">Trả lời: </w:t>
      </w:r>
      <w:r>
        <w:rPr>
          <w:sz w:val="21"/>
          <w:szCs w:val="21"/>
        </w:rPr>
        <w:t xml:space="preserve">Không hẳn. Cách chấm này so từng chữ với văn bản luật gốc nên rất khắt khe với câu diễn đạt khác đi dù ý vẫn đúng. Em có dùng thêm một cách chấm theo NGHĨA để bù lại.</w:t>
      </w:r>
    </w:p>
    <w:p>
      <w:pPr>
        <w:pBdr>
          <w:left w:val="single" w:color="1B7F5A" w:sz="16" w:space="8"/>
        </w:pBdr>
        <w:spacing w:after="140" w:before="20" w:line="284"/>
        <w:ind w:left="200"/>
      </w:pPr>
      <w:r>
        <w:rPr>
          <w:b/>
          <w:bCs/>
          <w:color w:val="1B7F5A"/>
          <w:sz w:val="20"/>
          <w:szCs w:val="20"/>
        </w:rPr>
        <w:t xml:space="preserve">Câu chốt: </w:t>
      </w:r>
      <w:r>
        <w:rPr>
          <w:color w:val="1E293B"/>
          <w:sz w:val="20"/>
          <w:szCs w:val="20"/>
        </w:rPr>
        <w:t xml:space="preserve">Chấm theo nghĩa, hệ của em đạt 0.815.</w:t>
      </w:r>
    </w:p>
    <w:p>
      <w:pPr>
        <w:pStyle w:val="Heading2"/>
        <w:spacing w:after="40" w:before="160"/>
      </w:pPr>
      <w:r>
        <w:rPr>
          <w:b/>
          <w:bCs/>
          <w:color w:val="1C7293"/>
        </w:rPr>
        <w:t xml:space="preserve">Câu 5. </w:t>
      </w:r>
      <w:r>
        <w:rPr>
          <w:b/>
          <w:bCs/>
          <w:color w:val="1C7293"/>
        </w:rPr>
        <w:t xml:space="preserve">Sao dùng Macro-F1 mà không chỉ đo độ chính xác?</w:t>
      </w:r>
    </w:p>
    <w:p>
      <w:pPr>
        <w:spacing w:after="90" w:line="284"/>
      </w:pPr>
      <w:r>
        <w:rPr>
          <w:b/>
          <w:bCs/>
          <w:color w:val="0F2A4A"/>
          <w:sz w:val="21"/>
          <w:szCs w:val="21"/>
        </w:rPr>
        <w:t xml:space="preserve">Trả lời: </w:t>
      </w:r>
      <w:r>
        <w:rPr>
          <w:sz w:val="21"/>
          <w:szCs w:val="21"/>
        </w:rPr>
        <w:t xml:space="preserve">Vì một nửa câu hỏi thuộc cùng một loại. Nếu chỉ đo độ chính xác thì cứ đoán bừa loại đó cũng ra điểm 'cao ảo'. Macro-F1 chấm công bằng cho cả loại ít gặp.</w:t>
      </w:r>
    </w:p>
    <w:p>
      <w:pPr>
        <w:pStyle w:val="Heading2"/>
        <w:spacing w:after="40" w:before="160"/>
      </w:pPr>
      <w:r>
        <w:rPr>
          <w:b/>
          <w:bCs/>
          <w:color w:val="1C7293"/>
        </w:rPr>
        <w:t xml:space="preserve">Câu 6. </w:t>
      </w:r>
      <w:r>
        <w:rPr>
          <w:b/>
          <w:bCs/>
          <w:color w:val="1C7293"/>
        </w:rPr>
        <w:t xml:space="preserve">Bộ câu hỏi do máy tự sinh, có tin được không?</w:t>
      </w:r>
    </w:p>
    <w:p>
      <w:pPr>
        <w:spacing w:after="90" w:line="284"/>
      </w:pPr>
      <w:r>
        <w:rPr>
          <w:b/>
          <w:bCs/>
          <w:color w:val="0F2A4A"/>
          <w:sz w:val="21"/>
          <w:szCs w:val="21"/>
        </w:rPr>
        <w:t xml:space="preserve">Trả lời: </w:t>
      </w:r>
      <w:r>
        <w:rPr>
          <w:sz w:val="21"/>
          <w:szCs w:val="21"/>
        </w:rPr>
        <w:t xml:space="preserve">Em thừa nhận đây là hạn chế. Để chống học vẹt, em viết lại (đổi cách diễn đạt) các câu ở phần thi mà máy vẫn đoán đúng — chứng tỏ máy học bản chất chứ không thuộc lòng câu chữ.</w:t>
      </w:r>
    </w:p>
    <w:p>
      <w:pPr>
        <w:pBdr>
          <w:left w:val="single" w:color="1B7F5A" w:sz="16" w:space="8"/>
        </w:pBdr>
        <w:spacing w:after="140" w:before="20" w:line="284"/>
        <w:ind w:left="200"/>
      </w:pPr>
      <w:r>
        <w:rPr>
          <w:b/>
          <w:bCs/>
          <w:color w:val="1B7F5A"/>
          <w:sz w:val="20"/>
          <w:szCs w:val="20"/>
        </w:rPr>
        <w:t xml:space="preserve">Câu chốt: </w:t>
      </w:r>
      <w:r>
        <w:rPr>
          <w:color w:val="1E293B"/>
          <w:sz w:val="20"/>
          <w:szCs w:val="20"/>
        </w:rPr>
        <w:t xml:space="preserve">Em chạy lại và báo con số trung thực hơn là 0.898 trên phần thi tách riêng.</w:t>
      </w:r>
    </w:p>
    <w:p>
      <w:pPr>
        <w:pStyle w:val="Heading2"/>
        <w:spacing w:after="40" w:before="160"/>
      </w:pPr>
      <w:r>
        <w:rPr>
          <w:b/>
          <w:bCs/>
          <w:color w:val="1C7293"/>
        </w:rPr>
        <w:t xml:space="preserve">Câu 7. </w:t>
      </w:r>
      <w:r>
        <w:rPr>
          <w:b/>
          <w:bCs/>
          <w:color w:val="1C7293"/>
        </w:rPr>
        <w:t xml:space="preserve">Trong quyển ghi định tuyến 0.995, sao giờ lại nói 0.898?</w:t>
      </w:r>
    </w:p>
    <w:p>
      <w:pPr>
        <w:spacing w:after="90" w:line="284"/>
      </w:pPr>
      <w:r>
        <w:rPr>
          <w:b/>
          <w:bCs/>
          <w:color w:val="0F2A4A"/>
          <w:sz w:val="21"/>
          <w:szCs w:val="21"/>
        </w:rPr>
        <w:t xml:space="preserve">Trả lời: </w:t>
      </w:r>
      <w:r>
        <w:rPr>
          <w:sz w:val="21"/>
          <w:szCs w:val="21"/>
        </w:rPr>
        <w:t xml:space="preserve">Con số 0.995 đo theo kiểu chia dữ liệu vô tình để lẫn những câu giống nhau ở cả hai phần, nên bị 'ảo cao'.</w:t>
      </w:r>
    </w:p>
    <w:p>
      <w:pPr>
        <w:pBdr>
          <w:left w:val="single" w:color="1B7F5A" w:sz="16" w:space="8"/>
        </w:pBdr>
        <w:spacing w:after="140" w:before="20" w:line="284"/>
        <w:ind w:left="200"/>
      </w:pPr>
      <w:r>
        <w:rPr>
          <w:b/>
          <w:bCs/>
          <w:color w:val="1B7F5A"/>
          <w:sz w:val="20"/>
          <w:szCs w:val="20"/>
        </w:rPr>
        <w:t xml:space="preserve">Câu chốt: </w:t>
      </w:r>
      <w:r>
        <w:rPr>
          <w:color w:val="1E293B"/>
          <w:sz w:val="20"/>
          <w:szCs w:val="20"/>
        </w:rPr>
        <w:t xml:space="preserve">Em tự phát hiện điều đó và báo con số thật hơn là 0.898.</w:t>
      </w:r>
    </w:p>
    <w:p>
      <w:pPr>
        <w:pStyle w:val="Heading2"/>
        <w:spacing w:after="40" w:before="160"/>
      </w:pPr>
      <w:r>
        <w:rPr>
          <w:b/>
          <w:bCs/>
          <w:color w:val="1C7293"/>
        </w:rPr>
        <w:t xml:space="preserve">Câu 8. </w:t>
      </w:r>
      <w:r>
        <w:rPr>
          <w:b/>
          <w:bCs/>
          <w:color w:val="1C7293"/>
        </w:rPr>
        <w:t xml:space="preserve">Tỉ lệ gọi Giai đoạn 2 tới gần 79%, vậy có 'tiết kiệm' thật không?</w:t>
      </w:r>
    </w:p>
    <w:p>
      <w:pPr>
        <w:spacing w:after="90" w:line="284"/>
      </w:pPr>
      <w:r>
        <w:rPr>
          <w:b/>
          <w:bCs/>
          <w:color w:val="0F2A4A"/>
          <w:sz w:val="21"/>
          <w:szCs w:val="21"/>
        </w:rPr>
        <w:t xml:space="preserve">Trả lời: </w:t>
      </w:r>
      <w:r>
        <w:rPr>
          <w:sz w:val="21"/>
          <w:szCs w:val="21"/>
        </w:rPr>
        <w:t xml:space="preserve">Vẫn còn khoảng 20% câu đi đường tắt rất rẻ. Ngoài ra có thể vặn 'nút ngưỡng' để gọi ít lại khi cần. Ở nơi nào gọi mô hình lớn tốn tiền thì cách gọi chọn lọc này càng đáng giá.</w:t>
      </w:r>
    </w:p>
    <w:p>
      <w:pPr>
        <w:pStyle w:val="Heading2"/>
        <w:spacing w:after="40" w:before="160"/>
      </w:pPr>
      <w:r>
        <w:rPr>
          <w:b/>
          <w:bCs/>
          <w:color w:val="1C7293"/>
        </w:rPr>
        <w:t xml:space="preserve">Câu 9. </w:t>
      </w:r>
      <w:r>
        <w:rPr>
          <w:b/>
          <w:bCs/>
          <w:color w:val="1C7293"/>
        </w:rPr>
        <w:t xml:space="preserve">Mỗi câu mất khoảng 14 giây, có chậm quá không?</w:t>
      </w:r>
    </w:p>
    <w:p>
      <w:pPr>
        <w:spacing w:after="90" w:line="284"/>
      </w:pPr>
      <w:r>
        <w:rPr>
          <w:b/>
          <w:bCs/>
          <w:color w:val="0F2A4A"/>
          <w:sz w:val="21"/>
          <w:szCs w:val="21"/>
        </w:rPr>
        <w:t xml:space="preserve">Trả lời: </w:t>
      </w:r>
      <w:r>
        <w:rPr>
          <w:sz w:val="21"/>
          <w:szCs w:val="21"/>
        </w:rPr>
        <w:t xml:space="preserve">Phần lớn thời gian là do mô hình ngôn ngữ lớn VIẾT ra câu trả lời và bước kiểm lại của Giai đoạn 2 — riêng bộ định tuyến chỉ tốn vài chục phần nghìn giây. Chỗ tốn thời gian này dùng chung cho mọi hệ, nên không phải do thiết kế của em làm chậm.</w:t>
      </w:r>
    </w:p>
    <w:p>
      <w:pPr>
        <w:pBdr>
          <w:left w:val="single" w:color="1B7F5A" w:sz="16" w:space="8"/>
        </w:pBdr>
        <w:spacing w:after="140" w:before="20" w:line="284"/>
        <w:ind w:left="200"/>
      </w:pPr>
      <w:r>
        <w:rPr>
          <w:b/>
          <w:bCs/>
          <w:color w:val="1B7F5A"/>
          <w:sz w:val="20"/>
          <w:szCs w:val="20"/>
        </w:rPr>
        <w:t xml:space="preserve">Câu chốt: </w:t>
      </w:r>
      <w:r>
        <w:rPr>
          <w:color w:val="1E293B"/>
          <w:sz w:val="20"/>
          <w:szCs w:val="20"/>
        </w:rPr>
        <w:t xml:space="preserve">Con số giây tuyệt đối phụ thuộc nhiều vào máy chủ mô hình lúc đo, nên hai lần đo cho ra 14s và 9,8s là chuyện bình thường — em không so tuyệt đối giữa các lần, và đây không phải do em tối ưu tốc độ. Muốn giảm thật thì gọi Giai đoạn 2 ít lại và tối ưu máy chủ mô hình (hướng phát triển).</w:t>
      </w:r>
    </w:p>
    <w:p>
      <w:pPr>
        <w:pStyle w:val="Heading2"/>
        <w:spacing w:after="40" w:before="160"/>
      </w:pPr>
      <w:r>
        <w:rPr>
          <w:b/>
          <w:bCs/>
          <w:color w:val="1C7293"/>
        </w:rPr>
        <w:t xml:space="preserve">Câu 10. </w:t>
      </w:r>
      <w:r>
        <w:rPr>
          <w:b/>
          <w:bCs/>
          <w:color w:val="1C7293"/>
        </w:rPr>
        <w:t xml:space="preserve">Sao bản chỉ-1-giai-đoạn (0.474) lại thấp hơn cả tra cứu thường?</w:t>
      </w:r>
    </w:p>
    <w:p>
      <w:pPr>
        <w:spacing w:after="90" w:line="284"/>
      </w:pPr>
      <w:r>
        <w:rPr>
          <w:b/>
          <w:bCs/>
          <w:color w:val="0F2A4A"/>
          <w:sz w:val="21"/>
          <w:szCs w:val="21"/>
        </w:rPr>
        <w:t xml:space="preserve">Trả lời: </w:t>
      </w:r>
      <w:r>
        <w:rPr>
          <w:sz w:val="21"/>
          <w:szCs w:val="21"/>
        </w:rPr>
        <w:t xml:space="preserve">Vì nó chọn đường nhưng không có ai kiểm lại; chọn sai là hỏng cả câu. Thêm Giai đoạn 2 kiểm lại thì điểm tăng mạnh (+0.162).</w:t>
      </w:r>
    </w:p>
    <w:p>
      <w:pPr>
        <w:pStyle w:val="Heading1"/>
      </w:pPr>
      <w:r>
        <w:t xml:space="preserve">NHÓM 2 · Cách làm &amp; ý tưởng</w:t>
      </w:r>
    </w:p>
    <w:p>
      <w:pPr>
        <w:pStyle w:val="Heading2"/>
        <w:spacing w:after="40" w:before="160"/>
      </w:pPr>
      <w:r>
        <w:rPr>
          <w:b/>
          <w:bCs/>
          <w:color w:val="1C7293"/>
        </w:rPr>
        <w:t xml:space="preserve">Câu 11. </w:t>
      </w:r>
      <w:r>
        <w:rPr>
          <w:b/>
          <w:bCs/>
          <w:color w:val="1C7293"/>
        </w:rPr>
        <w:t xml:space="preserve">Vì sao chọn thuật toán XGBoost cho Giai đoạn 1?</w:t>
      </w:r>
    </w:p>
    <w:p>
      <w:pPr>
        <w:spacing w:after="90" w:line="284"/>
      </w:pPr>
      <w:r>
        <w:rPr>
          <w:b/>
          <w:bCs/>
          <w:color w:val="0F2A4A"/>
          <w:sz w:val="21"/>
          <w:szCs w:val="21"/>
        </w:rPr>
        <w:t xml:space="preserve">Trả lời: </w:t>
      </w:r>
      <w:r>
        <w:rPr>
          <w:sz w:val="21"/>
          <w:szCs w:val="21"/>
        </w:rPr>
        <w:t xml:space="preserve">Vì nó chạy rất nhanh, rất rẻ, và giải thích được vì sao ra quyết định. Giai đoạn 1 phải xử lý MỌI câu nên cần một mô hình nhẹ như vậy.</w:t>
      </w:r>
    </w:p>
    <w:p>
      <w:pPr>
        <w:pStyle w:val="Heading2"/>
        <w:spacing w:after="40" w:before="160"/>
      </w:pPr>
      <w:r>
        <w:rPr>
          <w:b/>
          <w:bCs/>
          <w:color w:val="1C7293"/>
        </w:rPr>
        <w:t xml:space="preserve">Câu 12. </w:t>
      </w:r>
      <w:r>
        <w:rPr>
          <w:b/>
          <w:bCs/>
          <w:color w:val="1C7293"/>
        </w:rPr>
        <w:t xml:space="preserve">27 đặc trưng là những gì?</w:t>
      </w:r>
    </w:p>
    <w:p>
      <w:pPr>
        <w:spacing w:after="90" w:line="284"/>
      </w:pPr>
      <w:r>
        <w:rPr>
          <w:b/>
          <w:bCs/>
          <w:color w:val="0F2A4A"/>
          <w:sz w:val="21"/>
          <w:szCs w:val="21"/>
        </w:rPr>
        <w:t xml:space="preserve">Trả lời: </w:t>
      </w:r>
      <w:r>
        <w:rPr>
          <w:sz w:val="21"/>
          <w:szCs w:val="21"/>
        </w:rPr>
        <w:t xml:space="preserve">Là các dấu hiệu đơn giản đếm được từ câu hỏi: độ dài câu, có nhắc mấy văn bản, có từ so sánh không, có mơ hồ không… Máy dựa vào đó để đoán loại câu.</w:t>
      </w:r>
    </w:p>
    <w:p>
      <w:pPr>
        <w:pStyle w:val="Heading2"/>
        <w:spacing w:after="40" w:before="160"/>
      </w:pPr>
      <w:r>
        <w:rPr>
          <w:b/>
          <w:bCs/>
          <w:color w:val="1C7293"/>
        </w:rPr>
        <w:t xml:space="preserve">Câu 13. </w:t>
      </w:r>
      <w:r>
        <w:rPr>
          <w:b/>
          <w:bCs/>
          <w:color w:val="1C7293"/>
        </w:rPr>
        <w:t xml:space="preserve">Sao không dùng luôn AI hiểu nghĩa cho Giai đoạn 1 cho chính xác?</w:t>
      </w:r>
    </w:p>
    <w:p>
      <w:pPr>
        <w:spacing w:after="90" w:line="284"/>
      </w:pPr>
      <w:r>
        <w:rPr>
          <w:b/>
          <w:bCs/>
          <w:color w:val="0F2A4A"/>
          <w:sz w:val="21"/>
          <w:szCs w:val="21"/>
        </w:rPr>
        <w:t xml:space="preserve">Trả lời: </w:t>
      </w:r>
      <w:r>
        <w:rPr>
          <w:sz w:val="21"/>
          <w:szCs w:val="21"/>
        </w:rPr>
        <w:t xml:space="preserve">Vì AI hiểu nghĩa chậm và tốn. Giai đoạn 1 chạy cho mọi câu nên phải nhẹ; phần hiểu nghĩa sâu để dành cho Giai đoạn 2, chỉ gọi khi thật sự cần.</w:t>
      </w:r>
    </w:p>
    <w:p>
      <w:pPr>
        <w:pStyle w:val="Heading2"/>
        <w:spacing w:after="40" w:before="160"/>
      </w:pPr>
      <w:r>
        <w:rPr>
          <w:b/>
          <w:bCs/>
          <w:color w:val="1C7293"/>
        </w:rPr>
        <w:t xml:space="preserve">Câu 14. </w:t>
      </w:r>
      <w:r>
        <w:rPr>
          <w:b/>
          <w:bCs/>
          <w:color w:val="1C7293"/>
        </w:rPr>
        <w:t xml:space="preserve">Khi nào thì hệ gọi tới Giai đoạn 2?</w:t>
      </w:r>
    </w:p>
    <w:p>
      <w:pPr>
        <w:spacing w:after="90" w:line="284"/>
      </w:pPr>
      <w:r>
        <w:rPr>
          <w:b/>
          <w:bCs/>
          <w:color w:val="0F2A4A"/>
          <w:sz w:val="21"/>
          <w:szCs w:val="21"/>
        </w:rPr>
        <w:t xml:space="preserve">Trả lời: </w:t>
      </w:r>
      <w:r>
        <w:rPr>
          <w:sz w:val="21"/>
          <w:szCs w:val="21"/>
        </w:rPr>
        <w:t xml:space="preserve">Khi Giai đoạn 1 không chắc chắn, hoặc câu có vẻ mơ hồ, hoặc câu cần nối nhiều văn bản. Còn lại thì bỏ qua cho nhanh.</w:t>
      </w:r>
    </w:p>
    <w:p>
      <w:pPr>
        <w:pStyle w:val="Heading2"/>
        <w:spacing w:after="40" w:before="160"/>
      </w:pPr>
      <w:r>
        <w:rPr>
          <w:b/>
          <w:bCs/>
          <w:color w:val="1C7293"/>
        </w:rPr>
        <w:t xml:space="preserve">Câu 15. </w:t>
      </w:r>
      <w:r>
        <w:rPr>
          <w:b/>
          <w:bCs/>
          <w:color w:val="1C7293"/>
        </w:rPr>
        <w:t xml:space="preserve">Đây có đúng là 'suy luận nhiều bước trên đồ thị' không?</w:t>
      </w:r>
    </w:p>
    <w:p>
      <w:pPr>
        <w:spacing w:after="90" w:line="284"/>
      </w:pPr>
      <w:r>
        <w:rPr>
          <w:b/>
          <w:bCs/>
          <w:color w:val="0F2A4A"/>
          <w:sz w:val="21"/>
          <w:szCs w:val="21"/>
        </w:rPr>
        <w:t xml:space="preserve">Trả lời: </w:t>
      </w:r>
      <w:r>
        <w:rPr>
          <w:sz w:val="21"/>
          <w:szCs w:val="21"/>
        </w:rPr>
        <w:t xml:space="preserve">Tên gọi mô tả kiến trúc có cả tra cứu thường và tra cứu theo quan hệ. Đóng góp chính của em là bộ ĐỊNH TUYẾN chọn đúng cách cho từng câu; còn suy luận nhiều bước thật sâu là hướng phát triển tiếp.</w:t>
      </w:r>
    </w:p>
    <w:p>
      <w:pPr>
        <w:pStyle w:val="Heading2"/>
        <w:spacing w:after="40" w:before="160"/>
      </w:pPr>
      <w:r>
        <w:rPr>
          <w:b/>
          <w:bCs/>
          <w:color w:val="1C7293"/>
        </w:rPr>
        <w:t xml:space="preserve">Câu 16. </w:t>
      </w:r>
      <w:r>
        <w:rPr>
          <w:b/>
          <w:bCs/>
          <w:color w:val="1C7293"/>
        </w:rPr>
        <w:t xml:space="preserve">Khác gì so với Adaptive-RAG?</w:t>
      </w:r>
    </w:p>
    <w:p>
      <w:pPr>
        <w:spacing w:after="90" w:line="284"/>
      </w:pPr>
      <w:r>
        <w:rPr>
          <w:b/>
          <w:bCs/>
          <w:color w:val="0F2A4A"/>
          <w:sz w:val="21"/>
          <w:szCs w:val="21"/>
        </w:rPr>
        <w:t xml:space="preserve">Trả lời: </w:t>
      </w:r>
      <w:r>
        <w:rPr>
          <w:sz w:val="21"/>
          <w:szCs w:val="21"/>
        </w:rPr>
        <w:t xml:space="preserve">Adaptive-RAG chọn 'tra nông hay tra sâu'. Em chọn 'dùng cách nào': tra thường, tra theo quan hệ, kết hợp, hay hỏi lại. Khác nhau ở chỗ chọn cái gì.</w:t>
      </w:r>
    </w:p>
    <w:p>
      <w:pPr>
        <w:pStyle w:val="Heading1"/>
      </w:pPr>
      <w:r>
        <w:t xml:space="preserve">NHÓM 3 · Dữ liệu &amp; kho tri thức</w:t>
      </w:r>
    </w:p>
    <w:p>
      <w:pPr>
        <w:pStyle w:val="Heading2"/>
        <w:spacing w:after="40" w:before="160"/>
      </w:pPr>
      <w:r>
        <w:rPr>
          <w:b/>
          <w:bCs/>
          <w:color w:val="1C7293"/>
        </w:rPr>
        <w:t xml:space="preserve">Câu 17. </w:t>
      </w:r>
      <w:r>
        <w:rPr>
          <w:b/>
          <w:bCs/>
          <w:color w:val="1C7293"/>
        </w:rPr>
        <w:t xml:space="preserve">Đồ thị 800 nghìn điểm được xây từ đâu?</w:t>
      </w:r>
    </w:p>
    <w:p>
      <w:pPr>
        <w:spacing w:after="90" w:line="284"/>
      </w:pPr>
      <w:r>
        <w:rPr>
          <w:b/>
          <w:bCs/>
          <w:color w:val="0F2A4A"/>
          <w:sz w:val="21"/>
          <w:szCs w:val="21"/>
        </w:rPr>
        <w:t xml:space="preserve">Trả lời: </w:t>
      </w:r>
      <w:r>
        <w:rPr>
          <w:sz w:val="21"/>
          <w:szCs w:val="21"/>
        </w:rPr>
        <w:t xml:space="preserve">Từ Bộ Pháp điển điện tử của Bộ Tư pháp — nguồn chính thống. Em tách văn bản thành từng điều luật rồi nối các quan hệ giữa chúng.</w:t>
      </w:r>
    </w:p>
    <w:p>
      <w:pPr>
        <w:pStyle w:val="Heading2"/>
        <w:spacing w:after="40" w:before="160"/>
      </w:pPr>
      <w:r>
        <w:rPr>
          <w:b/>
          <w:bCs/>
          <w:color w:val="1C7293"/>
        </w:rPr>
        <w:t xml:space="preserve">Câu 18. </w:t>
      </w:r>
      <w:r>
        <w:rPr>
          <w:b/>
          <w:bCs/>
          <w:color w:val="1C7293"/>
        </w:rPr>
        <w:t xml:space="preserve">Quan hệ 'sửa đổi / thay thế' rất ít, ảnh hưởng gì?</w:t>
      </w:r>
    </w:p>
    <w:p>
      <w:pPr>
        <w:spacing w:after="90" w:line="284"/>
      </w:pPr>
      <w:r>
        <w:rPr>
          <w:b/>
          <w:bCs/>
          <w:color w:val="0F2A4A"/>
          <w:sz w:val="21"/>
          <w:szCs w:val="21"/>
        </w:rPr>
        <w:t xml:space="preserve">Trả lời: </w:t>
      </w:r>
      <w:r>
        <w:rPr>
          <w:sz w:val="21"/>
          <w:szCs w:val="21"/>
        </w:rPr>
        <w:t xml:space="preserve">Nghĩa là câu hỏi về sửa đổi, hiệu lực chưa được hỗ trợ đầy đủ. Nhưng cũng chính vì ít nên chỉ cần dùng đồ thị khi thật sự cần — đúng tinh thần định tuyến.</w:t>
      </w:r>
    </w:p>
    <w:p>
      <w:pPr>
        <w:pStyle w:val="Heading2"/>
        <w:spacing w:after="40" w:before="160"/>
      </w:pPr>
      <w:r>
        <w:rPr>
          <w:b/>
          <w:bCs/>
          <w:color w:val="1C7293"/>
        </w:rPr>
        <w:t xml:space="preserve">Câu 19. </w:t>
      </w:r>
      <w:r>
        <w:rPr>
          <w:b/>
          <w:bCs/>
          <w:color w:val="1C7293"/>
        </w:rPr>
        <w:t xml:space="preserve">Sao phải dùng hai kho (kho vector và kho đồ thị)?</w:t>
      </w:r>
    </w:p>
    <w:p>
      <w:pPr>
        <w:spacing w:after="90" w:line="284"/>
      </w:pPr>
      <w:r>
        <w:rPr>
          <w:b/>
          <w:bCs/>
          <w:color w:val="0F2A4A"/>
          <w:sz w:val="21"/>
          <w:szCs w:val="21"/>
        </w:rPr>
        <w:t xml:space="preserve">Trả lời: </w:t>
      </w:r>
      <w:r>
        <w:rPr>
          <w:sz w:val="21"/>
          <w:szCs w:val="21"/>
        </w:rPr>
        <w:t xml:space="preserve">Hai kho cho hai kiểu tìm: tìm theo nghĩa và tìm theo quan hệ giữa các văn bản. Bộ định tuyến chọn kho phù hợp cho từng câu.</w:t>
      </w:r>
    </w:p>
    <w:p>
      <w:pPr>
        <w:pStyle w:val="Heading1"/>
      </w:pPr>
      <w:r>
        <w:t xml:space="preserve">NHÓM 4 · Chia dữ liệu học và thi</w:t>
      </w:r>
    </w:p>
    <w:p>
      <w:pPr>
        <w:pStyle w:val="Heading2"/>
        <w:spacing w:after="40" w:before="160"/>
      </w:pPr>
      <w:r>
        <w:rPr>
          <w:b/>
          <w:bCs/>
          <w:color w:val="1C7293"/>
        </w:rPr>
        <w:t xml:space="preserve">Câu 20. </w:t>
      </w:r>
      <w:r>
        <w:rPr>
          <w:b/>
          <w:bCs/>
          <w:color w:val="1C7293"/>
        </w:rPr>
        <w:t xml:space="preserve">Chia train/dev/test thế nào, có bị lẫn nhau không?</w:t>
      </w:r>
    </w:p>
    <w:p>
      <w:pPr>
        <w:spacing w:after="90" w:line="284"/>
      </w:pPr>
      <w:r>
        <w:rPr>
          <w:b/>
          <w:bCs/>
          <w:color w:val="0F2A4A"/>
          <w:sz w:val="21"/>
          <w:szCs w:val="21"/>
        </w:rPr>
        <w:t xml:space="preserve">Trả lời: </w:t>
      </w:r>
      <w:r>
        <w:rPr>
          <w:sz w:val="21"/>
          <w:szCs w:val="21"/>
        </w:rPr>
        <w:t xml:space="preserve">Chia 800 câu để học, 100 để tinh chỉnh, 600 để thi. Em đã kiểm: không văn bản hay điều luật nào vừa nằm ở phần học vừa ở phần thi — tách hoàn toàn, nên điểm số là thật, không phải học thuộc.</w:t>
      </w:r>
    </w:p>
    <w:p>
      <w:pPr>
        <w:pStyle w:val="Heading2"/>
        <w:spacing w:after="40" w:before="160"/>
      </w:pPr>
      <w:r>
        <w:rPr>
          <w:b/>
          <w:bCs/>
          <w:color w:val="1C7293"/>
        </w:rPr>
        <w:t xml:space="preserve">Câu 21. </w:t>
      </w:r>
      <w:r>
        <w:rPr>
          <w:b/>
          <w:bCs/>
          <w:color w:val="1C7293"/>
        </w:rPr>
        <w:t xml:space="preserve">Nhãn (loại câu) được gán bằng cách nào, có chủ quan không?</w:t>
      </w:r>
    </w:p>
    <w:p>
      <w:pPr>
        <w:spacing w:after="90" w:line="284"/>
      </w:pPr>
      <w:r>
        <w:rPr>
          <w:b/>
          <w:bCs/>
          <w:color w:val="0F2A4A"/>
          <w:sz w:val="21"/>
          <w:szCs w:val="21"/>
        </w:rPr>
        <w:t xml:space="preserve">Trả lời: </w:t>
      </w:r>
      <w:r>
        <w:rPr>
          <w:sz w:val="21"/>
          <w:szCs w:val="21"/>
        </w:rPr>
        <w:t xml:space="preserve">Theo quy tắc cố định: cần 1 điều là 'tra thường', nhiều điều trong cùng văn bản là 'đồ thị', trải nhiều văn bản là 'kết hợp'. Không gán theo cảm tính.</w:t>
      </w:r>
    </w:p>
    <w:p>
      <w:pPr>
        <w:pStyle w:val="Heading2"/>
        <w:spacing w:after="40" w:before="160"/>
      </w:pPr>
      <w:r>
        <w:rPr>
          <w:b/>
          <w:bCs/>
          <w:color w:val="1C7293"/>
        </w:rPr>
        <w:t xml:space="preserve">Câu 22. </w:t>
      </w:r>
      <w:r>
        <w:rPr>
          <w:b/>
          <w:bCs/>
          <w:color w:val="1C7293"/>
        </w:rPr>
        <w:t xml:space="preserve">Câu trong dữ liệu đều ghi rõ số hiệu văn bản, người dùng thật đâu hỏi vậy?</w:t>
      </w:r>
    </w:p>
    <w:p>
      <w:pPr>
        <w:spacing w:after="90" w:line="284"/>
      </w:pPr>
      <w:r>
        <w:rPr>
          <w:b/>
          <w:bCs/>
          <w:color w:val="0F2A4A"/>
          <w:sz w:val="21"/>
          <w:szCs w:val="21"/>
        </w:rPr>
        <w:t xml:space="preserve">Trả lời: </w:t>
      </w:r>
      <w:r>
        <w:rPr>
          <w:sz w:val="21"/>
          <w:szCs w:val="21"/>
        </w:rPr>
        <w:t xml:space="preserve">Đúng, đây là điểm em thừa nhận: dữ liệu do máy sinh nên hay kèm số hiệu. Nhưng máy chỉ học 'hình dạng' câu để phân loại. Khi người dùng hỏi dân dã, hệ vẫn chạy nhờ tìm theo nghĩa, nhờ em có bổ sung câu dân dã lúc huấn luyện, và nhờ biết hỏi lại khi câu mơ hồ.</w:t>
      </w:r>
    </w:p>
    <w:p>
      <w:pPr>
        <w:pStyle w:val="Heading1"/>
      </w:pPr>
      <w:r>
        <w:t xml:space="preserve">NHÓM 5 · Dùng thử thực tế (từ bản demo)</w:t>
      </w:r>
    </w:p>
    <w:p>
      <w:pPr>
        <w:pStyle w:val="Heading2"/>
        <w:spacing w:after="40" w:before="160"/>
      </w:pPr>
      <w:r>
        <w:rPr>
          <w:b/>
          <w:bCs/>
          <w:color w:val="1C7293"/>
        </w:rPr>
        <w:t xml:space="preserve">Câu 23. </w:t>
      </w:r>
      <w:r>
        <w:rPr>
          <w:b/>
          <w:bCs/>
          <w:color w:val="1C7293"/>
        </w:rPr>
        <w:t xml:space="preserve">Thử hỏi 'kinh phí an ninh hàng không là bao nhiêu' mà máy chọn sai đường?</w:t>
      </w:r>
    </w:p>
    <w:p>
      <w:pPr>
        <w:spacing w:after="90" w:line="284"/>
      </w:pPr>
      <w:r>
        <w:rPr>
          <w:b/>
          <w:bCs/>
          <w:color w:val="0F2A4A"/>
          <w:sz w:val="21"/>
          <w:szCs w:val="21"/>
        </w:rPr>
        <w:t xml:space="preserve">Trả lời: </w:t>
      </w:r>
      <w:r>
        <w:rPr>
          <w:sz w:val="21"/>
          <w:szCs w:val="21"/>
        </w:rPr>
        <w:t xml:space="preserve">Vì lúc học có nhiều câu 'bao nhiêu tiền' gắn với tra mức phạt, nên máy quen tay tưởng cứ 'bao nhiêu' là câu khó. Nhưng hệ có cơ chế tự lùi về tra thường khi đường kia không có kết quả, nên vẫn ra được. Cách sửa tận gốc là nâng bộ định tuyến lên loại hiểu nghĩa.</w:t>
      </w:r>
    </w:p>
    <w:p>
      <w:pPr>
        <w:pStyle w:val="Heading2"/>
        <w:spacing w:after="40" w:before="160"/>
      </w:pPr>
      <w:r>
        <w:rPr>
          <w:b/>
          <w:bCs/>
          <w:color w:val="1C7293"/>
        </w:rPr>
        <w:t xml:space="preserve">Câu 24. </w:t>
      </w:r>
      <w:r>
        <w:rPr>
          <w:b/>
          <w:bCs/>
          <w:color w:val="1C7293"/>
        </w:rPr>
        <w:t xml:space="preserve">Câu 'mức phí bảo hiểm xe 6–11 chỗ' ra chưa đúng?</w:t>
      </w:r>
    </w:p>
    <w:p>
      <w:pPr>
        <w:spacing w:after="90" w:line="284"/>
      </w:pPr>
      <w:r>
        <w:rPr>
          <w:b/>
          <w:bCs/>
          <w:color w:val="0F2A4A"/>
          <w:sz w:val="21"/>
          <w:szCs w:val="21"/>
        </w:rPr>
        <w:t xml:space="preserve">Trả lời: </w:t>
      </w:r>
      <w:r>
        <w:rPr>
          <w:sz w:val="21"/>
          <w:szCs w:val="21"/>
        </w:rPr>
        <w:t xml:space="preserve">Có hai chuyện tách nhau. Về đường đi: hệ định tuyến rồi tự lùi về tra thường — chạy đúng. Về nội dung: con số mức phí nằm ở PHỤ LỤC của nghị định mà em chưa nạp vào kho, nên máy trỏ đúng điều luật nhưng chưa đọc được con số. Việc cần làm là nạp thêm phần phụ lục.</w:t>
      </w:r>
    </w:p>
    <w:p>
      <w:pPr>
        <w:pStyle w:val="Heading1"/>
      </w:pPr>
      <w:r>
        <w:t xml:space="preserve">NHÓM 6 · Hệ thống &amp; demo</w:t>
      </w:r>
    </w:p>
    <w:p>
      <w:pPr>
        <w:pStyle w:val="Heading2"/>
        <w:spacing w:after="40" w:before="160"/>
      </w:pPr>
      <w:r>
        <w:rPr>
          <w:b/>
          <w:bCs/>
          <w:color w:val="1C7293"/>
        </w:rPr>
        <w:t xml:space="preserve">Câu 25. </w:t>
      </w:r>
      <w:r>
        <w:rPr>
          <w:b/>
          <w:bCs/>
          <w:color w:val="1C7293"/>
        </w:rPr>
        <w:t xml:space="preserve">Không có GPU thì demo thế nào?</w:t>
      </w:r>
    </w:p>
    <w:p>
      <w:pPr>
        <w:spacing w:after="90" w:line="284"/>
      </w:pPr>
      <w:r>
        <w:rPr>
          <w:b/>
          <w:bCs/>
          <w:color w:val="0F2A4A"/>
          <w:sz w:val="21"/>
          <w:szCs w:val="21"/>
        </w:rPr>
        <w:t xml:space="preserve">Trả lời: </w:t>
      </w:r>
      <w:r>
        <w:rPr>
          <w:sz w:val="21"/>
          <w:szCs w:val="21"/>
        </w:rPr>
        <w:t xml:space="preserve">Em nối sẵn máy chủ có GPU trước giờ bảo vệ. Nếu trục trặc, em demo phần định tuyến bằng dòng lệnh (chạy trên CPU) và có sẵn kết quả đã lưu để trình.</w:t>
      </w:r>
    </w:p>
    <w:p>
      <w:pPr>
        <w:pStyle w:val="Heading2"/>
        <w:spacing w:after="40" w:before="160"/>
      </w:pPr>
      <w:r>
        <w:rPr>
          <w:b/>
          <w:bCs/>
          <w:color w:val="1C7293"/>
        </w:rPr>
        <w:t xml:space="preserve">Câu 26. </w:t>
      </w:r>
      <w:r>
        <w:rPr>
          <w:b/>
          <w:bCs/>
          <w:color w:val="1C7293"/>
        </w:rPr>
        <w:t xml:space="preserve">Hệ có giải thích được vì sao ra câu trả lời không?</w:t>
      </w:r>
    </w:p>
    <w:p>
      <w:pPr>
        <w:spacing w:after="90" w:line="284"/>
      </w:pPr>
      <w:r>
        <w:rPr>
          <w:b/>
          <w:bCs/>
          <w:color w:val="0F2A4A"/>
          <w:sz w:val="21"/>
          <w:szCs w:val="21"/>
        </w:rPr>
        <w:t xml:space="preserve">Trả lời: </w:t>
      </w:r>
      <w:r>
        <w:rPr>
          <w:sz w:val="21"/>
          <w:szCs w:val="21"/>
        </w:rPr>
        <w:t xml:space="preserve">Có. Mỗi câu trả lời đều kèm thông tin: đã đi đường nào và lấy từ văn bản nào — nên có thể tra ngược lại vì sao có câu trả lời đó. Điều này rất cần trong pháp luật.</w:t>
      </w:r>
    </w:p>
    <w:p>
      <w:pPr>
        <w:pStyle w:val="Heading2"/>
        <w:spacing w:after="40" w:before="160"/>
      </w:pPr>
      <w:r>
        <w:rPr>
          <w:b/>
          <w:bCs/>
          <w:color w:val="1C7293"/>
        </w:rPr>
        <w:t xml:space="preserve">Câu 27. </w:t>
      </w:r>
      <w:r>
        <w:rPr>
          <w:b/>
          <w:bCs/>
          <w:color w:val="1C7293"/>
        </w:rPr>
        <w:t xml:space="preserve">Khi tìm không ra thì hệ xử lý ra sao?</w:t>
      </w:r>
    </w:p>
    <w:p>
      <w:pPr>
        <w:spacing w:after="90" w:line="284"/>
      </w:pPr>
      <w:r>
        <w:rPr>
          <w:b/>
          <w:bCs/>
          <w:color w:val="0F2A4A"/>
          <w:sz w:val="21"/>
          <w:szCs w:val="21"/>
        </w:rPr>
        <w:t xml:space="preserve">Trả lời: </w:t>
      </w:r>
      <w:r>
        <w:rPr>
          <w:sz w:val="21"/>
          <w:szCs w:val="21"/>
        </w:rPr>
        <w:t xml:space="preserve">Có phương án dự phòng: đồ thị không ra thì lùi về tra thường; tra thường yếu thì mở rộng thêm; câu mơ hồ thì hỏi lại chứ không đoán.</w:t>
      </w:r>
    </w:p>
    <w:p>
      <w:pPr>
        <w:pStyle w:val="Heading1"/>
      </w:pPr>
      <w:r>
        <w:t xml:space="preserve">NHÓM 7 · Mơ hồ &amp; hỏi lại</w:t>
      </w:r>
    </w:p>
    <w:p>
      <w:pPr>
        <w:pStyle w:val="Heading2"/>
        <w:spacing w:after="40" w:before="160"/>
      </w:pPr>
      <w:r>
        <w:rPr>
          <w:b/>
          <w:bCs/>
          <w:color w:val="1C7293"/>
        </w:rPr>
        <w:t xml:space="preserve">Câu 28. </w:t>
      </w:r>
      <w:r>
        <w:rPr>
          <w:b/>
          <w:bCs/>
          <w:color w:val="1C7293"/>
        </w:rPr>
        <w:t xml:space="preserve">Làm sao máy biết câu mơ hồ để hỏi lại?</w:t>
      </w:r>
    </w:p>
    <w:p>
      <w:pPr>
        <w:spacing w:after="90" w:line="284"/>
      </w:pPr>
      <w:r>
        <w:rPr>
          <w:b/>
          <w:bCs/>
          <w:color w:val="0F2A4A"/>
          <w:sz w:val="21"/>
          <w:szCs w:val="21"/>
        </w:rPr>
        <w:t xml:space="preserve">Trả lời: </w:t>
      </w:r>
      <w:r>
        <w:rPr>
          <w:sz w:val="21"/>
          <w:szCs w:val="21"/>
        </w:rPr>
        <w:t xml:space="preserve">Máy nhìn dấu hiệu, ví dụ câu dùng 'văn bản đó' mà không rõ là văn bản nào, hoặc thiếu thông tin. Khi đó nó hỏi lại thay vì trả lời liều.</w:t>
      </w:r>
    </w:p>
    <w:p>
      <w:pPr>
        <w:pStyle w:val="Heading2"/>
        <w:spacing w:after="40" w:before="160"/>
      </w:pPr>
      <w:r>
        <w:rPr>
          <w:b/>
          <w:bCs/>
          <w:color w:val="1C7293"/>
        </w:rPr>
        <w:t xml:space="preserve">Câu 29. </w:t>
      </w:r>
      <w:r>
        <w:rPr>
          <w:b/>
          <w:bCs/>
          <w:color w:val="1C7293"/>
        </w:rPr>
        <w:t xml:space="preserve">Hỏi lại nhiều có làm phiền người dùng không?</w:t>
      </w:r>
    </w:p>
    <w:p>
      <w:pPr>
        <w:spacing w:after="90" w:line="284"/>
      </w:pPr>
      <w:r>
        <w:rPr>
          <w:b/>
          <w:bCs/>
          <w:color w:val="0F2A4A"/>
          <w:sz w:val="21"/>
          <w:szCs w:val="21"/>
        </w:rPr>
        <w:t xml:space="preserve">Trả lời: </w:t>
      </w:r>
      <w:r>
        <w:rPr>
          <w:sz w:val="21"/>
          <w:szCs w:val="21"/>
        </w:rPr>
        <w:t xml:space="preserve">Em chỉnh để chỉ hỏi khi thật sự cần. Trong quyển, mọi câu bị hỏi lại đều đúng là câu mơ hồ — không hỏi nhầm câu vốn đã rõ ràng.</w:t>
      </w:r>
    </w:p>
    <w:p>
      <w:pPr>
        <w:pStyle w:val="Heading2"/>
        <w:spacing w:after="40" w:before="160"/>
      </w:pPr>
      <w:r>
        <w:rPr>
          <w:b/>
          <w:bCs/>
          <w:color w:val="1C7293"/>
        </w:rPr>
        <w:t xml:space="preserve">Câu 30. </w:t>
      </w:r>
      <w:r>
        <w:rPr>
          <w:b/>
          <w:bCs/>
          <w:color w:val="1C7293"/>
        </w:rPr>
        <w:t xml:space="preserve">Điểm yếu còn lại về hội thoại là gì?</w:t>
      </w:r>
    </w:p>
    <w:p>
      <w:pPr>
        <w:spacing w:after="90" w:line="284"/>
      </w:pPr>
      <w:r>
        <w:rPr>
          <w:b/>
          <w:bCs/>
          <w:color w:val="0F2A4A"/>
          <w:sz w:val="21"/>
          <w:szCs w:val="21"/>
        </w:rPr>
        <w:t xml:space="preserve">Trả lời: </w:t>
      </w:r>
      <w:r>
        <w:rPr>
          <w:sz w:val="21"/>
          <w:szCs w:val="21"/>
        </w:rPr>
        <w:t xml:space="preserve">Câu vốn đã rõ ràng nhưng nằm giữa một đoạn hội thoại dài đôi khi bị định tuyến nhầm. Em đã xác định và có hướng khắc phục.</w:t>
      </w:r>
    </w:p>
    <w:p>
      <w:pPr>
        <w:pStyle w:val="Heading1"/>
      </w:pPr>
      <w:r>
        <w:t xml:space="preserve">NHÓM 8 · Tổng quan &amp; định hướng</w:t>
      </w:r>
    </w:p>
    <w:p>
      <w:pPr>
        <w:pStyle w:val="Heading2"/>
        <w:spacing w:after="40" w:before="160"/>
      </w:pPr>
      <w:r>
        <w:rPr>
          <w:b/>
          <w:bCs/>
          <w:color w:val="1C7293"/>
        </w:rPr>
        <w:t xml:space="preserve">Câu 31. </w:t>
      </w:r>
      <w:r>
        <w:rPr>
          <w:b/>
          <w:bCs/>
          <w:color w:val="1C7293"/>
        </w:rPr>
        <w:t xml:space="preserve">Khác nhau giữa quyển và bản chạy lại là gì?</w:t>
      </w:r>
    </w:p>
    <w:p>
      <w:pPr>
        <w:spacing w:after="90" w:line="284"/>
      </w:pPr>
      <w:r>
        <w:rPr>
          <w:b/>
          <w:bCs/>
          <w:color w:val="0F2A4A"/>
          <w:sz w:val="21"/>
          <w:szCs w:val="21"/>
        </w:rPr>
        <w:t xml:space="preserve">Trả lời: </w:t>
      </w:r>
      <w:r>
        <w:rPr>
          <w:sz w:val="21"/>
          <w:szCs w:val="21"/>
        </w:rPr>
        <w:t xml:space="preserve">Sau khi nộp, em tìm ra vài lỗi (nhất là lỗi đếm điểm Hit) và đo lại kỹ hơn. Một vài con số dịch nhẹ, nhưng kết luận chính giữ nguyên và còn vững hơn.</w:t>
      </w:r>
    </w:p>
    <w:p>
      <w:pPr>
        <w:pStyle w:val="Heading2"/>
        <w:spacing w:after="40" w:before="160"/>
      </w:pPr>
      <w:r>
        <w:rPr>
          <w:b/>
          <w:bCs/>
          <w:color w:val="1C7293"/>
        </w:rPr>
        <w:t xml:space="preserve">Câu 32. </w:t>
      </w:r>
      <w:r>
        <w:rPr>
          <w:b/>
          <w:bCs/>
          <w:color w:val="1C7293"/>
        </w:rPr>
        <w:t xml:space="preserve">Nếu làm lại, em sẽ cải thiện gì?</w:t>
      </w:r>
    </w:p>
    <w:p>
      <w:pPr>
        <w:spacing w:after="90" w:line="284"/>
      </w:pPr>
      <w:r>
        <w:rPr>
          <w:b/>
          <w:bCs/>
          <w:color w:val="0F2A4A"/>
          <w:sz w:val="21"/>
          <w:szCs w:val="21"/>
        </w:rPr>
        <w:t xml:space="preserve">Trả lời: </w:t>
      </w:r>
      <w:r>
        <w:rPr>
          <w:sz w:val="21"/>
          <w:szCs w:val="21"/>
        </w:rPr>
        <w:t xml:space="preserve">Thống nhất cách đánh số ngay từ đầu; thêm câu hỏi dân dã và câu do người thật soạn; và nâng bộ định tuyến lên loại hiểu nghĩa để bớt nhầm.</w:t>
      </w:r>
    </w:p>
    <w:p>
      <w:pPr>
        <w:pStyle w:val="Heading2"/>
        <w:spacing w:after="40" w:before="160"/>
      </w:pPr>
      <w:r>
        <w:rPr>
          <w:b/>
          <w:bCs/>
          <w:color w:val="1C7293"/>
        </w:rPr>
        <w:t xml:space="preserve">Câu 33. </w:t>
      </w:r>
      <w:r>
        <w:rPr>
          <w:b/>
          <w:bCs/>
          <w:color w:val="1C7293"/>
        </w:rPr>
        <w:t xml:space="preserve">Đóng góp chính của đồ án, nói ngắn gọn?</w:t>
      </w:r>
    </w:p>
    <w:p>
      <w:pPr>
        <w:spacing w:after="90" w:line="284"/>
      </w:pPr>
      <w:r>
        <w:rPr>
          <w:b/>
          <w:bCs/>
          <w:color w:val="0F2A4A"/>
          <w:sz w:val="21"/>
          <w:szCs w:val="21"/>
        </w:rPr>
        <w:t xml:space="preserve">Trả lời: </w:t>
      </w:r>
      <w:r>
        <w:rPr>
          <w:sz w:val="21"/>
          <w:szCs w:val="21"/>
        </w:rPr>
        <w:t xml:space="preserve">Em chứng minh được bằng thực nghiệm: bước 'kiểm lại và suy nghĩ kỹ' (Giai đoạn 2) không chỉ giúp chọn đúng đường mà còn giúp câu trả lời tốt hơn.</w:t>
      </w:r>
    </w:p>
    <w:p>
      <w:pPr>
        <w:pStyle w:val="Heading2"/>
        <w:spacing w:after="40" w:before="160"/>
      </w:pPr>
      <w:r>
        <w:rPr>
          <w:b/>
          <w:bCs/>
          <w:color w:val="1C7293"/>
        </w:rPr>
        <w:t xml:space="preserve">Câu 34. </w:t>
      </w:r>
      <w:r>
        <w:rPr>
          <w:b/>
          <w:bCs/>
          <w:color w:val="1C7293"/>
        </w:rPr>
        <w:t xml:space="preserve">Cách làm này có dùng cho luật hay ngôn ngữ khác được không?</w:t>
      </w:r>
    </w:p>
    <w:p>
      <w:pPr>
        <w:spacing w:after="90" w:line="284"/>
      </w:pPr>
      <w:r>
        <w:rPr>
          <w:b/>
          <w:bCs/>
          <w:color w:val="0F2A4A"/>
          <w:sz w:val="21"/>
          <w:szCs w:val="21"/>
        </w:rPr>
        <w:t xml:space="preserve">Trả lời: </w:t>
      </w:r>
      <w:r>
        <w:rPr>
          <w:sz w:val="21"/>
          <w:szCs w:val="21"/>
        </w:rPr>
        <w:t xml:space="preserve">Về nguyên tắc là được, vì cách làm không phụ thuộc nội dung luật cụ thể — chỉ cần thay kho dữ liệu và mô hình ngôn ngữ. Nhưng cần thử nghiệm thêm mới dám khẳng định.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mbria" w:cs="Cambria" w:eastAsia="Cambria" w:hAnsi="Cambria"/>
      <w:b/>
      <w:bCs/>
      <w:color w:val="0F2A4A"/>
      <w:sz w:val="25"/>
      <w:szCs w:val="25"/>
    </w:rPr>
  </w:style>
  <w:style w:type="paragraph" w:styleId="Heading2">
    <w:name w:val="Heading 2"/>
    <w:basedOn w:val="Normal"/>
    <w:next w:val="Normal"/>
    <w:qFormat/>
    <w:pPr>
      <w:spacing w:after="40" w:before="160"/>
      <w:outlineLvl w:val="1"/>
    </w:pPr>
    <w:rPr>
      <w:rFonts w:ascii="Cambria" w:cs="Cambria" w:eastAsia="Cambria" w:hAnsi="Cambria"/>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2026-07-09T11:54:21.066Z</dcterms:created>
  <dcterms:modified xsi:type="dcterms:W3CDTF">2026-07-09T11:54:21.066Z</dcterms:modified>
</cp:coreProperties>
</file>

<file path=docProps/custom.xml><?xml version="1.0" encoding="utf-8"?>
<Properties xmlns="http://schemas.openxmlformats.org/officeDocument/2006/custom-properties" xmlns:vt="http://schemas.openxmlformats.org/officeDocument/2006/docPropsVTypes"/>
</file>