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8B6" w:rsidRDefault="003238B6" w:rsidP="00FA249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USAGE OF TURFLE RULES</w:t>
      </w:r>
    </w:p>
    <w:p w:rsidR="00FA2491" w:rsidRPr="003238B6" w:rsidRDefault="00FA2491" w:rsidP="00FA24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A249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Show Your Data</w:t>
      </w:r>
      <w:bookmarkStart w:id="0" w:name="_GoBack"/>
      <w:bookmarkEnd w:id="0"/>
    </w:p>
    <w:p w:rsidR="00FA2491" w:rsidRPr="00FA2491" w:rsidRDefault="00FA2491" w:rsidP="003238B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38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data show the number of schools that were in the top-1000 list from each country. The data also showed the distribution of high-ranked schools over different continents. Just from looking at the figure, the reader can easily tell that Europe </w:t>
      </w:r>
      <w:r w:rsidR="00D80118" w:rsidRPr="003238B6">
        <w:rPr>
          <w:rFonts w:ascii="Times New Roman" w:eastAsia="Times New Roman" w:hAnsi="Times New Roman" w:cs="Times New Roman"/>
          <w:color w:val="000000"/>
          <w:sz w:val="24"/>
          <w:szCs w:val="24"/>
        </w:rPr>
        <w:t>have most</w:t>
      </w:r>
      <w:r w:rsidRPr="003238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countries with high-ranked schools, but USA  from North America distinguishingly have the highest number of high-ranked schools</w:t>
      </w:r>
      <w:r w:rsidR="00D80118" w:rsidRPr="003238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the country</w:t>
      </w:r>
      <w:r w:rsidRPr="003238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FA2491" w:rsidRPr="003238B6" w:rsidRDefault="00FA2491" w:rsidP="00FA24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A249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Avoid </w:t>
      </w:r>
      <w:proofErr w:type="spellStart"/>
      <w:r w:rsidRPr="00FA249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Chartjunk</w:t>
      </w:r>
      <w:proofErr w:type="spellEnd"/>
    </w:p>
    <w:p w:rsidR="00FA2491" w:rsidRPr="00FA2491" w:rsidRDefault="00FA2491" w:rsidP="003238B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38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There’s no </w:t>
      </w:r>
      <w:proofErr w:type="spellStart"/>
      <w:r w:rsidRPr="003238B6">
        <w:rPr>
          <w:rFonts w:ascii="Times New Roman" w:eastAsia="Times New Roman" w:hAnsi="Times New Roman" w:cs="Times New Roman"/>
          <w:color w:val="000000"/>
          <w:sz w:val="24"/>
          <w:szCs w:val="24"/>
        </w:rPr>
        <w:t>chartjunk</w:t>
      </w:r>
      <w:proofErr w:type="spellEnd"/>
      <w:r w:rsidRPr="003238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here. Everything bar follow the exact data!</w:t>
      </w:r>
    </w:p>
    <w:p w:rsidR="00FA2491" w:rsidRPr="003238B6" w:rsidRDefault="00FA2491" w:rsidP="00FA24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A249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Utilize Data-ink</w:t>
      </w:r>
    </w:p>
    <w:p w:rsidR="00FA2491" w:rsidRPr="00FA2491" w:rsidRDefault="00FA2491" w:rsidP="00FA249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238B6">
        <w:rPr>
          <w:rFonts w:ascii="Times New Roman" w:eastAsia="Times New Roman" w:hAnsi="Times New Roman" w:cs="Times New Roman"/>
          <w:color w:val="000000"/>
          <w:sz w:val="24"/>
          <w:szCs w:val="24"/>
        </w:rPr>
        <w:t>Theme_minimal</w:t>
      </w:r>
      <w:proofErr w:type="spellEnd"/>
      <w:r w:rsidRPr="003238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was customized to avoid ink waste by removing horizontal grid, which does not add any value to the figure. Axis texts are in ‘grey50’</w:t>
      </w:r>
      <w:r w:rsidR="00A675DF" w:rsidRPr="003238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save ink. Axis tick and</w:t>
      </w:r>
      <w:r w:rsidRPr="003238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bold text was</w:t>
      </w:r>
      <w:r w:rsidR="00A675DF" w:rsidRPr="003238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not used.</w:t>
      </w:r>
    </w:p>
    <w:p w:rsidR="00FA2491" w:rsidRPr="003238B6" w:rsidRDefault="00FA2491" w:rsidP="00FA24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A249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Use Labels</w:t>
      </w:r>
    </w:p>
    <w:p w:rsidR="00FA2491" w:rsidRPr="00FA2491" w:rsidRDefault="00A675DF" w:rsidP="00A675D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38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Both </w:t>
      </w:r>
      <w:r w:rsidR="003238B6" w:rsidRPr="003238B6">
        <w:rPr>
          <w:rFonts w:ascii="Times New Roman" w:eastAsia="Times New Roman" w:hAnsi="Times New Roman" w:cs="Times New Roman"/>
          <w:color w:val="000000"/>
          <w:sz w:val="24"/>
          <w:szCs w:val="24"/>
        </w:rPr>
        <w:t>axes</w:t>
      </w:r>
      <w:r w:rsidRPr="003238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were labelled. Figure has title on top and caption with regards to data source at the bottom. </w:t>
      </w:r>
      <w:r w:rsidR="003238B6">
        <w:rPr>
          <w:rFonts w:ascii="Times New Roman" w:eastAsia="Times New Roman" w:hAnsi="Times New Roman" w:cs="Times New Roman"/>
          <w:color w:val="000000"/>
          <w:sz w:val="24"/>
          <w:szCs w:val="24"/>
        </w:rPr>
        <w:t>Legend</w:t>
      </w:r>
      <w:r w:rsidRPr="003238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was labelled.</w:t>
      </w:r>
    </w:p>
    <w:p w:rsidR="00FA2491" w:rsidRPr="003238B6" w:rsidRDefault="00FA2491" w:rsidP="00FA24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A249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Utilize Color</w:t>
      </w:r>
    </w:p>
    <w:p w:rsidR="00A675DF" w:rsidRPr="00FA2491" w:rsidRDefault="00A675DF" w:rsidP="003238B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38B6">
        <w:rPr>
          <w:rFonts w:ascii="Times New Roman" w:eastAsia="Times New Roman" w:hAnsi="Times New Roman" w:cs="Times New Roman"/>
          <w:color w:val="000000"/>
          <w:sz w:val="24"/>
          <w:szCs w:val="24"/>
        </w:rPr>
        <w:t>The usage of different colors represent</w:t>
      </w:r>
      <w:r w:rsidR="003238B6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3238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different continents and countries of each continent clearly. </w:t>
      </w:r>
    </w:p>
    <w:p w:rsidR="00FA2491" w:rsidRPr="003238B6" w:rsidRDefault="00FA2491" w:rsidP="00FA24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A249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Understand Narrative</w:t>
      </w:r>
    </w:p>
    <w:p w:rsidR="00A675DF" w:rsidRPr="00FA2491" w:rsidRDefault="00A675DF" w:rsidP="003238B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38B6">
        <w:rPr>
          <w:rFonts w:ascii="Times New Roman" w:eastAsia="Times New Roman" w:hAnsi="Times New Roman" w:cs="Times New Roman"/>
          <w:color w:val="000000"/>
          <w:sz w:val="24"/>
          <w:szCs w:val="24"/>
        </w:rPr>
        <w:t>By grouping the data points (countries) by continents</w:t>
      </w:r>
      <w:r w:rsidR="00D80118" w:rsidRPr="003238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/color </w:t>
      </w:r>
      <w:r w:rsidRPr="003238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instead of descending/ascending alphabetical order, the figure convey the </w:t>
      </w:r>
      <w:r w:rsidR="00D80118" w:rsidRPr="003238B6">
        <w:rPr>
          <w:rFonts w:ascii="Times New Roman" w:eastAsia="Times New Roman" w:hAnsi="Times New Roman" w:cs="Times New Roman"/>
          <w:color w:val="000000"/>
          <w:sz w:val="24"/>
          <w:szCs w:val="24"/>
        </w:rPr>
        <w:t>big picture of education around the world: Europe has a more evenly distributed high-quality education system, while USA as a nation has the highest number of excellent universities in the world. Africa</w:t>
      </w:r>
      <w:r w:rsidR="003238B6" w:rsidRPr="003238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a continent</w:t>
      </w:r>
      <w:r w:rsidR="00D80118" w:rsidRPr="003238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has the weakest post-secondary education</w:t>
      </w:r>
      <w:r w:rsidR="003238B6" w:rsidRPr="003238B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834E73" w:rsidRDefault="00834E73"/>
    <w:sectPr w:rsidR="00834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62E6" w:rsidRDefault="004E62E6" w:rsidP="003238B6">
      <w:pPr>
        <w:spacing w:after="0" w:line="240" w:lineRule="auto"/>
      </w:pPr>
      <w:r>
        <w:separator/>
      </w:r>
    </w:p>
  </w:endnote>
  <w:endnote w:type="continuationSeparator" w:id="0">
    <w:p w:rsidR="004E62E6" w:rsidRDefault="004E62E6" w:rsidP="003238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62E6" w:rsidRDefault="004E62E6" w:rsidP="003238B6">
      <w:pPr>
        <w:spacing w:after="0" w:line="240" w:lineRule="auto"/>
      </w:pPr>
      <w:r>
        <w:separator/>
      </w:r>
    </w:p>
  </w:footnote>
  <w:footnote w:type="continuationSeparator" w:id="0">
    <w:p w:rsidR="004E62E6" w:rsidRDefault="004E62E6" w:rsidP="003238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781637"/>
    <w:multiLevelType w:val="multilevel"/>
    <w:tmpl w:val="EA7C4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491"/>
    <w:rsid w:val="003238B6"/>
    <w:rsid w:val="004D41F2"/>
    <w:rsid w:val="004E62E6"/>
    <w:rsid w:val="00834E73"/>
    <w:rsid w:val="009737AB"/>
    <w:rsid w:val="00A675DF"/>
    <w:rsid w:val="00AF4150"/>
    <w:rsid w:val="00D80118"/>
    <w:rsid w:val="00FA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38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8B6"/>
  </w:style>
  <w:style w:type="paragraph" w:styleId="Footer">
    <w:name w:val="footer"/>
    <w:basedOn w:val="Normal"/>
    <w:link w:val="FooterChar"/>
    <w:uiPriority w:val="99"/>
    <w:unhideWhenUsed/>
    <w:rsid w:val="003238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8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38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8B6"/>
  </w:style>
  <w:style w:type="paragraph" w:styleId="Footer">
    <w:name w:val="footer"/>
    <w:basedOn w:val="Normal"/>
    <w:link w:val="FooterChar"/>
    <w:uiPriority w:val="99"/>
    <w:unhideWhenUsed/>
    <w:rsid w:val="003238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8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24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2018-12-09T01:37:00Z</dcterms:created>
  <dcterms:modified xsi:type="dcterms:W3CDTF">2018-12-09T02:12:00Z</dcterms:modified>
</cp:coreProperties>
</file>