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2719" w14:textId="4B6D500E" w:rsidR="00CC5116" w:rsidRDefault="00EE3AB8" w:rsidP="00EE3AB8">
      <w:pPr>
        <w:pStyle w:val="Heading1"/>
      </w:pPr>
      <w:r>
        <w:t>Lesson 0</w:t>
      </w:r>
      <w:r w:rsidR="00B11D22">
        <w:t>5</w:t>
      </w:r>
    </w:p>
    <w:p w14:paraId="3BA5089F" w14:textId="454885F1" w:rsidR="00F36846" w:rsidRDefault="00F36846" w:rsidP="00F36846"/>
    <w:p w14:paraId="6AAE41A3" w14:textId="77777777" w:rsidR="00F36846" w:rsidRDefault="00F36846" w:rsidP="00F36846">
      <w:pPr>
        <w:pStyle w:val="Heading3"/>
        <w:tabs>
          <w:tab w:val="left" w:pos="8820"/>
        </w:tabs>
      </w:pPr>
      <w:r>
        <w:t>Upload the INSTRUCTORFEEDBACK file directly to Canvas:</w:t>
      </w:r>
    </w:p>
    <w:p w14:paraId="3A18FD3B" w14:textId="77777777" w:rsidR="00F36846" w:rsidRDefault="00F36846" w:rsidP="00F36846">
      <w:pPr>
        <w:pStyle w:val="GradedITem"/>
        <w:tabs>
          <w:tab w:val="left" w:pos="8820"/>
        </w:tabs>
      </w:pPr>
      <w:r>
        <w:t xml:space="preserve">Thank you for uploading a INSTRUCTORFEEDBACK file directly to Canvas!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D1FAFD" w14:textId="77777777" w:rsidR="00EE3AB8" w:rsidRDefault="00EE3AB8" w:rsidP="006C267D">
      <w:pPr>
        <w:tabs>
          <w:tab w:val="left" w:pos="8820"/>
        </w:tabs>
      </w:pPr>
    </w:p>
    <w:p w14:paraId="73855D95" w14:textId="438CECD0" w:rsidR="00E86057" w:rsidRPr="00A06197" w:rsidRDefault="00E86057" w:rsidP="006C267D">
      <w:pPr>
        <w:pStyle w:val="H2-1423PCEs"/>
        <w:tabs>
          <w:tab w:val="left" w:pos="8820"/>
        </w:tabs>
      </w:pPr>
      <w:r>
        <w:rPr>
          <w:highlight w:val="yellow"/>
        </w:rPr>
        <w:t>Post-class</w:t>
      </w:r>
      <w:r w:rsidRPr="00A06197">
        <w:rPr>
          <w:highlight w:val="yellow"/>
        </w:rPr>
        <w:t xml:space="preserve"> Exercises</w:t>
      </w:r>
    </w:p>
    <w:p w14:paraId="56BED4BA" w14:textId="77777777" w:rsidR="005F20C1" w:rsidRDefault="005F20C1" w:rsidP="000A42F5">
      <w:pPr>
        <w:pStyle w:val="GradedITem"/>
        <w:numPr>
          <w:ilvl w:val="0"/>
          <w:numId w:val="0"/>
        </w:numPr>
        <w:tabs>
          <w:tab w:val="left" w:pos="8820"/>
        </w:tabs>
      </w:pPr>
    </w:p>
    <w:p w14:paraId="067B99A3" w14:textId="77777777" w:rsidR="00527006" w:rsidRPr="007663EF" w:rsidRDefault="00527006" w:rsidP="00527006">
      <w:pPr>
        <w:pStyle w:val="Heading3"/>
      </w:pPr>
      <w:r>
        <w:t>Exercise 3-J</w:t>
      </w:r>
      <w:r w:rsidRPr="007663EF">
        <w:t xml:space="preserve"> (Access Control):</w:t>
      </w:r>
    </w:p>
    <w:p w14:paraId="4EC1B251" w14:textId="77777777" w:rsidR="00527006" w:rsidRPr="007663EF" w:rsidRDefault="00527006" w:rsidP="00550EE9">
      <w:pPr>
        <w:pStyle w:val="GradedITem"/>
      </w:pPr>
      <w:r w:rsidRPr="007663EF">
        <w:t>Looks good.</w:t>
      </w:r>
    </w:p>
    <w:p w14:paraId="385FFBD7" w14:textId="77777777" w:rsidR="00527006" w:rsidRDefault="00527006" w:rsidP="00527006">
      <w:pPr>
        <w:rPr>
          <w:i/>
          <w:u w:val="single"/>
        </w:rPr>
      </w:pPr>
    </w:p>
    <w:p w14:paraId="554D32B5" w14:textId="77777777" w:rsidR="00527006" w:rsidRPr="007663EF" w:rsidRDefault="00527006" w:rsidP="00527006">
      <w:pPr>
        <w:pStyle w:val="Heading3"/>
      </w:pPr>
      <w:r w:rsidRPr="007663EF">
        <w:t xml:space="preserve">Exercise </w:t>
      </w:r>
      <w:r>
        <w:t>4-E</w:t>
      </w:r>
      <w:r w:rsidRPr="007663EF">
        <w:t xml:space="preserve"> (</w:t>
      </w:r>
      <w:r w:rsidRPr="000A30E1">
        <w:t>Array of (possibly null) objects</w:t>
      </w:r>
      <w:r>
        <w:t>)</w:t>
      </w:r>
      <w:r>
        <w:br/>
      </w:r>
      <w:r w:rsidRPr="007663EF">
        <w:rPr>
          <w:rFonts w:ascii="Courier New" w:hAnsi="Courier New" w:cs="Courier New"/>
          <w:noProof/>
        </w:rPr>
        <w:t>PrintArrayOfPossiblyNullTVs method)</w:t>
      </w:r>
    </w:p>
    <w:p w14:paraId="0D9F2E29" w14:textId="77777777" w:rsidR="00527006" w:rsidRPr="007663EF" w:rsidRDefault="00527006" w:rsidP="00550EE9">
      <w:pPr>
        <w:pStyle w:val="GradedITem"/>
      </w:pPr>
      <w:r w:rsidRPr="007663EF">
        <w:t>Looks good.</w:t>
      </w:r>
    </w:p>
    <w:p w14:paraId="2EBA9DA8" w14:textId="77777777" w:rsidR="00527006" w:rsidRPr="007663EF" w:rsidRDefault="00527006" w:rsidP="00550EE9">
      <w:pPr>
        <w:pStyle w:val="GradedITem"/>
      </w:pPr>
      <w:r w:rsidRPr="007663EF">
        <w:t xml:space="preserve">You don’t have the first loop that the exercise required (which prints out the array before anything is put into the array) </w:t>
      </w:r>
      <w:r w:rsidRPr="007663EF">
        <w:tab/>
        <w:t>(-1)</w:t>
      </w:r>
    </w:p>
    <w:p w14:paraId="3567DA29" w14:textId="4F77FE0C" w:rsidR="00527006" w:rsidRPr="00FC1B47" w:rsidRDefault="00527006" w:rsidP="00550EE9">
      <w:pPr>
        <w:pStyle w:val="GradedITem"/>
        <w:rPr>
          <w:sz w:val="20"/>
          <w:szCs w:val="20"/>
        </w:rPr>
      </w:pPr>
      <w:r w:rsidRPr="007663EF">
        <w:t>Your second loop should look like:</w:t>
      </w:r>
      <w:r w:rsidR="00D71F28">
        <w:tab/>
      </w:r>
      <w:r w:rsidR="00D71F28" w:rsidRPr="007663EF">
        <w:t>(-1)</w:t>
      </w:r>
      <w:r w:rsidRPr="00FC1B47">
        <w:rPr>
          <w:sz w:val="20"/>
          <w:szCs w:val="20"/>
        </w:rPr>
        <w:tab/>
      </w:r>
      <w:r w:rsidRPr="00FC1B47">
        <w:rPr>
          <w:sz w:val="20"/>
          <w:szCs w:val="20"/>
        </w:rPr>
        <w:br/>
      </w:r>
      <w:r w:rsidRPr="00FC1B47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 (Loopcounter = 0; Loopcounter &lt; TDL.Length; Loopcounter++)</w:t>
      </w:r>
      <w:r w:rsidRPr="00FC1B47">
        <w:rPr>
          <w:rFonts w:ascii="Courier New" w:hAnsi="Courier New" w:cs="Courier New"/>
          <w:noProof/>
          <w:sz w:val="20"/>
          <w:szCs w:val="20"/>
        </w:rPr>
        <w:br/>
        <w:t>{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C1B47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 (TDL[Loopcounter] </w:t>
      </w:r>
      <w:r w:rsidRPr="00FC1B47">
        <w:rPr>
          <w:rFonts w:ascii="Courier New" w:hAnsi="Courier New" w:cs="Courier New"/>
          <w:b/>
          <w:noProof/>
          <w:sz w:val="44"/>
          <w:szCs w:val="44"/>
        </w:rPr>
        <w:t>!</w:t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= </w:t>
      </w:r>
      <w:r w:rsidRPr="00FC1B47"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 w:rsidRPr="00FC1B47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 {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</w:t>
      </w:r>
      <w:r w:rsidRPr="00FC1B47">
        <w:rPr>
          <w:rFonts w:ascii="Courier New" w:hAnsi="Courier New" w:cs="Courier New"/>
          <w:noProof/>
          <w:sz w:val="20"/>
          <w:szCs w:val="20"/>
        </w:rPr>
        <w:t xml:space="preserve">TDL[Loopcounter].Print();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</w:t>
      </w:r>
      <w:r w:rsidRPr="00FC1B47">
        <w:rPr>
          <w:rFonts w:ascii="Courier New" w:hAnsi="Courier New" w:cs="Courier New"/>
          <w:noProof/>
          <w:sz w:val="20"/>
          <w:szCs w:val="20"/>
        </w:rPr>
        <w:t>}</w:t>
      </w:r>
      <w:r w:rsidRPr="00FC1B47">
        <w:rPr>
          <w:rFonts w:ascii="Courier New" w:hAnsi="Courier New" w:cs="Courier New"/>
          <w:noProof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</w:t>
      </w:r>
      <w:r w:rsidRPr="00FC1B47">
        <w:rPr>
          <w:rFonts w:ascii="Courier New" w:hAnsi="Courier New" w:cs="Courier New"/>
          <w:noProof/>
          <w:sz w:val="20"/>
          <w:szCs w:val="20"/>
        </w:rPr>
        <w:t>Console.WriteLine(“Slot {0} is empty!”, Loopcounter);</w:t>
      </w:r>
    </w:p>
    <w:p w14:paraId="677E26E1" w14:textId="1A7DE35A" w:rsidR="002F08B5" w:rsidRPr="00DC3371" w:rsidRDefault="002F08B5" w:rsidP="006C267D">
      <w:pPr>
        <w:pStyle w:val="Heading1"/>
        <w:tabs>
          <w:tab w:val="left" w:pos="8820"/>
        </w:tabs>
        <w:rPr>
          <w:color w:val="auto"/>
          <w:sz w:val="24"/>
        </w:rPr>
      </w:pPr>
      <w:r>
        <w:rPr>
          <w:b/>
          <w:sz w:val="36"/>
          <w:szCs w:val="36"/>
        </w:rPr>
        <w:t>Grade</w:t>
      </w:r>
      <w:r>
        <w:t>:</w:t>
      </w:r>
      <w:r>
        <w:rPr>
          <w:b/>
          <w:sz w:val="36"/>
          <w:szCs w:val="36"/>
        </w:rPr>
        <w:t xml:space="preserve"> </w:t>
      </w:r>
      <w:r w:rsidR="00755BC5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br/>
      </w:r>
      <w:r w:rsidRPr="00DC3371">
        <w:rPr>
          <w:color w:val="auto"/>
          <w:sz w:val="24"/>
        </w:rPr>
        <w:t>(out of 10)</w:t>
      </w:r>
    </w:p>
    <w:p w14:paraId="3DB68099" w14:textId="54750C84" w:rsidR="00256CC7" w:rsidRDefault="002F08B5" w:rsidP="006C267D">
      <w:pPr>
        <w:tabs>
          <w:tab w:val="left" w:pos="8820"/>
        </w:tabs>
        <w:rPr>
          <w:sz w:val="20"/>
          <w:szCs w:val="20"/>
        </w:rPr>
      </w:pPr>
      <w:r>
        <w:rPr>
          <w:sz w:val="20"/>
          <w:szCs w:val="20"/>
        </w:rPr>
        <w:t>(There are no revisions to the pre-class activities</w:t>
      </w:r>
      <w:r w:rsidR="00280B62">
        <w:rPr>
          <w:sz w:val="20"/>
          <w:szCs w:val="20"/>
        </w:rPr>
        <w:t>, but you can hand in missing files using a Missing File Extension</w:t>
      </w:r>
      <w:r>
        <w:rPr>
          <w:sz w:val="20"/>
          <w:szCs w:val="20"/>
        </w:rPr>
        <w:t>)</w:t>
      </w:r>
    </w:p>
    <w:p w14:paraId="1D7054E9" w14:textId="1065C321" w:rsidR="00256CC7" w:rsidRPr="00A06197" w:rsidRDefault="00256CC7" w:rsidP="006C267D">
      <w:pPr>
        <w:pStyle w:val="H2-1423PCEs"/>
        <w:tabs>
          <w:tab w:val="left" w:pos="8820"/>
        </w:tabs>
      </w:pPr>
      <w:r>
        <w:rPr>
          <w:highlight w:val="yellow"/>
        </w:rPr>
        <w:t xml:space="preserve">Video </w:t>
      </w:r>
      <w:r w:rsidRPr="00A06197">
        <w:rPr>
          <w:highlight w:val="yellow"/>
        </w:rPr>
        <w:t>Viewing Qui</w:t>
      </w:r>
      <w:r>
        <w:rPr>
          <w:highlight w:val="yellow"/>
        </w:rPr>
        <w:t>z or Video Outline</w:t>
      </w:r>
    </w:p>
    <w:p w14:paraId="797634A0" w14:textId="77777777" w:rsidR="00256CC7" w:rsidRDefault="00256CC7" w:rsidP="006C267D">
      <w:pPr>
        <w:tabs>
          <w:tab w:val="left" w:pos="8820"/>
        </w:tabs>
        <w:rPr>
          <w:sz w:val="20"/>
          <w:szCs w:val="20"/>
        </w:rPr>
      </w:pPr>
    </w:p>
    <w:p w14:paraId="19D5D530" w14:textId="77777777" w:rsidR="00FC4953" w:rsidRPr="005B1DDB" w:rsidRDefault="00FC4953" w:rsidP="006C267D">
      <w:pPr>
        <w:pStyle w:val="Heading3"/>
        <w:tabs>
          <w:tab w:val="left" w:pos="8820"/>
        </w:tabs>
      </w:pPr>
      <w:r>
        <w:t>Overall:</w:t>
      </w:r>
    </w:p>
    <w:p w14:paraId="79B1594B" w14:textId="530A1251" w:rsidR="00FC4953" w:rsidRPr="0003695C" w:rsidRDefault="0003695C" w:rsidP="006C267D">
      <w:pPr>
        <w:pStyle w:val="GradedITem"/>
        <w:tabs>
          <w:tab w:val="left" w:pos="8820"/>
        </w:tabs>
      </w:pPr>
      <w:r w:rsidRPr="0003695C">
        <w:t>Looks good</w:t>
      </w:r>
    </w:p>
    <w:p w14:paraId="23BB954C" w14:textId="662EB401" w:rsidR="00FC4953" w:rsidRPr="00D339C1" w:rsidRDefault="00FC4953" w:rsidP="006C267D">
      <w:pPr>
        <w:pStyle w:val="Heading1"/>
        <w:tabs>
          <w:tab w:val="left" w:pos="8820"/>
        </w:tabs>
        <w:rPr>
          <w:b/>
          <w:sz w:val="36"/>
          <w:szCs w:val="36"/>
        </w:rPr>
      </w:pPr>
      <w:r w:rsidRPr="00613391">
        <w:rPr>
          <w:b/>
          <w:sz w:val="36"/>
          <w:szCs w:val="36"/>
        </w:rPr>
        <w:t>Grade</w:t>
      </w:r>
      <w:r>
        <w:t>:</w:t>
      </w:r>
      <w:r w:rsidRPr="000460B6">
        <w:rPr>
          <w:b/>
          <w:sz w:val="36"/>
          <w:szCs w:val="36"/>
        </w:rPr>
        <w:t xml:space="preserve"> </w:t>
      </w:r>
      <w:r w:rsidR="00C02CA9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0</w:t>
      </w:r>
      <w:r>
        <w:rPr>
          <w:b/>
          <w:sz w:val="36"/>
          <w:szCs w:val="36"/>
        </w:rPr>
        <w:br/>
      </w:r>
      <w:r w:rsidRPr="00DC3371">
        <w:rPr>
          <w:color w:val="auto"/>
          <w:sz w:val="24"/>
        </w:rPr>
        <w:t>(out of 10)</w:t>
      </w:r>
    </w:p>
    <w:p w14:paraId="655C8551" w14:textId="0C8714DA" w:rsidR="001009E7" w:rsidRPr="00280B62" w:rsidRDefault="00280B62" w:rsidP="00280B62">
      <w:pPr>
        <w:tabs>
          <w:tab w:val="left" w:pos="8820"/>
        </w:tabs>
        <w:rPr>
          <w:sz w:val="20"/>
          <w:szCs w:val="20"/>
        </w:rPr>
      </w:pPr>
      <w:r>
        <w:rPr>
          <w:sz w:val="20"/>
          <w:szCs w:val="20"/>
        </w:rPr>
        <w:t>(There are no revisions to the pre-class activities, but you can hand in missing files using a Missing File Extension)</w:t>
      </w:r>
    </w:p>
    <w:sectPr w:rsidR="001009E7" w:rsidRPr="0028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645"/>
    <w:multiLevelType w:val="hybridMultilevel"/>
    <w:tmpl w:val="F5FAFE18"/>
    <w:lvl w:ilvl="0" w:tplc="946EE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D6AA9"/>
    <w:multiLevelType w:val="hybridMultilevel"/>
    <w:tmpl w:val="9C282C8C"/>
    <w:lvl w:ilvl="0" w:tplc="3D542F02">
      <w:start w:val="1"/>
      <w:numFmt w:val="bullet"/>
      <w:pStyle w:val="GradedItemPotent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B6CB3"/>
    <w:multiLevelType w:val="hybridMultilevel"/>
    <w:tmpl w:val="88D871BE"/>
    <w:lvl w:ilvl="0" w:tplc="E6A4BBB0">
      <w:start w:val="1"/>
      <w:numFmt w:val="bullet"/>
      <w:pStyle w:val="Grad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650"/>
    <w:multiLevelType w:val="hybridMultilevel"/>
    <w:tmpl w:val="CA5CD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5E"/>
    <w:rsid w:val="00006904"/>
    <w:rsid w:val="0001312D"/>
    <w:rsid w:val="0002150A"/>
    <w:rsid w:val="00026973"/>
    <w:rsid w:val="0003695C"/>
    <w:rsid w:val="00060707"/>
    <w:rsid w:val="00065E74"/>
    <w:rsid w:val="00084B73"/>
    <w:rsid w:val="00096A8D"/>
    <w:rsid w:val="000A42F5"/>
    <w:rsid w:val="000B0D07"/>
    <w:rsid w:val="001009E7"/>
    <w:rsid w:val="001131F0"/>
    <w:rsid w:val="0013546B"/>
    <w:rsid w:val="001565BF"/>
    <w:rsid w:val="00156632"/>
    <w:rsid w:val="00162462"/>
    <w:rsid w:val="00171574"/>
    <w:rsid w:val="001A6041"/>
    <w:rsid w:val="001A7073"/>
    <w:rsid w:val="001C509A"/>
    <w:rsid w:val="001D7FB5"/>
    <w:rsid w:val="001F3ED0"/>
    <w:rsid w:val="002258F3"/>
    <w:rsid w:val="00234E30"/>
    <w:rsid w:val="00256CC7"/>
    <w:rsid w:val="00280B62"/>
    <w:rsid w:val="002A3D78"/>
    <w:rsid w:val="002A429C"/>
    <w:rsid w:val="002B6FC9"/>
    <w:rsid w:val="002D0DE5"/>
    <w:rsid w:val="002E5021"/>
    <w:rsid w:val="002F08B5"/>
    <w:rsid w:val="002F1006"/>
    <w:rsid w:val="00345EF3"/>
    <w:rsid w:val="00357DDB"/>
    <w:rsid w:val="00364B3F"/>
    <w:rsid w:val="00394337"/>
    <w:rsid w:val="00414464"/>
    <w:rsid w:val="00422ED1"/>
    <w:rsid w:val="0042578A"/>
    <w:rsid w:val="0042623C"/>
    <w:rsid w:val="004D5908"/>
    <w:rsid w:val="004E0F1F"/>
    <w:rsid w:val="00527006"/>
    <w:rsid w:val="0054259A"/>
    <w:rsid w:val="00550EE9"/>
    <w:rsid w:val="00557693"/>
    <w:rsid w:val="0056435C"/>
    <w:rsid w:val="00574CF0"/>
    <w:rsid w:val="00586BD7"/>
    <w:rsid w:val="005D00FB"/>
    <w:rsid w:val="005D6276"/>
    <w:rsid w:val="005F20C1"/>
    <w:rsid w:val="005F4CBD"/>
    <w:rsid w:val="005F7684"/>
    <w:rsid w:val="00667C3B"/>
    <w:rsid w:val="006820CA"/>
    <w:rsid w:val="006A760A"/>
    <w:rsid w:val="006B3CCA"/>
    <w:rsid w:val="006B423E"/>
    <w:rsid w:val="006C267D"/>
    <w:rsid w:val="006F64C7"/>
    <w:rsid w:val="00717A7B"/>
    <w:rsid w:val="00755BC5"/>
    <w:rsid w:val="00782629"/>
    <w:rsid w:val="0079535F"/>
    <w:rsid w:val="007E1A4E"/>
    <w:rsid w:val="00832E99"/>
    <w:rsid w:val="0083567F"/>
    <w:rsid w:val="0087258C"/>
    <w:rsid w:val="008B79BD"/>
    <w:rsid w:val="008E07C0"/>
    <w:rsid w:val="00901A8A"/>
    <w:rsid w:val="00905EFF"/>
    <w:rsid w:val="009069A6"/>
    <w:rsid w:val="00913E23"/>
    <w:rsid w:val="00926F04"/>
    <w:rsid w:val="00934F8A"/>
    <w:rsid w:val="00976030"/>
    <w:rsid w:val="009A0DBE"/>
    <w:rsid w:val="009A746B"/>
    <w:rsid w:val="009A7F62"/>
    <w:rsid w:val="009D42AB"/>
    <w:rsid w:val="009D4EA3"/>
    <w:rsid w:val="009E090E"/>
    <w:rsid w:val="009E099F"/>
    <w:rsid w:val="009E406A"/>
    <w:rsid w:val="00A05055"/>
    <w:rsid w:val="00A12FC9"/>
    <w:rsid w:val="00A15926"/>
    <w:rsid w:val="00A401DD"/>
    <w:rsid w:val="00A579E7"/>
    <w:rsid w:val="00AA17BA"/>
    <w:rsid w:val="00AB2E4A"/>
    <w:rsid w:val="00AF2ED6"/>
    <w:rsid w:val="00AF68E2"/>
    <w:rsid w:val="00B11D22"/>
    <w:rsid w:val="00BA4CDE"/>
    <w:rsid w:val="00BB6B5A"/>
    <w:rsid w:val="00BB774F"/>
    <w:rsid w:val="00BD3984"/>
    <w:rsid w:val="00BF5339"/>
    <w:rsid w:val="00C02CA9"/>
    <w:rsid w:val="00C11B73"/>
    <w:rsid w:val="00C2335B"/>
    <w:rsid w:val="00C31FC9"/>
    <w:rsid w:val="00C878BF"/>
    <w:rsid w:val="00CB3C39"/>
    <w:rsid w:val="00CC5116"/>
    <w:rsid w:val="00CC5A36"/>
    <w:rsid w:val="00D71F28"/>
    <w:rsid w:val="00DB7DC7"/>
    <w:rsid w:val="00DC3104"/>
    <w:rsid w:val="00DE3541"/>
    <w:rsid w:val="00E003C0"/>
    <w:rsid w:val="00E117AC"/>
    <w:rsid w:val="00E129D3"/>
    <w:rsid w:val="00E75B1B"/>
    <w:rsid w:val="00E86057"/>
    <w:rsid w:val="00E90E08"/>
    <w:rsid w:val="00E94C97"/>
    <w:rsid w:val="00EB7EEB"/>
    <w:rsid w:val="00EC6EDB"/>
    <w:rsid w:val="00ED3CAE"/>
    <w:rsid w:val="00EE3AB8"/>
    <w:rsid w:val="00EF7CB6"/>
    <w:rsid w:val="00F038DA"/>
    <w:rsid w:val="00F074A5"/>
    <w:rsid w:val="00F12C66"/>
    <w:rsid w:val="00F36846"/>
    <w:rsid w:val="00F44DA1"/>
    <w:rsid w:val="00F67673"/>
    <w:rsid w:val="00F819BF"/>
    <w:rsid w:val="00FA44BF"/>
    <w:rsid w:val="00FA7494"/>
    <w:rsid w:val="00FC4953"/>
    <w:rsid w:val="00FC54E2"/>
    <w:rsid w:val="00FD1FA7"/>
    <w:rsid w:val="00FE71AD"/>
    <w:rsid w:val="00FE72E8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007"/>
  <w15:chartTrackingRefBased/>
  <w15:docId w15:val="{3986333F-75E9-444C-94DA-E45BE97C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9E7"/>
    <w:pPr>
      <w:keepNext/>
      <w:keepLines/>
      <w:spacing w:before="40" w:after="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9E7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autoRedefine/>
    <w:uiPriority w:val="1"/>
    <w:qFormat/>
    <w:rsid w:val="00EB7EEB"/>
    <w:pPr>
      <w:spacing w:after="0" w:line="240" w:lineRule="auto"/>
    </w:pPr>
  </w:style>
  <w:style w:type="paragraph" w:customStyle="1" w:styleId="GradedITem">
    <w:name w:val="Graded_ITem"/>
    <w:basedOn w:val="Normal"/>
    <w:link w:val="GradedITemChar"/>
    <w:autoRedefine/>
    <w:qFormat/>
    <w:rsid w:val="0003695C"/>
    <w:pPr>
      <w:numPr>
        <w:numId w:val="1"/>
      </w:numPr>
      <w:tabs>
        <w:tab w:val="left" w:pos="8640"/>
      </w:tabs>
      <w:spacing w:after="0"/>
      <w:ind w:left="360"/>
    </w:pPr>
    <w:rPr>
      <w:iCs/>
      <w:color w:val="0070C0"/>
      <w:sz w:val="24"/>
    </w:rPr>
  </w:style>
  <w:style w:type="paragraph" w:customStyle="1" w:styleId="Point-Penalty">
    <w:name w:val="Point-Penalty"/>
    <w:basedOn w:val="GradedITem"/>
    <w:link w:val="Point-PenaltyChar"/>
    <w:autoRedefine/>
    <w:qFormat/>
    <w:rsid w:val="00096A8D"/>
    <w:rPr>
      <w:b/>
      <w:color w:val="7030A0"/>
    </w:rPr>
  </w:style>
  <w:style w:type="character" w:customStyle="1" w:styleId="GradedITemChar">
    <w:name w:val="Graded_ITem Char"/>
    <w:basedOn w:val="DefaultParagraphFont"/>
    <w:link w:val="GradedITem"/>
    <w:rsid w:val="0003695C"/>
    <w:rPr>
      <w:iCs/>
      <w:color w:val="0070C0"/>
      <w:sz w:val="24"/>
    </w:rPr>
  </w:style>
  <w:style w:type="paragraph" w:customStyle="1" w:styleId="GradedItemPotential">
    <w:name w:val="Graded_Item_Potential"/>
    <w:basedOn w:val="GradedITem"/>
    <w:link w:val="GradedItemPotentialChar"/>
    <w:autoRedefine/>
    <w:qFormat/>
    <w:rsid w:val="00FD1FA7"/>
    <w:pPr>
      <w:numPr>
        <w:numId w:val="2"/>
      </w:numPr>
      <w:ind w:left="360"/>
    </w:pPr>
    <w:rPr>
      <w:i/>
      <w:color w:val="auto"/>
      <w:sz w:val="20"/>
    </w:rPr>
  </w:style>
  <w:style w:type="character" w:customStyle="1" w:styleId="Point-PenaltyChar">
    <w:name w:val="Point-Penalty Char"/>
    <w:basedOn w:val="GradedITemChar"/>
    <w:link w:val="Point-Penalty"/>
    <w:rsid w:val="00096A8D"/>
    <w:rPr>
      <w:b/>
      <w:iCs/>
      <w:color w:val="7030A0"/>
      <w:sz w:val="24"/>
    </w:rPr>
  </w:style>
  <w:style w:type="paragraph" w:customStyle="1" w:styleId="FinePrint">
    <w:name w:val="Fine_Print"/>
    <w:basedOn w:val="Normal"/>
    <w:link w:val="FinePrintChar"/>
    <w:autoRedefine/>
    <w:qFormat/>
    <w:rsid w:val="00F67673"/>
    <w:rPr>
      <w:sz w:val="20"/>
    </w:rPr>
  </w:style>
  <w:style w:type="character" w:customStyle="1" w:styleId="GradedItemPotentialChar">
    <w:name w:val="Graded_Item_Potential Char"/>
    <w:basedOn w:val="GradedITemChar"/>
    <w:link w:val="GradedItemPotential"/>
    <w:rsid w:val="00FD1FA7"/>
    <w:rPr>
      <w:i/>
      <w:iCs/>
      <w:color w:val="0070C0"/>
      <w:sz w:val="20"/>
    </w:rPr>
  </w:style>
  <w:style w:type="character" w:customStyle="1" w:styleId="FinePrintChar">
    <w:name w:val="Fine_Print Char"/>
    <w:basedOn w:val="DefaultParagraphFont"/>
    <w:link w:val="FinePrint"/>
    <w:rsid w:val="00F67673"/>
    <w:rPr>
      <w:sz w:val="20"/>
    </w:rPr>
  </w:style>
  <w:style w:type="paragraph" w:customStyle="1" w:styleId="Code">
    <w:name w:val="Code"/>
    <w:basedOn w:val="Normal"/>
    <w:link w:val="CodeChar"/>
    <w:qFormat/>
    <w:rsid w:val="00084B7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84B73"/>
    <w:rPr>
      <w:rFonts w:ascii="Courier New" w:hAnsi="Courier New"/>
    </w:rPr>
  </w:style>
  <w:style w:type="paragraph" w:customStyle="1" w:styleId="H2-1423PCEs">
    <w:name w:val="H2 - 142/3 PCEs"/>
    <w:basedOn w:val="Heading2"/>
    <w:link w:val="H2-1423PCEsChar"/>
    <w:qFormat/>
    <w:rsid w:val="00E86057"/>
    <w:pPr>
      <w:shd w:val="clear" w:color="auto" w:fill="FFFF00"/>
      <w:jc w:val="right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H2-1423PCEsChar">
    <w:name w:val="H2 - 142/3 PCEs Char"/>
    <w:basedOn w:val="Heading2Char"/>
    <w:link w:val="H2-1423PCEs"/>
    <w:rsid w:val="00E8605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14</cp:revision>
  <dcterms:created xsi:type="dcterms:W3CDTF">2020-02-18T19:56:00Z</dcterms:created>
  <dcterms:modified xsi:type="dcterms:W3CDTF">2020-11-15T02:36:00Z</dcterms:modified>
</cp:coreProperties>
</file>