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058F2" w14:textId="77777777" w:rsidR="00C357FA" w:rsidRPr="00C357FA" w:rsidRDefault="00C357FA" w:rsidP="00C357FA">
      <w:pPr>
        <w:rPr>
          <w:b/>
          <w:bCs/>
        </w:rPr>
      </w:pPr>
      <w:r w:rsidRPr="00C357FA">
        <w:rPr>
          <w:b/>
          <w:bCs/>
        </w:rPr>
        <w:t>1 Thiết kế chuỗi giá trị dữ liệu theo mô hình DIKW</w:t>
      </w:r>
    </w:p>
    <w:p w14:paraId="4E3122B7" w14:textId="77777777" w:rsidR="00C357FA" w:rsidRPr="00C357FA" w:rsidRDefault="00C357FA" w:rsidP="00C357FA">
      <w:r w:rsidRPr="00C357FA">
        <w:t>Mô hình DIKW chuyển hóa dữ liệu giao dịch tài chính thô thành giá trị định hướng hành vi tài chính cho người dùng:</w:t>
      </w:r>
    </w:p>
    <w:p w14:paraId="4E0DA869" w14:textId="77777777" w:rsidR="00C357FA" w:rsidRPr="00C357FA" w:rsidRDefault="00C357FA" w:rsidP="00C357FA">
      <w:r w:rsidRPr="00C357FA">
        <w:t>Plaintext</w:t>
      </w:r>
    </w:p>
    <w:p w14:paraId="7D02AD7E" w14:textId="77777777" w:rsidR="00C357FA" w:rsidRPr="00C357FA" w:rsidRDefault="00C357FA" w:rsidP="00C357FA">
      <w:r w:rsidRPr="00C357FA">
        <w:t>[Wisdom]      --&gt; Gợi ý kế hoạch tích lũy, phân bổ ngân sách 50/30/20 tự động cho tháng tới</w:t>
      </w:r>
    </w:p>
    <w:p w14:paraId="6AC6A372" w14:textId="77777777" w:rsidR="00C357FA" w:rsidRPr="00C357FA" w:rsidRDefault="00C357FA" w:rsidP="00C357FA">
      <w:r w:rsidRPr="00C357FA">
        <w:t xml:space="preserve">      </w:t>
      </w:r>
      <w:r w:rsidRPr="00C357FA">
        <w:rPr>
          <w:rFonts w:ascii="Arial" w:hAnsi="Arial" w:cs="Arial"/>
        </w:rPr>
        <w:t>▲</w:t>
      </w:r>
    </w:p>
    <w:p w14:paraId="6179432C" w14:textId="77777777" w:rsidR="00C357FA" w:rsidRPr="00C357FA" w:rsidRDefault="00C357FA" w:rsidP="00C357FA">
      <w:r w:rsidRPr="00C357FA">
        <w:t>[Knowledge]   --&gt; Đưa ra cảnh báo tài chính: "Chi tiêu ăn uống vượt 80% ngân sách tháng"</w:t>
      </w:r>
    </w:p>
    <w:p w14:paraId="0412EB72" w14:textId="77777777" w:rsidR="00C357FA" w:rsidRPr="00C357FA" w:rsidRDefault="00C357FA" w:rsidP="00C357FA">
      <w:r w:rsidRPr="00C357FA">
        <w:t xml:space="preserve">      </w:t>
      </w:r>
      <w:r w:rsidRPr="00C357FA">
        <w:rPr>
          <w:rFonts w:ascii="Arial" w:hAnsi="Arial" w:cs="Arial"/>
        </w:rPr>
        <w:t>▲</w:t>
      </w:r>
    </w:p>
    <w:p w14:paraId="64DF1C93" w14:textId="77777777" w:rsidR="00C357FA" w:rsidRPr="00C357FA" w:rsidRDefault="00C357FA" w:rsidP="00C357FA">
      <w:r w:rsidRPr="00C357FA">
        <w:t>[Information] --&gt; Báo cáo thống kê, biểu đồ phân tích cơ cấu chi tiêu định kỳ hàng tháng</w:t>
      </w:r>
    </w:p>
    <w:p w14:paraId="5E581B07" w14:textId="77777777" w:rsidR="00C357FA" w:rsidRPr="00C357FA" w:rsidRDefault="00C357FA" w:rsidP="00C357FA">
      <w:r w:rsidRPr="00C357FA">
        <w:t xml:space="preserve">      </w:t>
      </w:r>
      <w:r w:rsidRPr="00C357FA">
        <w:rPr>
          <w:rFonts w:ascii="Arial" w:hAnsi="Arial" w:cs="Arial"/>
        </w:rPr>
        <w:t>▲</w:t>
      </w:r>
    </w:p>
    <w:p w14:paraId="7511BD65" w14:textId="77777777" w:rsidR="00C357FA" w:rsidRPr="00C357FA" w:rsidRDefault="00C357FA" w:rsidP="00C357FA">
      <w:r w:rsidRPr="00C357FA">
        <w:t>[Data]        --&gt; Bản ghi lịch sử giao dịch thô: ID, thời gian, số tiền, mã danh mục (JSON)</w:t>
      </w:r>
    </w:p>
    <w:p w14:paraId="449BD470" w14:textId="77777777" w:rsidR="00C357FA" w:rsidRPr="00C357FA" w:rsidRDefault="00C357FA" w:rsidP="00C357FA">
      <w:r w:rsidRPr="00C357FA">
        <w:t>Chi tiết 4 tầng giá trị:</w:t>
      </w:r>
    </w:p>
    <w:p w14:paraId="29319332" w14:textId="77777777" w:rsidR="00C357FA" w:rsidRPr="00C357FA" w:rsidRDefault="00C357FA" w:rsidP="00C357FA">
      <w:pPr>
        <w:numPr>
          <w:ilvl w:val="0"/>
          <w:numId w:val="1"/>
        </w:numPr>
      </w:pPr>
      <w:r w:rsidRPr="00C357FA">
        <w:rPr>
          <w:b/>
          <w:bCs/>
        </w:rPr>
        <w:t>Tầng Data (Dữ liệu thô):</w:t>
      </w:r>
      <w:r w:rsidRPr="00C357FA">
        <w:t xml:space="preserve"> Các bản ghi sự kiện giao dịch đơn lẻ được gửi về hệ thống khi người dùng thực hiện thanh toán, chuyển tiền hoặc nạp tiền. Dữ liệu tồn tại ở dạng cấu trúc số/chuỗi chưa qua phân tích (ví dụ payload JSON: {"trans_id": "TX98231", "amount": 45000, "category_id": "FOOD", "timestamp": 1728212400}).</w:t>
      </w:r>
    </w:p>
    <w:p w14:paraId="6DE8BC14" w14:textId="77777777" w:rsidR="00C357FA" w:rsidRPr="00C357FA" w:rsidRDefault="00C357FA" w:rsidP="00C357FA">
      <w:pPr>
        <w:numPr>
          <w:ilvl w:val="0"/>
          <w:numId w:val="1"/>
        </w:numPr>
      </w:pPr>
      <w:r w:rsidRPr="00C357FA">
        <w:rPr>
          <w:b/>
          <w:bCs/>
        </w:rPr>
        <w:t>Tầng Information (Thông tin):</w:t>
      </w:r>
      <w:r w:rsidRPr="00C357FA">
        <w:t xml:space="preserve"> Dữ liệu thô sau khi được tổng hợp, phân loại và gán ngữ cảnh theo chu kỳ thời gian. Hệ thống tạo ra báo cáo chi tiêu tháng cụ thể: </w:t>
      </w:r>
      <w:r w:rsidRPr="00C357FA">
        <w:rPr>
          <w:i/>
          <w:iCs/>
        </w:rPr>
        <w:t>"Tổng chi tiêu tháng 10: 4.500.000 VNĐ; trong đó Ăn uống chiếm 55%, Hóa đơn điện nước chiếm 25%, Mua sắm chiếm 20%"</w:t>
      </w:r>
      <w:r w:rsidRPr="00C357FA">
        <w:t>.</w:t>
      </w:r>
    </w:p>
    <w:p w14:paraId="14844015" w14:textId="77777777" w:rsidR="00C357FA" w:rsidRPr="00C357FA" w:rsidRDefault="00C357FA" w:rsidP="00C357FA">
      <w:pPr>
        <w:numPr>
          <w:ilvl w:val="0"/>
          <w:numId w:val="1"/>
        </w:numPr>
      </w:pPr>
      <w:r w:rsidRPr="00C357FA">
        <w:rPr>
          <w:b/>
          <w:bCs/>
        </w:rPr>
        <w:t>Tầng Knowledge (Tri thức / Quy tắc đánh giá):</w:t>
      </w:r>
      <w:r w:rsidRPr="00C357FA">
        <w:t xml:space="preserve"> Tích hợp các quy tắc quản lý tài chính cá nhân và hạn mức đã thiết lập. Hệ thống so sánh dữ liệu thực tế với ngưỡng chi tiêu: Nếu danh mục </w:t>
      </w:r>
      <w:r w:rsidRPr="00C357FA">
        <w:rPr>
          <w:i/>
          <w:iCs/>
        </w:rPr>
        <w:t>"Ăn uống"</w:t>
      </w:r>
      <w:r w:rsidRPr="00C357FA">
        <w:t xml:space="preserve"> đã tiêu hết 85% hạn mức ngân sách khi mới qua 15 ngày đầu tháng, hệ thống kích hoạt logic cảnh báo: </w:t>
      </w:r>
      <w:r w:rsidRPr="00C357FA">
        <w:rPr>
          <w:i/>
          <w:iCs/>
        </w:rPr>
        <w:t>"Tốc độ tiêu tiền quá nhanh, nguy cơ thâm hụt tài chính trước cuối tháng"</w:t>
      </w:r>
      <w:r w:rsidRPr="00C357FA">
        <w:t>.</w:t>
      </w:r>
    </w:p>
    <w:p w14:paraId="309B2000" w14:textId="77777777" w:rsidR="00C357FA" w:rsidRPr="00C357FA" w:rsidRDefault="00C357FA" w:rsidP="00C357FA">
      <w:pPr>
        <w:numPr>
          <w:ilvl w:val="0"/>
          <w:numId w:val="1"/>
        </w:numPr>
      </w:pPr>
      <w:r w:rsidRPr="00C357FA">
        <w:rPr>
          <w:b/>
          <w:bCs/>
        </w:rPr>
        <w:t>Tầng Wisdom (Trí tuệ / Định hướng hành động):</w:t>
      </w:r>
      <w:r w:rsidRPr="00C357FA">
        <w:t xml:space="preserve"> Dựa trên thói quen chi tiêu nhiều tháng và mục tiêu tiết kiệm dài hạn, hệ thống đưa ra giải pháp tối ưu: Tự động đề xuất áp dụng quy tắc 50/30/20, gợi ý trích lập tự động 10% thu nhập vào quỹ tiết kiệm ngay khi nhận lương, hoặc đưa ra các ưu đãi hoàn tiền (Cashback) phù hợp với danh mục chi tiêu cao nhất để giảm thiểu chi phí.</w:t>
      </w:r>
    </w:p>
    <w:p w14:paraId="4A276695" w14:textId="77777777" w:rsidR="00C357FA" w:rsidRPr="00C357FA" w:rsidRDefault="00C357FA" w:rsidP="00C357FA">
      <w:pPr>
        <w:rPr>
          <w:b/>
          <w:bCs/>
        </w:rPr>
      </w:pPr>
      <w:r w:rsidRPr="00C357FA">
        <w:rPr>
          <w:b/>
          <w:bCs/>
        </w:rPr>
        <w:t>2 Xác định các module theo mô hình IPO (Input - Process -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1980"/>
        <w:gridCol w:w="6044"/>
      </w:tblGrid>
      <w:tr w:rsidR="00C357FA" w:rsidRPr="00C357FA" w14:paraId="337C1265" w14:textId="77777777">
        <w:trPr>
          <w:tblHeader/>
          <w:tblCellSpacing w:w="15" w:type="dxa"/>
        </w:trPr>
        <w:tc>
          <w:tcPr>
            <w:tcW w:w="0" w:type="auto"/>
            <w:vAlign w:val="center"/>
            <w:hideMark/>
          </w:tcPr>
          <w:p w14:paraId="64974003" w14:textId="77777777" w:rsidR="00C357FA" w:rsidRPr="00C357FA" w:rsidRDefault="00C357FA" w:rsidP="00C357FA">
            <w:pPr>
              <w:rPr>
                <w:b/>
                <w:bCs/>
              </w:rPr>
            </w:pPr>
            <w:r w:rsidRPr="00C357FA">
              <w:rPr>
                <w:b/>
                <w:bCs/>
              </w:rPr>
              <w:lastRenderedPageBreak/>
              <w:t>Thành phần</w:t>
            </w:r>
          </w:p>
        </w:tc>
        <w:tc>
          <w:tcPr>
            <w:tcW w:w="0" w:type="auto"/>
            <w:vAlign w:val="center"/>
            <w:hideMark/>
          </w:tcPr>
          <w:p w14:paraId="197FA3C9" w14:textId="77777777" w:rsidR="00C357FA" w:rsidRPr="00C357FA" w:rsidRDefault="00C357FA" w:rsidP="00C357FA">
            <w:pPr>
              <w:rPr>
                <w:b/>
                <w:bCs/>
              </w:rPr>
            </w:pPr>
            <w:r w:rsidRPr="00C357FA">
              <w:rPr>
                <w:b/>
                <w:bCs/>
              </w:rPr>
              <w:t>Module chức năng</w:t>
            </w:r>
          </w:p>
        </w:tc>
        <w:tc>
          <w:tcPr>
            <w:tcW w:w="0" w:type="auto"/>
            <w:vAlign w:val="center"/>
            <w:hideMark/>
          </w:tcPr>
          <w:p w14:paraId="50BB10B0" w14:textId="77777777" w:rsidR="00C357FA" w:rsidRPr="00C357FA" w:rsidRDefault="00C357FA" w:rsidP="00C357FA">
            <w:pPr>
              <w:rPr>
                <w:b/>
                <w:bCs/>
              </w:rPr>
            </w:pPr>
            <w:r w:rsidRPr="00C357FA">
              <w:rPr>
                <w:b/>
                <w:bCs/>
              </w:rPr>
              <w:t>Nhiệm vụ cụ thể trong MoMo-Lite</w:t>
            </w:r>
          </w:p>
        </w:tc>
      </w:tr>
      <w:tr w:rsidR="00C357FA" w:rsidRPr="00C357FA" w14:paraId="752879B5" w14:textId="77777777">
        <w:trPr>
          <w:tblCellSpacing w:w="15" w:type="dxa"/>
        </w:trPr>
        <w:tc>
          <w:tcPr>
            <w:tcW w:w="0" w:type="auto"/>
            <w:vAlign w:val="center"/>
            <w:hideMark/>
          </w:tcPr>
          <w:p w14:paraId="39DA7A18" w14:textId="77777777" w:rsidR="00C357FA" w:rsidRPr="00C357FA" w:rsidRDefault="00C357FA" w:rsidP="00C357FA">
            <w:r w:rsidRPr="00C357FA">
              <w:rPr>
                <w:b/>
                <w:bCs/>
              </w:rPr>
              <w:t>Input (Đầu vào)</w:t>
            </w:r>
          </w:p>
        </w:tc>
        <w:tc>
          <w:tcPr>
            <w:tcW w:w="0" w:type="auto"/>
            <w:vAlign w:val="center"/>
            <w:hideMark/>
          </w:tcPr>
          <w:p w14:paraId="0D8AB68D" w14:textId="77777777" w:rsidR="00C357FA" w:rsidRPr="00C357FA" w:rsidRDefault="00C357FA" w:rsidP="00C357FA">
            <w:r w:rsidRPr="00C357FA">
              <w:t>• Payment Gateway API</w:t>
            </w:r>
          </w:p>
          <w:p w14:paraId="1D89EBCF" w14:textId="77777777" w:rsidR="00C357FA" w:rsidRPr="00C357FA" w:rsidRDefault="00C357FA" w:rsidP="00C357FA">
            <w:r w:rsidRPr="00C357FA">
              <w:br/>
            </w:r>
          </w:p>
          <w:p w14:paraId="4F281A99" w14:textId="77777777" w:rsidR="00C357FA" w:rsidRPr="00C357FA" w:rsidRDefault="00C357FA" w:rsidP="00C357FA">
            <w:r w:rsidRPr="00C357FA">
              <w:t>• User Form Input</w:t>
            </w:r>
          </w:p>
          <w:p w14:paraId="5091347A" w14:textId="77777777" w:rsidR="00C357FA" w:rsidRPr="00C357FA" w:rsidRDefault="00C357FA" w:rsidP="00C357FA">
            <w:r w:rsidRPr="00C357FA">
              <w:br/>
            </w:r>
          </w:p>
          <w:p w14:paraId="6D96FE70" w14:textId="77777777" w:rsidR="00C357FA" w:rsidRPr="00C357FA" w:rsidRDefault="00C357FA" w:rsidP="00C357FA">
            <w:r w:rsidRPr="00C357FA">
              <w:t>• Config Reader</w:t>
            </w:r>
          </w:p>
        </w:tc>
        <w:tc>
          <w:tcPr>
            <w:tcW w:w="0" w:type="auto"/>
            <w:vAlign w:val="center"/>
            <w:hideMark/>
          </w:tcPr>
          <w:p w14:paraId="54AC11E3" w14:textId="77777777" w:rsidR="00C357FA" w:rsidRPr="00C357FA" w:rsidRDefault="00C357FA" w:rsidP="00C357FA">
            <w:r w:rsidRPr="00C357FA">
              <w:t>• Thu nhận bản tin thanh toán từ đối tác và người dùng qua giao thức HTTPS/WebSocket.</w:t>
            </w:r>
          </w:p>
          <w:p w14:paraId="68370D66" w14:textId="77777777" w:rsidR="00C357FA" w:rsidRPr="00C357FA" w:rsidRDefault="00C357FA" w:rsidP="00C357FA">
            <w:r w:rsidRPr="00C357FA">
              <w:br/>
            </w:r>
          </w:p>
          <w:p w14:paraId="2309FD64" w14:textId="77777777" w:rsidR="00C357FA" w:rsidRPr="00C357FA" w:rsidRDefault="00C357FA" w:rsidP="00C357FA">
            <w:r w:rsidRPr="00C357FA">
              <w:t>• Tiếp nhận cấu hình hạn mức do người dùng cài đặt.</w:t>
            </w:r>
          </w:p>
          <w:p w14:paraId="514A980E" w14:textId="77777777" w:rsidR="00C357FA" w:rsidRPr="00C357FA" w:rsidRDefault="00C357FA" w:rsidP="00C357FA">
            <w:r w:rsidRPr="00C357FA">
              <w:br/>
            </w:r>
          </w:p>
          <w:p w14:paraId="35B829CD" w14:textId="77777777" w:rsidR="00C357FA" w:rsidRPr="00C357FA" w:rsidRDefault="00C357FA" w:rsidP="00C357FA">
            <w:r w:rsidRPr="00C357FA">
              <w:t>• Đọc các biến môi trường nhạy cảm từ tệp .env.</w:t>
            </w:r>
          </w:p>
        </w:tc>
      </w:tr>
      <w:tr w:rsidR="00C357FA" w:rsidRPr="00C357FA" w14:paraId="116A0DE3" w14:textId="77777777">
        <w:trPr>
          <w:tblCellSpacing w:w="15" w:type="dxa"/>
        </w:trPr>
        <w:tc>
          <w:tcPr>
            <w:tcW w:w="0" w:type="auto"/>
            <w:vAlign w:val="center"/>
            <w:hideMark/>
          </w:tcPr>
          <w:p w14:paraId="2CD20599" w14:textId="77777777" w:rsidR="00C357FA" w:rsidRPr="00C357FA" w:rsidRDefault="00C357FA" w:rsidP="00C357FA">
            <w:r w:rsidRPr="00C357FA">
              <w:rPr>
                <w:b/>
                <w:bCs/>
              </w:rPr>
              <w:t>Process (Xử lý)</w:t>
            </w:r>
          </w:p>
        </w:tc>
        <w:tc>
          <w:tcPr>
            <w:tcW w:w="0" w:type="auto"/>
            <w:vAlign w:val="center"/>
            <w:hideMark/>
          </w:tcPr>
          <w:p w14:paraId="102D8757" w14:textId="77777777" w:rsidR="00C357FA" w:rsidRPr="00C357FA" w:rsidRDefault="00C357FA" w:rsidP="00C357FA">
            <w:r w:rsidRPr="00C357FA">
              <w:t>• Transaction Processor</w:t>
            </w:r>
          </w:p>
          <w:p w14:paraId="3DADD665" w14:textId="77777777" w:rsidR="00C357FA" w:rsidRPr="00C357FA" w:rsidRDefault="00C357FA" w:rsidP="00C357FA">
            <w:r w:rsidRPr="00C357FA">
              <w:br/>
            </w:r>
          </w:p>
          <w:p w14:paraId="5106A699" w14:textId="77777777" w:rsidR="00C357FA" w:rsidRPr="00C357FA" w:rsidRDefault="00C357FA" w:rsidP="00C357FA">
            <w:r w:rsidRPr="00C357FA">
              <w:t>• Aggregator Engine</w:t>
            </w:r>
          </w:p>
          <w:p w14:paraId="0732277C" w14:textId="77777777" w:rsidR="00C357FA" w:rsidRPr="00C357FA" w:rsidRDefault="00C357FA" w:rsidP="00C357FA">
            <w:r w:rsidRPr="00C357FA">
              <w:br/>
            </w:r>
          </w:p>
          <w:p w14:paraId="2A2162BE" w14:textId="77777777" w:rsidR="00C357FA" w:rsidRPr="00C357FA" w:rsidRDefault="00C357FA" w:rsidP="00C357FA">
            <w:r w:rsidRPr="00C357FA">
              <w:t>• Rule &amp; AI Advisor Engine</w:t>
            </w:r>
          </w:p>
        </w:tc>
        <w:tc>
          <w:tcPr>
            <w:tcW w:w="0" w:type="auto"/>
            <w:vAlign w:val="center"/>
            <w:hideMark/>
          </w:tcPr>
          <w:p w14:paraId="5DD5CA52" w14:textId="77777777" w:rsidR="00C357FA" w:rsidRPr="00C357FA" w:rsidRDefault="00C357FA" w:rsidP="00C357FA">
            <w:r w:rsidRPr="00C357FA">
              <w:t>• Kiểm tra tính hợp lệ của giao dịch, giải mã dữ liệu, trừ số dư ví.</w:t>
            </w:r>
          </w:p>
          <w:p w14:paraId="6DBF8793" w14:textId="77777777" w:rsidR="00C357FA" w:rsidRPr="00C357FA" w:rsidRDefault="00C357FA" w:rsidP="00C357FA">
            <w:r w:rsidRPr="00C357FA">
              <w:br/>
            </w:r>
          </w:p>
          <w:p w14:paraId="67C0FFCC" w14:textId="77777777" w:rsidR="00C357FA" w:rsidRPr="00C357FA" w:rsidRDefault="00C357FA" w:rsidP="00C357FA">
            <w:r w:rsidRPr="00C357FA">
              <w:t>• Tổng hợp số liệu theo ngày/tháng, gom nhóm dữ liệu theo danh mục.</w:t>
            </w:r>
          </w:p>
          <w:p w14:paraId="72221670" w14:textId="77777777" w:rsidR="00C357FA" w:rsidRPr="00C357FA" w:rsidRDefault="00C357FA" w:rsidP="00C357FA">
            <w:r w:rsidRPr="00C357FA">
              <w:br/>
            </w:r>
          </w:p>
          <w:p w14:paraId="20C3C505" w14:textId="77777777" w:rsidR="00C357FA" w:rsidRPr="00C357FA" w:rsidRDefault="00C357FA" w:rsidP="00C357FA">
            <w:r w:rsidRPr="00C357FA">
              <w:t>• Chạy thuật toán so khớp hạn mức (Knowledge) và mô hình phân bổ dòng tiền tiết kiệm (Wisdom).</w:t>
            </w:r>
          </w:p>
        </w:tc>
      </w:tr>
      <w:tr w:rsidR="00C357FA" w:rsidRPr="00C357FA" w14:paraId="48E1E55A" w14:textId="77777777">
        <w:trPr>
          <w:tblCellSpacing w:w="15" w:type="dxa"/>
        </w:trPr>
        <w:tc>
          <w:tcPr>
            <w:tcW w:w="0" w:type="auto"/>
            <w:vAlign w:val="center"/>
            <w:hideMark/>
          </w:tcPr>
          <w:p w14:paraId="2CA3725E" w14:textId="77777777" w:rsidR="00C357FA" w:rsidRPr="00C357FA" w:rsidRDefault="00C357FA" w:rsidP="00C357FA">
            <w:r w:rsidRPr="00C357FA">
              <w:rPr>
                <w:b/>
                <w:bCs/>
              </w:rPr>
              <w:t>Output (Đầu ra)</w:t>
            </w:r>
          </w:p>
        </w:tc>
        <w:tc>
          <w:tcPr>
            <w:tcW w:w="0" w:type="auto"/>
            <w:vAlign w:val="center"/>
            <w:hideMark/>
          </w:tcPr>
          <w:p w14:paraId="15673CC5" w14:textId="77777777" w:rsidR="00C357FA" w:rsidRPr="00C357FA" w:rsidRDefault="00C357FA" w:rsidP="00C357FA">
            <w:r w:rsidRPr="00C357FA">
              <w:t>• Mobile UI Dashboard</w:t>
            </w:r>
          </w:p>
          <w:p w14:paraId="34930305" w14:textId="77777777" w:rsidR="00C357FA" w:rsidRPr="00C357FA" w:rsidRDefault="00C357FA" w:rsidP="00C357FA">
            <w:r w:rsidRPr="00C357FA">
              <w:br/>
            </w:r>
          </w:p>
          <w:p w14:paraId="06E7AC2A" w14:textId="77777777" w:rsidR="00C357FA" w:rsidRPr="00C357FA" w:rsidRDefault="00C357FA" w:rsidP="00C357FA">
            <w:r w:rsidRPr="00C357FA">
              <w:t>• Notification Service</w:t>
            </w:r>
          </w:p>
          <w:p w14:paraId="00C47678" w14:textId="77777777" w:rsidR="00C357FA" w:rsidRPr="00C357FA" w:rsidRDefault="00C357FA" w:rsidP="00C357FA">
            <w:r w:rsidRPr="00C357FA">
              <w:br/>
            </w:r>
          </w:p>
          <w:p w14:paraId="0C017758" w14:textId="77777777" w:rsidR="00C357FA" w:rsidRPr="00C357FA" w:rsidRDefault="00C357FA" w:rsidP="00C357FA">
            <w:r w:rsidRPr="00C357FA">
              <w:lastRenderedPageBreak/>
              <w:t>• Database Storage</w:t>
            </w:r>
          </w:p>
        </w:tc>
        <w:tc>
          <w:tcPr>
            <w:tcW w:w="0" w:type="auto"/>
            <w:vAlign w:val="center"/>
            <w:hideMark/>
          </w:tcPr>
          <w:p w14:paraId="2F4C22B8" w14:textId="77777777" w:rsidR="00C357FA" w:rsidRPr="00C357FA" w:rsidRDefault="00C357FA" w:rsidP="00C357FA">
            <w:r w:rsidRPr="00C357FA">
              <w:lastRenderedPageBreak/>
              <w:t>• Kết xuất biểu đồ tròn/cột phân tích dòng tiền lên màn hình ứng dụng.</w:t>
            </w:r>
          </w:p>
          <w:p w14:paraId="16DCB138" w14:textId="77777777" w:rsidR="00C357FA" w:rsidRPr="00C357FA" w:rsidRDefault="00C357FA" w:rsidP="00C357FA">
            <w:r w:rsidRPr="00C357FA">
              <w:br/>
            </w:r>
          </w:p>
          <w:p w14:paraId="2B876E4D" w14:textId="77777777" w:rsidR="00C357FA" w:rsidRPr="00C357FA" w:rsidRDefault="00C357FA" w:rsidP="00C357FA">
            <w:r w:rsidRPr="00C357FA">
              <w:t>• Đẩy thông báo đẩy (Push Notification) cảnh báo vượt chi.</w:t>
            </w:r>
          </w:p>
          <w:p w14:paraId="059F3D9B" w14:textId="77777777" w:rsidR="00C357FA" w:rsidRPr="00C357FA" w:rsidRDefault="00C357FA" w:rsidP="00C357FA">
            <w:r w:rsidRPr="00C357FA">
              <w:br/>
            </w:r>
          </w:p>
          <w:p w14:paraId="490B12ED" w14:textId="77777777" w:rsidR="00C357FA" w:rsidRPr="00C357FA" w:rsidRDefault="00C357FA" w:rsidP="00C357FA">
            <w:r w:rsidRPr="00C357FA">
              <w:t>• Lưu trữ trạng thái giao dịch xuống hệ thống cơ sở dữ liệu.</w:t>
            </w:r>
          </w:p>
        </w:tc>
      </w:tr>
    </w:tbl>
    <w:p w14:paraId="1D28885C" w14:textId="77777777" w:rsidR="00C357FA" w:rsidRPr="00C357FA" w:rsidRDefault="00C357FA" w:rsidP="00C357FA">
      <w:pPr>
        <w:rPr>
          <w:b/>
          <w:bCs/>
        </w:rPr>
      </w:pPr>
      <w:r w:rsidRPr="00C357FA">
        <w:rPr>
          <w:b/>
          <w:bCs/>
        </w:rPr>
        <w:t>3 Giải quyết các ràng buộc &amp; Bẫy dữ liệu</w:t>
      </w:r>
    </w:p>
    <w:p w14:paraId="37040305" w14:textId="77777777" w:rsidR="00C357FA" w:rsidRPr="00C357FA" w:rsidRDefault="00C357FA" w:rsidP="00C357FA">
      <w:pPr>
        <w:rPr>
          <w:b/>
          <w:bCs/>
        </w:rPr>
      </w:pPr>
      <w:r w:rsidRPr="00C357FA">
        <w:rPr>
          <w:b/>
          <w:bCs/>
        </w:rPr>
        <w:t>1 Tính toán dung lượng lưu trữ mỗi ngày (Bẫy 2)</w:t>
      </w:r>
    </w:p>
    <w:p w14:paraId="2FF4A93D" w14:textId="5E8A3E11" w:rsidR="00C357FA" w:rsidRPr="00C357FA" w:rsidRDefault="00C357FA" w:rsidP="00C357FA">
      <w:pPr>
        <w:numPr>
          <w:ilvl w:val="0"/>
          <w:numId w:val="2"/>
        </w:numPr>
      </w:pPr>
      <w:r w:rsidRPr="00C357FA">
        <w:t xml:space="preserve">Dung lượng mỗi giao dịch: </w:t>
      </w:r>
      <m:oMath>
        <m:r>
          <w:rPr>
            <w:rFonts w:ascii="Cambria Math" w:hAnsi="Cambria Math"/>
          </w:rPr>
          <m:t>1</m:t>
        </m:r>
        <m:r>
          <m:rPr>
            <m:nor/>
          </m:rPr>
          <m:t> KB</m:t>
        </m:r>
      </m:oMath>
    </w:p>
    <w:p w14:paraId="580D5B81" w14:textId="4730CF12" w:rsidR="00C357FA" w:rsidRPr="00C357FA" w:rsidRDefault="00C357FA" w:rsidP="00C357FA">
      <w:pPr>
        <w:numPr>
          <w:ilvl w:val="0"/>
          <w:numId w:val="2"/>
        </w:numPr>
      </w:pPr>
      <w:r w:rsidRPr="00C357FA">
        <w:t xml:space="preserve">Số lượng giao dịch trong 1 ngày: </w:t>
      </w:r>
      <m:oMath>
        <m:r>
          <w:rPr>
            <w:rFonts w:ascii="Cambria Math" w:hAnsi="Cambria Math"/>
          </w:rPr>
          <m:t>1,000,000</m:t>
        </m:r>
        <m:r>
          <m:rPr>
            <m:nor/>
          </m:rPr>
          <m:t> giao dịch</m:t>
        </m:r>
      </m:oMath>
    </w:p>
    <w:p w14:paraId="137C559C" w14:textId="77777777" w:rsidR="00C357FA" w:rsidRPr="00C357FA" w:rsidRDefault="00C357FA" w:rsidP="00C357FA">
      <w:r w:rsidRPr="00C357FA">
        <w:rPr>
          <w:b/>
          <w:bCs/>
        </w:rPr>
        <w:t>Bước 1: Tính tổng dung lượng theo Kilobyte (KB)</w:t>
      </w:r>
    </w:p>
    <w:p w14:paraId="23ECEACF" w14:textId="726D014E" w:rsidR="00C357FA" w:rsidRPr="00C357FA" w:rsidRDefault="00C357FA" w:rsidP="00C357FA">
      <m:oMathPara>
        <m:oMath>
          <m:r>
            <m:rPr>
              <m:nor/>
            </m:rPr>
            <m:t>Dung lượng/ngày</m:t>
          </m:r>
          <m:r>
            <w:rPr>
              <w:rFonts w:ascii="Cambria Math" w:hAnsi="Cambria Math"/>
            </w:rPr>
            <m:t>=1,000,000×1</m:t>
          </m:r>
          <m:r>
            <m:rPr>
              <m:nor/>
            </m:rPr>
            <m:t> KB</m:t>
          </m:r>
          <m:r>
            <w:rPr>
              <w:rFonts w:ascii="Cambria Math" w:hAnsi="Cambria Math"/>
            </w:rPr>
            <m:t>=1,000,000</m:t>
          </m:r>
          <m:r>
            <m:rPr>
              <m:nor/>
            </m:rPr>
            <m:t> KB</m:t>
          </m:r>
        </m:oMath>
      </m:oMathPara>
    </w:p>
    <w:p w14:paraId="52F8D653" w14:textId="77777777" w:rsidR="00C357FA" w:rsidRPr="00C357FA" w:rsidRDefault="00C357FA" w:rsidP="00C357FA">
      <w:r w:rsidRPr="00C357FA">
        <w:rPr>
          <w:b/>
          <w:bCs/>
        </w:rPr>
        <w:t>Bước 2: Quy đổi sang Megabyte (MB)</w:t>
      </w:r>
    </w:p>
    <w:p w14:paraId="2F4300CD" w14:textId="1DE7ECF3" w:rsidR="00C357FA" w:rsidRPr="00C357FA" w:rsidRDefault="00C357FA" w:rsidP="00C357FA">
      <w:pPr>
        <w:numPr>
          <w:ilvl w:val="0"/>
          <w:numId w:val="3"/>
        </w:numPr>
      </w:pPr>
      <w:r w:rsidRPr="00C357FA">
        <w:rPr>
          <w:i/>
          <w:iCs/>
        </w:rPr>
        <w:t>Theo chuẩn nhị phân hệ thống (</w:t>
      </w:r>
      <m:oMath>
        <m:r>
          <w:rPr>
            <w:rFonts w:ascii="Cambria Math" w:hAnsi="Cambria Math"/>
          </w:rPr>
          <m:t>1</m:t>
        </m:r>
        <m:r>
          <m:rPr>
            <m:nor/>
          </m:rPr>
          <m:t> MB</m:t>
        </m:r>
        <m:r>
          <w:rPr>
            <w:rFonts w:ascii="Cambria Math" w:hAnsi="Cambria Math"/>
          </w:rPr>
          <m:t>=1024</m:t>
        </m:r>
        <m:r>
          <m:rPr>
            <m:nor/>
          </m:rPr>
          <m:t> KB</m:t>
        </m:r>
      </m:oMath>
      <w:r w:rsidRPr="00C357FA">
        <w:rPr>
          <w:i/>
          <w:iCs/>
        </w:rPr>
        <w:t>):</w:t>
      </w:r>
    </w:p>
    <w:p w14:paraId="3882795D" w14:textId="3AE28395" w:rsidR="00C357FA" w:rsidRPr="00C357FA" w:rsidRDefault="00C357FA" w:rsidP="00C357FA">
      <m:oMathPara>
        <m:oMath>
          <m:f>
            <m:fPr>
              <m:ctrlPr>
                <w:rPr>
                  <w:rFonts w:ascii="Cambria Math" w:hAnsi="Cambria Math"/>
                </w:rPr>
              </m:ctrlPr>
            </m:fPr>
            <m:num>
              <m:r>
                <w:rPr>
                  <w:rFonts w:ascii="Cambria Math" w:hAnsi="Cambria Math"/>
                </w:rPr>
                <m:t>1,000,000</m:t>
              </m:r>
              <m:r>
                <m:rPr>
                  <m:nor/>
                </m:rPr>
                <m:t> KB</m:t>
              </m:r>
            </m:num>
            <m:den>
              <m:r>
                <w:rPr>
                  <w:rFonts w:ascii="Cambria Math" w:hAnsi="Cambria Math"/>
                </w:rPr>
                <m:t>1024</m:t>
              </m:r>
            </m:den>
          </m:f>
          <m:r>
            <w:rPr>
              <w:rFonts w:ascii="Cambria Math" w:hAnsi="Cambria Math"/>
            </w:rPr>
            <m:t>≈976.56</m:t>
          </m:r>
          <m:r>
            <m:rPr>
              <m:nor/>
            </m:rPr>
            <m:t> MB/ngày</m:t>
          </m:r>
        </m:oMath>
      </m:oMathPara>
    </w:p>
    <w:p w14:paraId="0076A3CE" w14:textId="3AEAB9A9" w:rsidR="00C357FA" w:rsidRPr="00C357FA" w:rsidRDefault="00C357FA" w:rsidP="00C357FA">
      <w:pPr>
        <w:numPr>
          <w:ilvl w:val="0"/>
          <w:numId w:val="3"/>
        </w:numPr>
      </w:pPr>
      <w:r w:rsidRPr="00C357FA">
        <w:rPr>
          <w:i/>
          <w:iCs/>
        </w:rPr>
        <w:t>Theo chuẩn thập phân chuẩn truyền thông (</w:t>
      </w:r>
      <m:oMath>
        <m:r>
          <w:rPr>
            <w:rFonts w:ascii="Cambria Math" w:hAnsi="Cambria Math"/>
          </w:rPr>
          <m:t>1</m:t>
        </m:r>
        <m:r>
          <m:rPr>
            <m:nor/>
          </m:rPr>
          <m:t> MB</m:t>
        </m:r>
        <m:r>
          <w:rPr>
            <w:rFonts w:ascii="Cambria Math" w:hAnsi="Cambria Math"/>
          </w:rPr>
          <m:t>=1000</m:t>
        </m:r>
        <m:r>
          <m:rPr>
            <m:nor/>
          </m:rPr>
          <m:t> KB</m:t>
        </m:r>
      </m:oMath>
      <w:r w:rsidRPr="00C357FA">
        <w:rPr>
          <w:i/>
          <w:iCs/>
        </w:rPr>
        <w:t>):</w:t>
      </w:r>
    </w:p>
    <w:p w14:paraId="6276C018" w14:textId="28BC7C71" w:rsidR="00C357FA" w:rsidRPr="00C357FA" w:rsidRDefault="00C357FA" w:rsidP="00C357FA">
      <m:oMathPara>
        <m:oMath>
          <m:f>
            <m:fPr>
              <m:ctrlPr>
                <w:rPr>
                  <w:rFonts w:ascii="Cambria Math" w:hAnsi="Cambria Math"/>
                </w:rPr>
              </m:ctrlPr>
            </m:fPr>
            <m:num>
              <m:r>
                <w:rPr>
                  <w:rFonts w:ascii="Cambria Math" w:hAnsi="Cambria Math"/>
                </w:rPr>
                <m:t>1,000,000</m:t>
              </m:r>
              <m:r>
                <m:rPr>
                  <m:nor/>
                </m:rPr>
                <m:t> KB</m:t>
              </m:r>
            </m:num>
            <m:den>
              <m:r>
                <w:rPr>
                  <w:rFonts w:ascii="Cambria Math" w:hAnsi="Cambria Math"/>
                </w:rPr>
                <m:t>1000</m:t>
              </m:r>
            </m:den>
          </m:f>
          <m:r>
            <w:rPr>
              <w:rFonts w:ascii="Cambria Math" w:hAnsi="Cambria Math"/>
            </w:rPr>
            <m:t>=1,000</m:t>
          </m:r>
          <m:r>
            <m:rPr>
              <m:nor/>
            </m:rPr>
            <m:t> MB/ngày</m:t>
          </m:r>
        </m:oMath>
      </m:oMathPara>
    </w:p>
    <w:p w14:paraId="00B443A6" w14:textId="77777777" w:rsidR="00C357FA" w:rsidRPr="00C357FA" w:rsidRDefault="00C357FA" w:rsidP="00C357FA">
      <w:r w:rsidRPr="00C357FA">
        <w:t xml:space="preserve">Hệ thống cần xấp xỉ </w:t>
      </w:r>
      <w:r w:rsidRPr="00C357FA">
        <w:rPr>
          <w:b/>
          <w:bCs/>
        </w:rPr>
        <w:t>976.56 MB</w:t>
      </w:r>
      <w:r w:rsidRPr="00C357FA">
        <w:t xml:space="preserve"> (khoảng </w:t>
      </w:r>
      <w:r w:rsidRPr="00C357FA">
        <w:rPr>
          <w:b/>
          <w:bCs/>
        </w:rPr>
        <w:t>1 GB</w:t>
      </w:r>
      <w:r w:rsidRPr="00C357FA">
        <w:t>) dung lượng lưu trữ mỗi ngày cho dữ liệu giao dịch thô.</w:t>
      </w:r>
    </w:p>
    <w:p w14:paraId="1E93D79A" w14:textId="77777777" w:rsidR="00C357FA" w:rsidRPr="00C357FA" w:rsidRDefault="00C357FA" w:rsidP="00C357FA">
      <w:pPr>
        <w:rPr>
          <w:b/>
          <w:bCs/>
        </w:rPr>
      </w:pPr>
      <w:r w:rsidRPr="00C357FA">
        <w:rPr>
          <w:b/>
          <w:bCs/>
        </w:rPr>
        <w:t>2 Quản lý tệp cấu hình ẩn .env và bảo mật API Key (Bẫy 1)</w:t>
      </w:r>
    </w:p>
    <w:p w14:paraId="28C2ED70" w14:textId="77777777" w:rsidR="00C357FA" w:rsidRPr="00C357FA" w:rsidRDefault="00C357FA" w:rsidP="00C357FA">
      <w:pPr>
        <w:numPr>
          <w:ilvl w:val="0"/>
          <w:numId w:val="4"/>
        </w:numPr>
      </w:pPr>
      <w:r w:rsidRPr="00C357FA">
        <w:rPr>
          <w:b/>
          <w:bCs/>
        </w:rPr>
        <w:t>Bật hiển thị file ẩn:</w:t>
      </w:r>
    </w:p>
    <w:p w14:paraId="591BB365" w14:textId="77777777" w:rsidR="00C357FA" w:rsidRPr="00C357FA" w:rsidRDefault="00C357FA" w:rsidP="00C357FA">
      <w:pPr>
        <w:numPr>
          <w:ilvl w:val="1"/>
          <w:numId w:val="4"/>
        </w:numPr>
      </w:pPr>
      <w:r w:rsidRPr="00C357FA">
        <w:t xml:space="preserve">Trên Windows File Explorer: Chọn </w:t>
      </w:r>
      <w:r w:rsidRPr="00C357FA">
        <w:rPr>
          <w:b/>
          <w:bCs/>
        </w:rPr>
        <w:t>View</w:t>
      </w:r>
      <w:r w:rsidRPr="00C357FA">
        <w:t xml:space="preserve"> -&gt; </w:t>
      </w:r>
      <w:r w:rsidRPr="00C357FA">
        <w:rPr>
          <w:b/>
          <w:bCs/>
        </w:rPr>
        <w:t>Show</w:t>
      </w:r>
      <w:r w:rsidRPr="00C357FA">
        <w:t xml:space="preserve"> -&gt; tích vào </w:t>
      </w:r>
      <w:r w:rsidRPr="00C357FA">
        <w:rPr>
          <w:b/>
          <w:bCs/>
        </w:rPr>
        <w:t>Hidden items</w:t>
      </w:r>
      <w:r w:rsidRPr="00C357FA">
        <w:t>.</w:t>
      </w:r>
    </w:p>
    <w:p w14:paraId="16BE19C0" w14:textId="77777777" w:rsidR="00C357FA" w:rsidRPr="00C357FA" w:rsidRDefault="00C357FA" w:rsidP="00C357FA">
      <w:pPr>
        <w:numPr>
          <w:ilvl w:val="1"/>
          <w:numId w:val="4"/>
        </w:numPr>
      </w:pPr>
      <w:r w:rsidRPr="00C357FA">
        <w:t>Trên Terminal: Dùng lệnh ls -a để xem file có tiền tố dấu chấm ..</w:t>
      </w:r>
    </w:p>
    <w:p w14:paraId="15EE93B3" w14:textId="77777777" w:rsidR="00C357FA" w:rsidRPr="00C357FA" w:rsidRDefault="00C357FA" w:rsidP="00C357FA">
      <w:pPr>
        <w:numPr>
          <w:ilvl w:val="0"/>
          <w:numId w:val="4"/>
        </w:numPr>
      </w:pPr>
      <w:r w:rsidRPr="00C357FA">
        <w:rPr>
          <w:b/>
          <w:bCs/>
        </w:rPr>
        <w:t>Chống mất file và lộ mã bí mật:</w:t>
      </w:r>
    </w:p>
    <w:p w14:paraId="7CA4EF4C" w14:textId="77777777" w:rsidR="00C357FA" w:rsidRPr="00C357FA" w:rsidRDefault="00C357FA" w:rsidP="00C357FA">
      <w:pPr>
        <w:numPr>
          <w:ilvl w:val="1"/>
          <w:numId w:val="4"/>
        </w:numPr>
      </w:pPr>
      <w:r w:rsidRPr="00C357FA">
        <w:t>Thêm file cấu hình vào danh sách bỏ qua của Git:</w:t>
      </w:r>
    </w:p>
    <w:p w14:paraId="5E7D3C6E" w14:textId="77777777" w:rsidR="00C357FA" w:rsidRPr="00C357FA" w:rsidRDefault="00C357FA" w:rsidP="00C357FA">
      <w:r w:rsidRPr="00C357FA">
        <w:t>Bash</w:t>
      </w:r>
    </w:p>
    <w:p w14:paraId="058431B0" w14:textId="77777777" w:rsidR="00C357FA" w:rsidRPr="00C357FA" w:rsidRDefault="00C357FA" w:rsidP="00C357FA">
      <w:r w:rsidRPr="00C357FA">
        <w:t>echo ".env" &gt;&gt; .gitignore</w:t>
      </w:r>
    </w:p>
    <w:p w14:paraId="3B72EBBA" w14:textId="77777777" w:rsidR="00C357FA" w:rsidRPr="00C357FA" w:rsidRDefault="00C357FA" w:rsidP="00C357FA">
      <w:pPr>
        <w:numPr>
          <w:ilvl w:val="1"/>
          <w:numId w:val="4"/>
        </w:numPr>
      </w:pPr>
      <w:r w:rsidRPr="00C357FA">
        <w:t>Tạo file mẫu .env.example lưu lên Git để định hình cấu trúc biến môi trường:</w:t>
      </w:r>
    </w:p>
    <w:p w14:paraId="42CA20A7" w14:textId="77777777" w:rsidR="00C357FA" w:rsidRPr="00C357FA" w:rsidRDefault="00C357FA" w:rsidP="00C357FA">
      <w:r w:rsidRPr="00C357FA">
        <w:lastRenderedPageBreak/>
        <w:t>Ini, TOML</w:t>
      </w:r>
    </w:p>
    <w:p w14:paraId="5F537797" w14:textId="77777777" w:rsidR="00C357FA" w:rsidRPr="00C357FA" w:rsidRDefault="00C357FA" w:rsidP="00C357FA">
      <w:r w:rsidRPr="00C357FA">
        <w:t>MOMO_API_KEY=your_api_key_here</w:t>
      </w:r>
    </w:p>
    <w:p w14:paraId="201FBC4A" w14:textId="77777777" w:rsidR="00C357FA" w:rsidRPr="00C357FA" w:rsidRDefault="00C357FA" w:rsidP="00C357FA">
      <w:r w:rsidRPr="00C357FA">
        <w:t>MOMO_SECRET_KEY=your_secret_key_here</w:t>
      </w:r>
    </w:p>
    <w:p w14:paraId="7C8733F4" w14:textId="77777777" w:rsidR="00C357FA" w:rsidRPr="00C357FA" w:rsidRDefault="00C357FA" w:rsidP="00C357FA">
      <w:r w:rsidRPr="00C357FA">
        <w:t>DATABASE_URL=postgresql://user:password@localhost:5432/momo_lite</w:t>
      </w:r>
    </w:p>
    <w:p w14:paraId="488CCAC0" w14:textId="77777777" w:rsidR="00C357FA" w:rsidRDefault="00C357FA"/>
    <w:sectPr w:rsidR="00C357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364A"/>
    <w:multiLevelType w:val="multilevel"/>
    <w:tmpl w:val="EE8E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AF262C"/>
    <w:multiLevelType w:val="multilevel"/>
    <w:tmpl w:val="36D4D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81277"/>
    <w:multiLevelType w:val="multilevel"/>
    <w:tmpl w:val="3F80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0946B1"/>
    <w:multiLevelType w:val="multilevel"/>
    <w:tmpl w:val="62E2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19657">
    <w:abstractNumId w:val="3"/>
  </w:num>
  <w:num w:numId="2" w16cid:durableId="1999186126">
    <w:abstractNumId w:val="2"/>
  </w:num>
  <w:num w:numId="3" w16cid:durableId="418718599">
    <w:abstractNumId w:val="0"/>
  </w:num>
  <w:num w:numId="4" w16cid:durableId="51730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7FA"/>
    <w:rsid w:val="00880641"/>
    <w:rsid w:val="00C35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7E652"/>
  <w15:chartTrackingRefBased/>
  <w15:docId w15:val="{27EB360F-33FB-47BF-B143-210F1AB0B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7FA"/>
    <w:rPr>
      <w:rFonts w:eastAsiaTheme="majorEastAsia" w:cstheme="majorBidi"/>
      <w:color w:val="272727" w:themeColor="text1" w:themeTint="D8"/>
    </w:rPr>
  </w:style>
  <w:style w:type="paragraph" w:styleId="Title">
    <w:name w:val="Title"/>
    <w:basedOn w:val="Normal"/>
    <w:next w:val="Normal"/>
    <w:link w:val="TitleChar"/>
    <w:uiPriority w:val="10"/>
    <w:qFormat/>
    <w:rsid w:val="00C35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7FA"/>
    <w:pPr>
      <w:spacing w:before="160"/>
      <w:jc w:val="center"/>
    </w:pPr>
    <w:rPr>
      <w:i/>
      <w:iCs/>
      <w:color w:val="404040" w:themeColor="text1" w:themeTint="BF"/>
    </w:rPr>
  </w:style>
  <w:style w:type="character" w:customStyle="1" w:styleId="QuoteChar">
    <w:name w:val="Quote Char"/>
    <w:basedOn w:val="DefaultParagraphFont"/>
    <w:link w:val="Quote"/>
    <w:uiPriority w:val="29"/>
    <w:rsid w:val="00C357FA"/>
    <w:rPr>
      <w:i/>
      <w:iCs/>
      <w:color w:val="404040" w:themeColor="text1" w:themeTint="BF"/>
    </w:rPr>
  </w:style>
  <w:style w:type="paragraph" w:styleId="ListParagraph">
    <w:name w:val="List Paragraph"/>
    <w:basedOn w:val="Normal"/>
    <w:uiPriority w:val="34"/>
    <w:qFormat/>
    <w:rsid w:val="00C357FA"/>
    <w:pPr>
      <w:ind w:left="720"/>
      <w:contextualSpacing/>
    </w:pPr>
  </w:style>
  <w:style w:type="character" w:styleId="IntenseEmphasis">
    <w:name w:val="Intense Emphasis"/>
    <w:basedOn w:val="DefaultParagraphFont"/>
    <w:uiPriority w:val="21"/>
    <w:qFormat/>
    <w:rsid w:val="00C357FA"/>
    <w:rPr>
      <w:i/>
      <w:iCs/>
      <w:color w:val="0F4761" w:themeColor="accent1" w:themeShade="BF"/>
    </w:rPr>
  </w:style>
  <w:style w:type="paragraph" w:styleId="IntenseQuote">
    <w:name w:val="Intense Quote"/>
    <w:basedOn w:val="Normal"/>
    <w:next w:val="Normal"/>
    <w:link w:val="IntenseQuoteChar"/>
    <w:uiPriority w:val="30"/>
    <w:qFormat/>
    <w:rsid w:val="00C35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7FA"/>
    <w:rPr>
      <w:i/>
      <w:iCs/>
      <w:color w:val="0F4761" w:themeColor="accent1" w:themeShade="BF"/>
    </w:rPr>
  </w:style>
  <w:style w:type="character" w:styleId="IntenseReference">
    <w:name w:val="Intense Reference"/>
    <w:basedOn w:val="DefaultParagraphFont"/>
    <w:uiPriority w:val="32"/>
    <w:qFormat/>
    <w:rsid w:val="00C357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604</Words>
  <Characters>3447</Characters>
  <Application>Microsoft Office Word</Application>
  <DocSecurity>0</DocSecurity>
  <Lines>28</Lines>
  <Paragraphs>8</Paragraphs>
  <ScaleCrop>false</ScaleCrop>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Tran</dc:creator>
  <cp:keywords/>
  <dc:description/>
  <cp:lastModifiedBy>Loc Tran</cp:lastModifiedBy>
  <cp:revision>1</cp:revision>
  <dcterms:created xsi:type="dcterms:W3CDTF">2026-10-06T04:23:00Z</dcterms:created>
  <dcterms:modified xsi:type="dcterms:W3CDTF">2026-10-06T04:23:00Z</dcterms:modified>
</cp:coreProperties>
</file>