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C9" w:rsidRPr="00964AC9" w:rsidRDefault="00AA4BF5" w:rsidP="00964AC9">
      <w:pPr>
        <w:spacing w:line="360" w:lineRule="auto"/>
        <w:jc w:val="center"/>
        <w:rPr>
          <w:rFonts w:ascii="Arial" w:hAnsi="Arial" w:cs="Arial"/>
          <w:sz w:val="52"/>
          <w:szCs w:val="56"/>
        </w:rPr>
        <w:sectPr w:rsidR="00964AC9" w:rsidRPr="00964AC9" w:rsidSect="00964AC9">
          <w:pgSz w:w="12240" w:h="15840"/>
          <w:pgMar w:top="1440" w:right="1440" w:bottom="1440" w:left="1440" w:header="720" w:footer="720" w:gutter="0"/>
          <w:cols w:space="720"/>
          <w:docGrid w:linePitch="360"/>
        </w:sectPr>
      </w:pPr>
      <w:r w:rsidRPr="00964AC9">
        <w:rPr>
          <w:rFonts w:ascii="Arial" w:hAnsi="Arial" w:cs="Arial"/>
          <w:sz w:val="52"/>
          <w:szCs w:val="56"/>
        </w:rPr>
        <w:t>Bayesian Statistics in machine</w:t>
      </w:r>
      <w:r w:rsidR="00964AC9" w:rsidRPr="00964AC9">
        <w:rPr>
          <w:rFonts w:ascii="Arial" w:hAnsi="Arial" w:cs="Arial"/>
          <w:sz w:val="52"/>
          <w:szCs w:val="56"/>
        </w:rPr>
        <w:t xml:space="preserve"> learning</w:t>
      </w:r>
    </w:p>
    <w:p w:rsidR="00964AC9" w:rsidRDefault="00964AC9" w:rsidP="00964AC9">
      <w:pPr>
        <w:spacing w:line="360" w:lineRule="auto"/>
        <w:rPr>
          <w:rFonts w:ascii="Arial" w:hAnsi="Arial" w:cs="Arial"/>
          <w:sz w:val="36"/>
          <w:szCs w:val="36"/>
        </w:rPr>
      </w:pPr>
    </w:p>
    <w:p w:rsidR="00964AC9" w:rsidRPr="000F15CF" w:rsidRDefault="00964AC9" w:rsidP="00964AC9">
      <w:pPr>
        <w:spacing w:line="360" w:lineRule="auto"/>
        <w:rPr>
          <w:rFonts w:ascii="Arial" w:hAnsi="Arial" w:cs="Arial"/>
          <w:sz w:val="36"/>
          <w:szCs w:val="36"/>
        </w:rPr>
      </w:pPr>
      <w:r w:rsidRPr="000F15CF">
        <w:rPr>
          <w:rFonts w:ascii="Arial" w:hAnsi="Arial" w:cs="Arial"/>
          <w:sz w:val="36"/>
          <w:szCs w:val="36"/>
        </w:rPr>
        <w:t>A Scientific Research Paper</w:t>
      </w:r>
    </w:p>
    <w:p w:rsidR="00964AC9" w:rsidRPr="000F15CF" w:rsidRDefault="00964AC9" w:rsidP="00964AC9">
      <w:pPr>
        <w:spacing w:line="360" w:lineRule="auto"/>
        <w:rPr>
          <w:rFonts w:ascii="Arial" w:hAnsi="Arial" w:cs="Arial"/>
          <w:sz w:val="36"/>
          <w:szCs w:val="36"/>
        </w:rPr>
      </w:pPr>
      <w:r w:rsidRPr="000F15CF">
        <w:rPr>
          <w:rFonts w:ascii="Arial" w:hAnsi="Arial" w:cs="Arial"/>
          <w:sz w:val="36"/>
          <w:szCs w:val="36"/>
        </w:rPr>
        <w:t>Submitted to Professor: Frank Zimmer</w:t>
      </w:r>
    </w:p>
    <w:p w:rsidR="00964AC9" w:rsidRPr="000F15CF" w:rsidRDefault="00964AC9" w:rsidP="00964AC9">
      <w:pPr>
        <w:spacing w:line="360" w:lineRule="auto"/>
        <w:rPr>
          <w:rFonts w:ascii="Arial" w:hAnsi="Arial" w:cs="Arial"/>
          <w:sz w:val="36"/>
          <w:szCs w:val="36"/>
        </w:rPr>
        <w:sectPr w:rsidR="00964AC9" w:rsidRPr="000F15CF" w:rsidSect="000F15CF">
          <w:type w:val="continuous"/>
          <w:pgSz w:w="12240" w:h="15840"/>
          <w:pgMar w:top="1440" w:right="1440" w:bottom="1440" w:left="1440" w:header="720" w:footer="720" w:gutter="0"/>
          <w:cols w:space="720"/>
          <w:docGrid w:linePitch="360"/>
        </w:sectPr>
      </w:pPr>
    </w:p>
    <w:p w:rsidR="00964AC9" w:rsidRPr="000F15CF" w:rsidRDefault="00964AC9" w:rsidP="00964AC9">
      <w:pPr>
        <w:spacing w:line="360" w:lineRule="auto"/>
        <w:rPr>
          <w:rFonts w:ascii="Arial" w:hAnsi="Arial" w:cs="Arial"/>
          <w:sz w:val="36"/>
          <w:szCs w:val="36"/>
        </w:rPr>
      </w:pPr>
      <w:proofErr w:type="spellStart"/>
      <w:r w:rsidRPr="000F15CF">
        <w:rPr>
          <w:rFonts w:ascii="Arial" w:hAnsi="Arial" w:cs="Arial"/>
          <w:sz w:val="36"/>
          <w:szCs w:val="36"/>
        </w:rPr>
        <w:lastRenderedPageBreak/>
        <w:t>Quang</w:t>
      </w:r>
      <w:proofErr w:type="spellEnd"/>
      <w:r w:rsidRPr="000F15CF">
        <w:rPr>
          <w:rFonts w:ascii="Arial" w:hAnsi="Arial" w:cs="Arial"/>
          <w:sz w:val="36"/>
          <w:szCs w:val="36"/>
        </w:rPr>
        <w:t xml:space="preserve"> Minh, </w:t>
      </w:r>
      <w:proofErr w:type="spellStart"/>
      <w:proofErr w:type="gramStart"/>
      <w:r w:rsidRPr="000F15CF">
        <w:rPr>
          <w:rFonts w:ascii="Arial" w:hAnsi="Arial" w:cs="Arial"/>
          <w:sz w:val="36"/>
          <w:szCs w:val="36"/>
        </w:rPr>
        <w:t>Dinh</w:t>
      </w:r>
      <w:proofErr w:type="spellEnd"/>
      <w:r w:rsidRPr="000F15CF">
        <w:rPr>
          <w:rFonts w:ascii="Arial" w:hAnsi="Arial" w:cs="Arial"/>
          <w:sz w:val="36"/>
          <w:szCs w:val="36"/>
        </w:rPr>
        <w:t>(</w:t>
      </w:r>
      <w:proofErr w:type="gramEnd"/>
      <w:r w:rsidRPr="000F15CF">
        <w:rPr>
          <w:rFonts w:ascii="Arial" w:hAnsi="Arial" w:cs="Arial"/>
          <w:sz w:val="36"/>
          <w:szCs w:val="36"/>
        </w:rPr>
        <w:t xml:space="preserve"> 24211)</w:t>
      </w: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0F15CF" w:rsidRDefault="00964AC9" w:rsidP="00964AC9">
      <w:pPr>
        <w:spacing w:line="360" w:lineRule="auto"/>
        <w:jc w:val="both"/>
        <w:rPr>
          <w:rFonts w:ascii="Arial" w:hAnsi="Arial" w:cs="Arial"/>
          <w:sz w:val="36"/>
          <w:szCs w:val="36"/>
        </w:rPr>
      </w:pPr>
    </w:p>
    <w:p w:rsidR="00964AC9" w:rsidRPr="00964AC9" w:rsidRDefault="00964AC9" w:rsidP="00964AC9">
      <w:pPr>
        <w:spacing w:line="360" w:lineRule="auto"/>
        <w:rPr>
          <w:rFonts w:ascii="Arial" w:hAnsi="Arial" w:cs="Arial"/>
          <w:sz w:val="36"/>
          <w:szCs w:val="36"/>
        </w:rPr>
        <w:sectPr w:rsidR="00964AC9" w:rsidRPr="00964AC9" w:rsidSect="00964AC9">
          <w:type w:val="continuous"/>
          <w:pgSz w:w="12240" w:h="15840"/>
          <w:pgMar w:top="1440" w:right="1440" w:bottom="1440" w:left="1440" w:header="720" w:footer="720" w:gutter="0"/>
          <w:cols w:space="720"/>
          <w:docGrid w:linePitch="360"/>
        </w:sectPr>
      </w:pPr>
    </w:p>
    <w:p w:rsidR="00F50E62" w:rsidRDefault="00F50E62" w:rsidP="00564EDB">
      <w:pPr>
        <w:jc w:val="both"/>
        <w:sectPr w:rsidR="00F50E62" w:rsidSect="00964AC9">
          <w:type w:val="continuous"/>
          <w:pgSz w:w="11906" w:h="16838"/>
          <w:pgMar w:top="720" w:right="720" w:bottom="720" w:left="720" w:header="0" w:footer="0" w:gutter="0"/>
          <w:cols w:space="720"/>
          <w:formProt w:val="0"/>
          <w:docGrid w:linePitch="360" w:charSpace="4096"/>
        </w:sectPr>
      </w:pPr>
    </w:p>
    <w:p w:rsidR="00F50E62" w:rsidRDefault="00AA4BF5" w:rsidP="00564EDB">
      <w:pPr>
        <w:spacing w:line="360" w:lineRule="auto"/>
        <w:jc w:val="both"/>
        <w:rPr>
          <w:rFonts w:ascii="Arial" w:hAnsi="Arial" w:cs="Arial"/>
          <w:b/>
          <w:sz w:val="32"/>
          <w:szCs w:val="28"/>
        </w:rPr>
      </w:pPr>
      <w:r>
        <w:rPr>
          <w:rFonts w:ascii="Arial" w:hAnsi="Arial" w:cs="Arial"/>
          <w:b/>
          <w:sz w:val="32"/>
          <w:szCs w:val="28"/>
        </w:rPr>
        <w:lastRenderedPageBreak/>
        <w:t>Abstract</w:t>
      </w:r>
    </w:p>
    <w:p w:rsidR="00F50E62" w:rsidRDefault="00AA4BF5" w:rsidP="00564EDB">
      <w:pPr>
        <w:spacing w:line="360" w:lineRule="auto"/>
        <w:jc w:val="both"/>
        <w:rPr>
          <w:rFonts w:ascii="Arial" w:hAnsi="Arial" w:cs="Arial"/>
          <w:sz w:val="20"/>
          <w:szCs w:val="20"/>
        </w:rPr>
      </w:pPr>
      <w:r>
        <w:rPr>
          <w:rFonts w:ascii="Arial" w:hAnsi="Arial" w:cs="Arial"/>
          <w:sz w:val="20"/>
          <w:szCs w:val="20"/>
          <w:shd w:val="clear" w:color="auto" w:fill="FFFFFF"/>
        </w:rPr>
        <w:t>Bayesian statistics is a system </w:t>
      </w:r>
      <w:r>
        <w:rPr>
          <w:rFonts w:ascii="Arial" w:hAnsi="Arial" w:cs="Arial"/>
          <w:sz w:val="20"/>
          <w:szCs w:val="20"/>
          <w:shd w:val="clear" w:color="auto" w:fill="EDFBFF"/>
        </w:rPr>
        <w:t>that describes</w:t>
      </w:r>
      <w:r w:rsidR="00D143A0">
        <w:rPr>
          <w:rFonts w:ascii="Arial" w:hAnsi="Arial" w:cs="Arial"/>
          <w:sz w:val="20"/>
          <w:szCs w:val="20"/>
          <w:shd w:val="clear" w:color="auto" w:fill="EDFBFF"/>
        </w:rPr>
        <w:t xml:space="preserve"> </w:t>
      </w:r>
      <w:r>
        <w:rPr>
          <w:rFonts w:ascii="Arial" w:hAnsi="Arial" w:cs="Arial"/>
          <w:sz w:val="20"/>
          <w:szCs w:val="20"/>
          <w:shd w:val="clear" w:color="auto" w:fill="FFFFFF"/>
        </w:rPr>
        <w:t>epistemological uncertainty using the mathematical </w:t>
      </w:r>
      <w:r>
        <w:rPr>
          <w:rFonts w:ascii="Arial" w:hAnsi="Arial" w:cs="Arial"/>
          <w:sz w:val="20"/>
          <w:szCs w:val="20"/>
          <w:shd w:val="clear" w:color="auto" w:fill="EDFBFF"/>
        </w:rPr>
        <w:t xml:space="preserve">probability language. </w:t>
      </w:r>
      <w:r>
        <w:rPr>
          <w:rFonts w:ascii="Arial" w:hAnsi="Arial" w:cs="Arial"/>
          <w:sz w:val="20"/>
          <w:szCs w:val="20"/>
          <w:shd w:val="clear" w:color="auto" w:fill="FFFFFF"/>
        </w:rPr>
        <w:t>In the Bayesian paradigm degrees of belief in </w:t>
      </w:r>
      <w:r>
        <w:rPr>
          <w:rFonts w:ascii="Arial" w:hAnsi="Arial" w:cs="Arial"/>
          <w:sz w:val="20"/>
          <w:szCs w:val="20"/>
          <w:shd w:val="clear" w:color="auto" w:fill="EDFBFF"/>
        </w:rPr>
        <w:t xml:space="preserve">nature states </w:t>
      </w:r>
      <w:r>
        <w:rPr>
          <w:rFonts w:ascii="Arial" w:hAnsi="Arial" w:cs="Arial"/>
          <w:sz w:val="20"/>
          <w:szCs w:val="20"/>
          <w:shd w:val="clear" w:color="auto" w:fill="FFFFFF"/>
        </w:rPr>
        <w:t>are specified; </w:t>
      </w:r>
      <w:r>
        <w:rPr>
          <w:rFonts w:ascii="Arial" w:hAnsi="Arial" w:cs="Arial"/>
          <w:sz w:val="20"/>
          <w:szCs w:val="20"/>
          <w:shd w:val="clear" w:color="auto" w:fill="EDFBFF"/>
        </w:rPr>
        <w:t xml:space="preserve">they are not negative </w:t>
      </w:r>
      <w:r>
        <w:rPr>
          <w:rFonts w:ascii="Arial" w:hAnsi="Arial" w:cs="Arial"/>
          <w:sz w:val="20"/>
          <w:szCs w:val="20"/>
          <w:shd w:val="clear" w:color="auto" w:fill="FFFFFF"/>
        </w:rPr>
        <w:t>and the total belief in all states of nature is fixed </w:t>
      </w:r>
      <w:r>
        <w:rPr>
          <w:rFonts w:ascii="Arial" w:hAnsi="Arial" w:cs="Arial"/>
          <w:sz w:val="20"/>
          <w:szCs w:val="20"/>
          <w:shd w:val="clear" w:color="auto" w:fill="EDFBFF"/>
        </w:rPr>
        <w:t xml:space="preserve">as </w:t>
      </w:r>
      <w:r>
        <w:rPr>
          <w:rFonts w:ascii="Arial" w:hAnsi="Arial" w:cs="Arial"/>
          <w:sz w:val="20"/>
          <w:szCs w:val="20"/>
          <w:shd w:val="clear" w:color="auto" w:fill="FFFFFF"/>
        </w:rPr>
        <w:t>one. Bayesian statistical methods start with existing </w:t>
      </w:r>
      <w:r>
        <w:rPr>
          <w:rFonts w:ascii="Arial" w:hAnsi="Arial" w:cs="Arial"/>
          <w:sz w:val="20"/>
          <w:szCs w:val="20"/>
          <w:shd w:val="clear" w:color="auto" w:fill="EDFBFF"/>
        </w:rPr>
        <w:t>previous beliefs and</w:t>
      </w:r>
      <w:r>
        <w:rPr>
          <w:rFonts w:ascii="Arial" w:hAnsi="Arial" w:cs="Arial"/>
          <w:sz w:val="20"/>
          <w:szCs w:val="20"/>
          <w:shd w:val="clear" w:color="auto" w:fill="FFFFFF"/>
        </w:rPr>
        <w:t xml:space="preserve"> update </w:t>
      </w:r>
      <w:r>
        <w:rPr>
          <w:rFonts w:ascii="Arial" w:hAnsi="Arial" w:cs="Arial"/>
          <w:sz w:val="20"/>
          <w:szCs w:val="20"/>
          <w:shd w:val="clear" w:color="auto" w:fill="EDFBFF"/>
        </w:rPr>
        <w:t xml:space="preserve">those </w:t>
      </w:r>
      <w:r>
        <w:rPr>
          <w:rFonts w:ascii="Arial" w:hAnsi="Arial" w:cs="Arial"/>
          <w:sz w:val="20"/>
          <w:szCs w:val="20"/>
          <w:shd w:val="clear" w:color="auto" w:fill="FFFFFF"/>
        </w:rPr>
        <w:t>using data to give </w:t>
      </w:r>
      <w:r>
        <w:rPr>
          <w:rFonts w:ascii="Arial" w:hAnsi="Arial" w:cs="Arial"/>
          <w:sz w:val="20"/>
          <w:szCs w:val="20"/>
          <w:shd w:val="clear" w:color="auto" w:fill="EDFBFF"/>
        </w:rPr>
        <w:t>back beliefs that can</w:t>
      </w:r>
      <w:r>
        <w:rPr>
          <w:rFonts w:ascii="Arial" w:hAnsi="Arial" w:cs="Arial"/>
          <w:sz w:val="20"/>
          <w:szCs w:val="20"/>
          <w:shd w:val="clear" w:color="auto" w:fill="FFFFFF"/>
        </w:rPr>
        <w:t xml:space="preserve"> be used as the basis for inferential decisions.</w:t>
      </w:r>
      <w:r>
        <w:rPr>
          <w:rFonts w:ascii="Arial" w:hAnsi="Arial" w:cs="Arial"/>
          <w:sz w:val="19"/>
          <w:szCs w:val="19"/>
          <w:shd w:val="clear" w:color="auto" w:fill="FFFFFF"/>
        </w:rPr>
        <w:t xml:space="preserve"> Bayesian statistics provides a principled way for calculating a conditional probability. It is a deceptively simple calculation, although it can be used to easily calculate the conditional probability of events where intuition often fails. Although it is a powerful tool in the field of probability, Bayesian statistics is also widely used in the field of machine learning. In this scientific paper, we will discover Bayesian statistics for calculating conditional probabilities and how it is used in machine learning.</w:t>
      </w:r>
    </w:p>
    <w:p w:rsidR="00F50E62" w:rsidRDefault="00AA4BF5" w:rsidP="00564EDB">
      <w:pPr>
        <w:spacing w:line="360" w:lineRule="auto"/>
        <w:jc w:val="both"/>
        <w:rPr>
          <w:rFonts w:ascii="Arial" w:hAnsi="Arial" w:cs="Arial"/>
          <w:b/>
          <w:sz w:val="32"/>
        </w:rPr>
      </w:pPr>
      <w:r>
        <w:rPr>
          <w:rFonts w:ascii="Arial" w:hAnsi="Arial" w:cs="Arial"/>
          <w:b/>
          <w:sz w:val="32"/>
        </w:rPr>
        <w:t xml:space="preserve">Introduction </w:t>
      </w:r>
    </w:p>
    <w:p w:rsidR="00F50E62" w:rsidRPr="00964AC9" w:rsidRDefault="00564EDB" w:rsidP="00564EDB">
      <w:pPr>
        <w:spacing w:line="360" w:lineRule="auto"/>
        <w:jc w:val="both"/>
        <w:rPr>
          <w:rFonts w:ascii="Arial" w:hAnsi="Arial" w:cs="Arial"/>
          <w:szCs w:val="20"/>
        </w:rPr>
      </w:pPr>
      <w:proofErr w:type="spellStart"/>
      <w:r w:rsidRPr="00964AC9">
        <w:rPr>
          <w:rFonts w:ascii="Arial" w:hAnsi="Arial" w:cs="Arial"/>
          <w:szCs w:val="20"/>
        </w:rPr>
        <w:t>Bayes</w:t>
      </w:r>
      <w:proofErr w:type="spellEnd"/>
      <w:r w:rsidRPr="00964AC9">
        <w:rPr>
          <w:rFonts w:ascii="Arial" w:hAnsi="Arial" w:cs="Arial"/>
          <w:szCs w:val="20"/>
        </w:rPr>
        <w:t>’ theorem</w:t>
      </w:r>
    </w:p>
    <w:p w:rsidR="00F50E62" w:rsidRDefault="00AA4BF5" w:rsidP="00564EDB">
      <w:pPr>
        <w:spacing w:line="360" w:lineRule="auto"/>
        <w:jc w:val="both"/>
        <w:rPr>
          <w:rFonts w:ascii="Arial" w:hAnsi="Arial" w:cs="Arial"/>
          <w:sz w:val="20"/>
          <w:szCs w:val="20"/>
          <w:highlight w:val="white"/>
        </w:rPr>
      </w:pPr>
      <w:r>
        <w:rPr>
          <w:rFonts w:ascii="Arial" w:hAnsi="Arial" w:cs="Arial"/>
          <w:sz w:val="20"/>
          <w:szCs w:val="20"/>
          <w:shd w:val="clear" w:color="auto" w:fill="FFFFFF"/>
        </w:rPr>
        <w:t xml:space="preserve">In probability theory and statistics, </w:t>
      </w:r>
      <w:proofErr w:type="spellStart"/>
      <w:r>
        <w:rPr>
          <w:rFonts w:ascii="Arial" w:hAnsi="Arial" w:cs="Arial"/>
          <w:sz w:val="20"/>
          <w:szCs w:val="20"/>
          <w:shd w:val="clear" w:color="auto" w:fill="FFFFFF"/>
        </w:rPr>
        <w:t>Bayes</w:t>
      </w:r>
      <w:proofErr w:type="spellEnd"/>
      <w:r>
        <w:rPr>
          <w:rFonts w:ascii="Arial" w:hAnsi="Arial" w:cs="Arial"/>
          <w:sz w:val="20"/>
          <w:szCs w:val="20"/>
          <w:shd w:val="clear" w:color="auto" w:fill="FFFFFF"/>
        </w:rPr>
        <w:t xml:space="preserve">’ theorem, named after Reverend Thomas </w:t>
      </w:r>
      <w:proofErr w:type="spellStart"/>
      <w:r>
        <w:rPr>
          <w:rFonts w:ascii="Arial" w:hAnsi="Arial" w:cs="Arial"/>
          <w:sz w:val="20"/>
          <w:szCs w:val="20"/>
          <w:shd w:val="clear" w:color="auto" w:fill="FFFFFF"/>
        </w:rPr>
        <w:t>Bayes</w:t>
      </w:r>
      <w:proofErr w:type="spellEnd"/>
      <w:r>
        <w:rPr>
          <w:rFonts w:ascii="Arial" w:hAnsi="Arial" w:cs="Arial"/>
          <w:sz w:val="20"/>
          <w:szCs w:val="20"/>
          <w:shd w:val="clear" w:color="auto" w:fill="FFFFFF"/>
        </w:rPr>
        <w:t xml:space="preserve">, describes the probability of an event, based on prior knowledge of conditions that might be related to the event. For example, if the risk of developing health problems is known to increase with age, </w:t>
      </w:r>
      <w:proofErr w:type="spellStart"/>
      <w:r>
        <w:rPr>
          <w:rFonts w:ascii="Arial" w:hAnsi="Arial" w:cs="Arial"/>
          <w:sz w:val="20"/>
          <w:szCs w:val="20"/>
          <w:shd w:val="clear" w:color="auto" w:fill="FFFFFF"/>
        </w:rPr>
        <w:t>Bayes</w:t>
      </w:r>
      <w:proofErr w:type="spellEnd"/>
      <w:r>
        <w:rPr>
          <w:rFonts w:ascii="Arial" w:hAnsi="Arial" w:cs="Arial"/>
          <w:sz w:val="20"/>
          <w:szCs w:val="20"/>
          <w:shd w:val="clear" w:color="auto" w:fill="FFFFFF"/>
        </w:rPr>
        <w:t xml:space="preserve">’ theorem allows the risk to an individual of a known age to be assessed more accurately than simply assuming that the individual is typical of the population as a </w:t>
      </w:r>
      <w:proofErr w:type="spellStart"/>
      <w:r>
        <w:rPr>
          <w:rFonts w:ascii="Arial" w:hAnsi="Arial" w:cs="Arial"/>
          <w:sz w:val="20"/>
          <w:szCs w:val="20"/>
          <w:shd w:val="clear" w:color="auto" w:fill="FFFFFF"/>
        </w:rPr>
        <w:t>whole.When</w:t>
      </w:r>
      <w:proofErr w:type="spellEnd"/>
      <w:r>
        <w:rPr>
          <w:rFonts w:ascii="Arial" w:hAnsi="Arial" w:cs="Arial"/>
          <w:sz w:val="20"/>
          <w:szCs w:val="20"/>
          <w:shd w:val="clear" w:color="auto" w:fill="FFFFFF"/>
        </w:rPr>
        <w:t xml:space="preserve"> applied, the probabilities involved in the theorem may have different probability interpretations. Bayesian inference is fundamental to Bayesian statistics.</w:t>
      </w:r>
    </w:p>
    <w:p w:rsidR="00F50E62" w:rsidRPr="00964AC9" w:rsidRDefault="00564EDB" w:rsidP="00564EDB">
      <w:pPr>
        <w:spacing w:line="360" w:lineRule="auto"/>
        <w:jc w:val="both"/>
        <w:rPr>
          <w:rFonts w:ascii="Arial" w:hAnsi="Arial" w:cs="Arial"/>
          <w:szCs w:val="20"/>
        </w:rPr>
      </w:pPr>
      <w:r w:rsidRPr="00964AC9">
        <w:rPr>
          <w:rFonts w:ascii="Arial" w:hAnsi="Arial" w:cs="Arial"/>
          <w:szCs w:val="20"/>
        </w:rPr>
        <w:t>Machine learning</w:t>
      </w:r>
    </w:p>
    <w:p w:rsidR="00F50E62" w:rsidRDefault="00AA4BF5" w:rsidP="00564EDB">
      <w:pPr>
        <w:spacing w:line="360" w:lineRule="auto"/>
        <w:jc w:val="both"/>
        <w:rPr>
          <w:rFonts w:ascii="Arial" w:hAnsi="Arial" w:cs="Arial"/>
          <w:sz w:val="20"/>
          <w:szCs w:val="20"/>
        </w:rPr>
      </w:pPr>
      <w:r>
        <w:rPr>
          <w:rFonts w:ascii="Arial" w:eastAsia="Times New Roman" w:hAnsi="Arial" w:cs="Arial"/>
          <w:sz w:val="20"/>
          <w:szCs w:val="20"/>
        </w:rPr>
        <w:t xml:space="preserve">Machine learning (ML) is the study of innovative computer algorithms that automate through experience. It is seen as a subset of artificial intelligence. Machine learning algorithms build product code based on sample data, known as "training data", </w:t>
      </w:r>
      <w:r>
        <w:rPr>
          <w:rFonts w:ascii="Arial" w:eastAsia="Times New Roman" w:hAnsi="Arial" w:cs="Arial"/>
          <w:sz w:val="20"/>
          <w:szCs w:val="20"/>
        </w:rPr>
        <w:lastRenderedPageBreak/>
        <w:t xml:space="preserve">to make predictions or decisions without explicit programming.  Machine learning algorithms are used in many different applications, such as Email filtering and computer vision, where it is difficult or impossible to develop conventional algorithms to perform tasks </w:t>
      </w:r>
      <w:r w:rsidRPr="00AA4BF5">
        <w:rPr>
          <w:rFonts w:ascii="Arial" w:eastAsia="Times New Roman" w:hAnsi="Arial" w:cs="Arial"/>
          <w:color w:val="000000" w:themeColor="text1"/>
          <w:sz w:val="20"/>
          <w:szCs w:val="20"/>
        </w:rPr>
        <w:t>requirement.</w:t>
      </w:r>
    </w:p>
    <w:p w:rsidR="00F50E62" w:rsidRDefault="00AA4BF5" w:rsidP="00564EDB">
      <w:pPr>
        <w:spacing w:line="360" w:lineRule="auto"/>
        <w:jc w:val="both"/>
        <w:rPr>
          <w:rFonts w:ascii="Arial" w:hAnsi="Arial" w:cs="Arial"/>
          <w:b/>
          <w:sz w:val="32"/>
        </w:rPr>
      </w:pPr>
      <w:r>
        <w:rPr>
          <w:rFonts w:ascii="Arial" w:hAnsi="Arial" w:cs="Arial"/>
          <w:b/>
          <w:sz w:val="32"/>
        </w:rPr>
        <w:t xml:space="preserve">State of </w:t>
      </w:r>
      <w:proofErr w:type="spellStart"/>
      <w:r>
        <w:rPr>
          <w:rFonts w:ascii="Arial" w:hAnsi="Arial" w:cs="Arial"/>
          <w:b/>
          <w:sz w:val="32"/>
        </w:rPr>
        <w:t>Bayes</w:t>
      </w:r>
      <w:proofErr w:type="spellEnd"/>
      <w:r>
        <w:rPr>
          <w:rFonts w:ascii="Arial" w:hAnsi="Arial" w:cs="Arial"/>
          <w:b/>
          <w:sz w:val="32"/>
        </w:rPr>
        <w:t>’ theorem</w:t>
      </w:r>
    </w:p>
    <w:p w:rsidR="00F50E62" w:rsidRDefault="00AA4BF5" w:rsidP="00564EDB">
      <w:pPr>
        <w:spacing w:line="360" w:lineRule="auto"/>
        <w:jc w:val="both"/>
        <w:rPr>
          <w:rFonts w:ascii="Arial" w:hAnsi="Arial" w:cs="Arial"/>
        </w:rPr>
      </w:pPr>
      <w:proofErr w:type="spellStart"/>
      <w:r>
        <w:rPr>
          <w:rFonts w:ascii="Arial" w:hAnsi="Arial" w:cs="Arial"/>
        </w:rPr>
        <w:t>Bayes</w:t>
      </w:r>
      <w:proofErr w:type="spellEnd"/>
      <w:r>
        <w:rPr>
          <w:rFonts w:ascii="Arial" w:hAnsi="Arial" w:cs="Arial"/>
        </w:rPr>
        <w:t xml:space="preserve">’ theorem is stated mathematically as the following equation (simple form): </w:t>
      </w:r>
    </w:p>
    <w:p w:rsidR="00F50E62" w:rsidRDefault="00AA4BF5" w:rsidP="00564EDB">
      <w:pPr>
        <w:pStyle w:val="ListParagraph"/>
        <w:spacing w:after="120" w:line="360" w:lineRule="auto"/>
        <w:jc w:val="both"/>
        <w:textAlignment w:val="baseline"/>
        <w:outlineLvl w:val="0"/>
        <w:rPr>
          <w:rFonts w:ascii="Arial" w:eastAsia="Times New Roman" w:hAnsi="Arial" w:cs="Arial"/>
          <w:b/>
          <w:sz w:val="32"/>
          <w:szCs w:val="32"/>
        </w:rPr>
      </w:pPr>
      <m:oMath>
        <m:r>
          <w:rPr>
            <w:rFonts w:ascii="Cambria Math" w:hAnsi="Cambria Math"/>
          </w:rPr>
          <m:t>P</m:t>
        </m:r>
        <m:d>
          <m:dPr>
            <m:ctrlPr>
              <w:rPr>
                <w:rFonts w:ascii="Cambria Math" w:hAnsi="Cambria Math"/>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rPr>
                </m:ctrlPr>
              </m:dPr>
              <m:e>
                <m:r>
                  <w:rPr>
                    <w:rFonts w:ascii="Cambria Math" w:hAnsi="Cambria Math"/>
                  </w:rPr>
                  <m:t>A</m:t>
                </m:r>
              </m:e>
            </m:d>
          </m:num>
          <m:den>
            <m:r>
              <w:rPr>
                <w:rFonts w:ascii="Cambria Math" w:hAnsi="Cambria Math"/>
              </w:rPr>
              <m:t>P</m:t>
            </m:r>
            <m:d>
              <m:dPr>
                <m:ctrlPr>
                  <w:rPr>
                    <w:rFonts w:ascii="Cambria Math" w:hAnsi="Cambria Math"/>
                  </w:rPr>
                </m:ctrlPr>
              </m:dPr>
              <m:e>
                <m:r>
                  <w:rPr>
                    <w:rFonts w:ascii="Cambria Math" w:hAnsi="Cambria Math"/>
                  </w:rPr>
                  <m:t>B</m:t>
                </m:r>
              </m:e>
            </m:d>
          </m:den>
        </m:f>
      </m:oMath>
      <w:r>
        <w:rPr>
          <w:rFonts w:ascii="Arial" w:eastAsia="Times New Roman" w:hAnsi="Arial" w:cs="Arial"/>
          <w:sz w:val="28"/>
          <w:szCs w:val="28"/>
        </w:rPr>
        <w:t> </w:t>
      </w:r>
    </w:p>
    <w:p w:rsidR="00F50E62" w:rsidRDefault="00AA4BF5" w:rsidP="00564EDB">
      <w:pPr>
        <w:pStyle w:val="ListParagraph"/>
        <w:spacing w:after="120" w:line="360" w:lineRule="auto"/>
        <w:jc w:val="both"/>
        <w:textAlignment w:val="baseline"/>
        <w:outlineLvl w:val="0"/>
        <w:rPr>
          <w:rFonts w:ascii="Arial" w:eastAsia="Times New Roman" w:hAnsi="Arial" w:cs="Arial"/>
          <w:b/>
          <w:sz w:val="32"/>
          <w:szCs w:val="32"/>
        </w:rPr>
      </w:pPr>
      <w:r>
        <w:rPr>
          <w:rFonts w:ascii="Arial" w:hAnsi="Arial" w:cs="Arial"/>
        </w:rPr>
        <w:t xml:space="preserve">Where </w:t>
      </w:r>
      <m:oMath>
        <m:r>
          <w:rPr>
            <w:rFonts w:ascii="Cambria Math" w:hAnsi="Cambria Math"/>
          </w:rPr>
          <m:t>A</m:t>
        </m:r>
      </m:oMath>
      <w:r>
        <w:rPr>
          <w:rFonts w:ascii="Arial" w:eastAsiaTheme="minorEastAsia" w:hAnsi="Arial" w:cs="Arial"/>
        </w:rPr>
        <w:t xml:space="preserve"> and </w:t>
      </w:r>
      <m:oMath>
        <m:r>
          <w:rPr>
            <w:rFonts w:ascii="Cambria Math" w:hAnsi="Cambria Math"/>
          </w:rPr>
          <m:t xml:space="preserve">B </m:t>
        </m:r>
      </m:oMath>
      <w:r w:rsidRPr="00564EDB">
        <w:rPr>
          <w:rFonts w:ascii="Arial" w:eastAsiaTheme="minorEastAsia" w:hAnsi="Arial" w:cs="Arial"/>
          <w:sz w:val="20"/>
          <w:szCs w:val="20"/>
        </w:rPr>
        <w:t>are events and</w:t>
      </w:r>
      <w:r>
        <w:rPr>
          <w:rFonts w:ascii="Arial" w:eastAsiaTheme="minorEastAsia" w:hAnsi="Arial" w:cs="Arial"/>
          <w:sz w:val="24"/>
          <w:szCs w:val="24"/>
        </w:rPr>
        <w:t xml:space="preserve"> </w:t>
      </w:r>
      <m:oMath>
        <m:r>
          <w:rPr>
            <w:rFonts w:ascii="Cambria Math" w:hAnsi="Cambria Math"/>
          </w:rPr>
          <m:t>P</m:t>
        </m:r>
        <m:d>
          <m:dPr>
            <m:ctrlPr>
              <w:rPr>
                <w:rFonts w:ascii="Cambria Math" w:hAnsi="Cambria Math"/>
              </w:rPr>
            </m:ctrlPr>
          </m:dPr>
          <m:e>
            <m:r>
              <w:rPr>
                <w:rFonts w:ascii="Cambria Math" w:hAnsi="Cambria Math"/>
              </w:rPr>
              <m:t>B</m:t>
            </m:r>
          </m:e>
        </m:d>
        <m:r>
          <w:rPr>
            <w:rFonts w:ascii="Cambria Math" w:hAnsi="Cambria Math"/>
          </w:rPr>
          <m:t>≠0</m:t>
        </m:r>
      </m:oMath>
      <w:r>
        <w:rPr>
          <w:rFonts w:ascii="Arial" w:eastAsiaTheme="minorEastAsia" w:hAnsi="Arial" w:cs="Arial"/>
          <w:b/>
          <w:sz w:val="20"/>
          <w:szCs w:val="28"/>
        </w:rPr>
        <w:t xml:space="preserve"> (see figure 1).</w:t>
      </w:r>
    </w:p>
    <w:p w:rsidR="00F50E62" w:rsidRDefault="00AA4BF5" w:rsidP="00564EDB">
      <w:pPr>
        <w:pStyle w:val="ListParagraph"/>
        <w:numPr>
          <w:ilvl w:val="0"/>
          <w:numId w:val="1"/>
        </w:numPr>
        <w:spacing w:after="120" w:line="360" w:lineRule="auto"/>
        <w:jc w:val="both"/>
        <w:textAlignment w:val="baseline"/>
        <w:outlineLvl w:val="0"/>
        <w:rPr>
          <w:rFonts w:ascii="Arial" w:eastAsiaTheme="minorEastAsia" w:hAnsi="Arial" w:cs="Arial"/>
          <w:b/>
          <w:sz w:val="20"/>
          <w:szCs w:val="20"/>
        </w:rPr>
      </w:pPr>
      <w:r>
        <w:rPr>
          <w:rStyle w:val="mwe-math-mathml-inline"/>
          <w:rFonts w:ascii="Arial" w:hAnsi="Arial" w:cs="Arial"/>
          <w:vanish/>
          <w:shd w:val="clear" w:color="auto" w:fill="FFFFFF"/>
        </w:rPr>
        <w:t>{\displaystyle P(A\mid B)}</w:t>
      </w:r>
      <m:oMath>
        <m:r>
          <w:rPr>
            <w:rFonts w:ascii="Cambria Math" w:hAnsi="Cambria Math"/>
          </w:rPr>
          <m:t>P</m:t>
        </m:r>
        <m:d>
          <m:dPr>
            <m:ctrlPr>
              <w:rPr>
                <w:rFonts w:ascii="Cambria Math" w:hAnsi="Cambria Math"/>
              </w:rPr>
            </m:ctrlPr>
          </m:dPr>
          <m:e>
            <m:r>
              <w:rPr>
                <w:rFonts w:ascii="Cambria Math" w:hAnsi="Cambria Math"/>
              </w:rPr>
              <m:t>A∨B</m:t>
            </m:r>
          </m:e>
        </m:d>
      </m:oMath>
      <w:r>
        <w:rPr>
          <w:rFonts w:ascii="Arial" w:eastAsiaTheme="minorEastAsia" w:hAnsi="Arial" w:cs="Arial"/>
          <w:sz w:val="20"/>
          <w:szCs w:val="20"/>
        </w:rPr>
        <w:t xml:space="preserve"> </w:t>
      </w:r>
      <w:proofErr w:type="gramStart"/>
      <w:r>
        <w:rPr>
          <w:rFonts w:ascii="Arial" w:eastAsiaTheme="minorEastAsia" w:hAnsi="Arial" w:cs="Arial"/>
          <w:sz w:val="20"/>
          <w:szCs w:val="20"/>
        </w:rPr>
        <w:t>is</w:t>
      </w:r>
      <w:proofErr w:type="gramEnd"/>
      <w:r>
        <w:rPr>
          <w:rFonts w:ascii="Arial" w:eastAsiaTheme="minorEastAsia" w:hAnsi="Arial" w:cs="Arial"/>
          <w:sz w:val="20"/>
          <w:szCs w:val="20"/>
        </w:rPr>
        <w:t xml:space="preserve"> a conditional probability: the likelihood of event </w:t>
      </w:r>
      <m:oMath>
        <m:r>
          <w:rPr>
            <w:rFonts w:ascii="Cambria Math" w:hAnsi="Cambria Math"/>
          </w:rPr>
          <m:t>A</m:t>
        </m:r>
        <m:r>
          <w:rPr>
            <w:rFonts w:ascii="Cambria Math" w:hAnsi="Cambria Math"/>
          </w:rPr>
          <m:t xml:space="preserve"> </m:t>
        </m:r>
      </m:oMath>
      <w:r>
        <w:rPr>
          <w:rFonts w:ascii="Arial" w:eastAsiaTheme="minorEastAsia" w:hAnsi="Arial" w:cs="Arial"/>
          <w:sz w:val="20"/>
          <w:szCs w:val="20"/>
        </w:rPr>
        <w:t xml:space="preserve">occurring given that </w:t>
      </w:r>
      <m:oMath>
        <m:r>
          <w:rPr>
            <w:rFonts w:ascii="Cambria Math" w:hAnsi="Cambria Math"/>
          </w:rPr>
          <m:t>B</m:t>
        </m:r>
        <m:r>
          <w:rPr>
            <w:rFonts w:ascii="Cambria Math" w:hAnsi="Cambria Math"/>
          </w:rPr>
          <m:t xml:space="preserve"> </m:t>
        </m:r>
      </m:oMath>
      <w:r>
        <w:rPr>
          <w:rFonts w:ascii="Arial" w:eastAsiaTheme="minorEastAsia" w:hAnsi="Arial" w:cs="Arial"/>
          <w:sz w:val="20"/>
          <w:szCs w:val="20"/>
        </w:rPr>
        <w:t>is true.</w:t>
      </w:r>
    </w:p>
    <w:p w:rsidR="00F50E62" w:rsidRDefault="00AA4BF5" w:rsidP="00564EDB">
      <w:pPr>
        <w:pStyle w:val="ListParagraph"/>
        <w:numPr>
          <w:ilvl w:val="0"/>
          <w:numId w:val="1"/>
        </w:numPr>
        <w:spacing w:after="120" w:line="360" w:lineRule="auto"/>
        <w:jc w:val="both"/>
        <w:textAlignment w:val="baseline"/>
        <w:outlineLvl w:val="0"/>
        <w:rPr>
          <w:rFonts w:ascii="Arial" w:eastAsiaTheme="minorEastAsia" w:hAnsi="Arial" w:cs="Arial"/>
          <w:b/>
          <w:sz w:val="20"/>
          <w:szCs w:val="20"/>
        </w:rPr>
      </w:pPr>
      <m:oMath>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m:rPr>
            <m:sty m:val="p"/>
          </m:rPr>
          <w:rPr>
            <w:rFonts w:ascii="Cambria Math" w:hAnsi="Cambria Math"/>
          </w:rPr>
          <m:t xml:space="preserve"> </m:t>
        </m:r>
        <w:proofErr w:type="gramStart"/>
      </m:oMath>
      <w:r>
        <w:rPr>
          <w:rFonts w:ascii="Arial" w:eastAsiaTheme="minorEastAsia" w:hAnsi="Arial" w:cs="Arial"/>
          <w:sz w:val="20"/>
          <w:szCs w:val="32"/>
        </w:rPr>
        <w:t>is</w:t>
      </w:r>
      <w:proofErr w:type="gramEnd"/>
      <w:r>
        <w:rPr>
          <w:rFonts w:ascii="Arial" w:eastAsiaTheme="minorEastAsia" w:hAnsi="Arial" w:cs="Arial"/>
          <w:sz w:val="20"/>
          <w:szCs w:val="32"/>
        </w:rPr>
        <w:t xml:space="preserve"> a conditional probability: the likelihood of event </w:t>
      </w:r>
      <m:oMath>
        <m:r>
          <w:rPr>
            <w:rFonts w:ascii="Cambria Math" w:hAnsi="Cambria Math"/>
          </w:rPr>
          <m:t>B</m:t>
        </m:r>
      </m:oMath>
      <w:r>
        <w:rPr>
          <w:rFonts w:ascii="Arial" w:eastAsiaTheme="minorEastAsia" w:hAnsi="Arial" w:cs="Arial"/>
          <w:sz w:val="20"/>
          <w:szCs w:val="32"/>
        </w:rPr>
        <w:t xml:space="preserve">occurring given that </w:t>
      </w:r>
      <m:oMath>
        <m:r>
          <w:rPr>
            <w:rFonts w:ascii="Cambria Math" w:hAnsi="Cambria Math"/>
          </w:rPr>
          <m:t>A</m:t>
        </m:r>
      </m:oMath>
      <w:r>
        <w:rPr>
          <w:rFonts w:ascii="Arial" w:eastAsiaTheme="minorEastAsia" w:hAnsi="Arial" w:cs="Arial"/>
          <w:sz w:val="20"/>
          <w:szCs w:val="32"/>
        </w:rPr>
        <w:t>is true.</w:t>
      </w:r>
    </w:p>
    <w:p w:rsidR="00F50E62" w:rsidRDefault="00AA4BF5" w:rsidP="00564EDB">
      <w:pPr>
        <w:pStyle w:val="ListParagraph"/>
        <w:numPr>
          <w:ilvl w:val="0"/>
          <w:numId w:val="1"/>
        </w:numPr>
        <w:spacing w:after="120" w:line="360" w:lineRule="auto"/>
        <w:jc w:val="both"/>
        <w:textAlignment w:val="baseline"/>
        <w:outlineLvl w:val="0"/>
        <w:rPr>
          <w:rFonts w:ascii="Arial" w:eastAsiaTheme="minorEastAsia" w:hAnsi="Arial" w:cs="Arial"/>
          <w:sz w:val="20"/>
          <w:szCs w:val="20"/>
        </w:rPr>
      </w:pPr>
      <m:oMath>
        <m:r>
          <w:rPr>
            <w:rFonts w:ascii="Cambria Math" w:hAnsi="Cambria Math"/>
          </w:rPr>
          <m:t>P</m:t>
        </m:r>
        <m:d>
          <m:dPr>
            <m:ctrlPr>
              <w:rPr>
                <w:rFonts w:ascii="Cambria Math" w:hAnsi="Cambria Math"/>
              </w:rPr>
            </m:ctrlPr>
          </m:dPr>
          <m:e>
            <m:r>
              <w:rPr>
                <w:rFonts w:ascii="Cambria Math" w:hAnsi="Cambria Math"/>
              </w:rPr>
              <m:t>A</m:t>
            </m:r>
          </m:e>
        </m:d>
      </m:oMath>
      <w:r w:rsidR="00D143A0">
        <w:rPr>
          <w:rFonts w:ascii="Arial" w:eastAsiaTheme="minorEastAsia" w:hAnsi="Arial" w:cs="Arial"/>
        </w:rPr>
        <w:t xml:space="preserve"> </w:t>
      </w:r>
      <w:proofErr w:type="gramStart"/>
      <w:r w:rsidR="00564EDB">
        <w:rPr>
          <w:rFonts w:ascii="Arial" w:eastAsiaTheme="minorEastAsia" w:hAnsi="Arial" w:cs="Arial"/>
          <w:sz w:val="20"/>
          <w:szCs w:val="32"/>
        </w:rPr>
        <w:t>and</w:t>
      </w:r>
      <w:proofErr w:type="gramEnd"/>
      <w:r>
        <w:rPr>
          <w:rFonts w:ascii="Arial" w:eastAsiaTheme="minorEastAsia" w:hAnsi="Arial" w:cs="Arial"/>
          <w:sz w:val="20"/>
          <w:szCs w:val="32"/>
        </w:rPr>
        <w:t xml:space="preserve"> </w:t>
      </w:r>
      <m:oMath>
        <m:r>
          <w:rPr>
            <w:rFonts w:ascii="Cambria Math" w:hAnsi="Cambria Math"/>
          </w:rPr>
          <m:t>P</m:t>
        </m:r>
        <m:d>
          <m:dPr>
            <m:ctrlPr>
              <w:rPr>
                <w:rFonts w:ascii="Cambria Math" w:hAnsi="Cambria Math"/>
              </w:rPr>
            </m:ctrlPr>
          </m:dPr>
          <m:e>
            <m:r>
              <w:rPr>
                <w:rFonts w:ascii="Cambria Math" w:hAnsi="Cambria Math"/>
              </w:rPr>
              <m:t>B</m:t>
            </m:r>
          </m:e>
        </m:d>
      </m:oMath>
      <w:r>
        <w:rPr>
          <w:rFonts w:ascii="Arial" w:eastAsiaTheme="minorEastAsia" w:hAnsi="Arial" w:cs="Arial"/>
          <w:sz w:val="20"/>
          <w:szCs w:val="20"/>
        </w:rPr>
        <w:t xml:space="preserve"> are the probabilities of observing </w:t>
      </w:r>
      <m:oMath>
        <m:r>
          <w:rPr>
            <w:rFonts w:ascii="Cambria Math" w:hAnsi="Cambria Math"/>
          </w:rPr>
          <m:t>A</m:t>
        </m:r>
      </m:oMath>
      <w:r>
        <w:rPr>
          <w:rFonts w:ascii="Arial" w:eastAsiaTheme="minorEastAsia" w:hAnsi="Arial" w:cs="Arial"/>
          <w:b/>
        </w:rPr>
        <w:t xml:space="preserve"> </w:t>
      </w:r>
      <w:r w:rsidRPr="00D143A0">
        <w:rPr>
          <w:rFonts w:ascii="Arial" w:eastAsiaTheme="minorEastAsia" w:hAnsi="Arial" w:cs="Arial"/>
        </w:rPr>
        <w:t>and</w:t>
      </w:r>
      <w:r>
        <w:rPr>
          <w:rFonts w:ascii="Arial" w:eastAsiaTheme="minorEastAsia" w:hAnsi="Arial" w:cs="Arial"/>
          <w:b/>
        </w:rPr>
        <w:t xml:space="preserve"> </w:t>
      </w:r>
      <m:oMath>
        <m:r>
          <w:rPr>
            <w:rFonts w:ascii="Cambria Math" w:hAnsi="Cambria Math"/>
          </w:rPr>
          <m:t xml:space="preserve">B </m:t>
        </m:r>
      </m:oMath>
      <w:r>
        <w:rPr>
          <w:rFonts w:ascii="Arial" w:eastAsiaTheme="minorEastAsia" w:hAnsi="Arial" w:cs="Arial"/>
          <w:sz w:val="20"/>
          <w:szCs w:val="20"/>
        </w:rPr>
        <w:t>respectively; they are known as the marginal probability.</w:t>
      </w:r>
    </w:p>
    <w:p w:rsidR="00F50E62" w:rsidRDefault="00AA4BF5" w:rsidP="00564EDB">
      <w:pPr>
        <w:pStyle w:val="ListParagraph"/>
        <w:numPr>
          <w:ilvl w:val="0"/>
          <w:numId w:val="1"/>
        </w:numPr>
        <w:spacing w:after="120" w:line="360" w:lineRule="auto"/>
        <w:jc w:val="both"/>
        <w:textAlignment w:val="baseline"/>
        <w:outlineLvl w:val="0"/>
        <w:rPr>
          <w:rFonts w:ascii="Arial" w:eastAsiaTheme="minorEastAsia" w:hAnsi="Arial" w:cs="Arial"/>
          <w:b/>
          <w:sz w:val="20"/>
          <w:szCs w:val="20"/>
        </w:rPr>
      </w:pPr>
      <m:oMath>
        <m:r>
          <w:rPr>
            <w:rFonts w:ascii="Cambria Math" w:hAnsi="Cambria Math"/>
          </w:rPr>
          <m:t xml:space="preserve">A </m:t>
        </m:r>
        <w:proofErr w:type="gramStart"/>
      </m:oMath>
      <w:r w:rsidR="00D143A0">
        <w:rPr>
          <w:rFonts w:ascii="Arial" w:eastAsiaTheme="minorEastAsia" w:hAnsi="Arial" w:cs="Arial"/>
          <w:sz w:val="20"/>
          <w:szCs w:val="32"/>
        </w:rPr>
        <w:t>a</w:t>
      </w:r>
      <w:r>
        <w:rPr>
          <w:rFonts w:ascii="Arial" w:eastAsiaTheme="minorEastAsia" w:hAnsi="Arial" w:cs="Arial"/>
          <w:sz w:val="20"/>
          <w:szCs w:val="32"/>
        </w:rPr>
        <w:t>nd</w:t>
      </w:r>
      <w:proofErr w:type="gramEnd"/>
      <w:r>
        <w:rPr>
          <w:rFonts w:ascii="Arial" w:eastAsiaTheme="minorEastAsia" w:hAnsi="Arial" w:cs="Arial"/>
          <w:sz w:val="20"/>
          <w:szCs w:val="32"/>
        </w:rPr>
        <w:t xml:space="preserve"> </w:t>
      </w:r>
      <m:oMath>
        <m:r>
          <w:rPr>
            <w:rFonts w:ascii="Cambria Math" w:hAnsi="Cambria Math"/>
          </w:rPr>
          <m:t xml:space="preserve">B </m:t>
        </m:r>
      </m:oMath>
      <w:r>
        <w:rPr>
          <w:rFonts w:ascii="Arial" w:eastAsiaTheme="minorEastAsia" w:hAnsi="Arial" w:cs="Arial"/>
          <w:sz w:val="20"/>
          <w:szCs w:val="32"/>
        </w:rPr>
        <w:t>must be different event.</w:t>
      </w:r>
    </w:p>
    <w:p w:rsidR="00F50E62" w:rsidRDefault="00F50E62" w:rsidP="00564EDB">
      <w:pPr>
        <w:pStyle w:val="ListParagraph"/>
        <w:spacing w:after="120" w:line="360" w:lineRule="auto"/>
        <w:ind w:left="1440"/>
        <w:jc w:val="both"/>
        <w:textAlignment w:val="baseline"/>
        <w:outlineLvl w:val="0"/>
        <w:rPr>
          <w:rFonts w:ascii="Arial" w:eastAsiaTheme="minorEastAsia" w:hAnsi="Arial" w:cs="Arial"/>
          <w:b/>
          <w:sz w:val="20"/>
          <w:szCs w:val="20"/>
        </w:rPr>
      </w:pPr>
    </w:p>
    <w:p w:rsidR="00F50E62" w:rsidRDefault="00F50E62" w:rsidP="00564EDB">
      <w:pPr>
        <w:pStyle w:val="ListParagraph"/>
        <w:spacing w:after="120" w:line="360" w:lineRule="auto"/>
        <w:jc w:val="center"/>
        <w:textAlignment w:val="baseline"/>
        <w:outlineLvl w:val="0"/>
        <w:rPr>
          <w:rFonts w:ascii="Arial" w:eastAsiaTheme="minorEastAsia" w:hAnsi="Arial" w:cs="Arial"/>
          <w:b/>
          <w:sz w:val="20"/>
          <w:szCs w:val="28"/>
        </w:rPr>
      </w:pPr>
    </w:p>
    <w:p w:rsidR="00F50E62" w:rsidRDefault="00AA4BF5" w:rsidP="00564EDB">
      <w:pPr>
        <w:spacing w:line="360" w:lineRule="auto"/>
        <w:jc w:val="center"/>
        <w:rPr>
          <w:rFonts w:ascii="Arial" w:hAnsi="Arial" w:cs="Arial"/>
          <w:sz w:val="24"/>
          <w:szCs w:val="24"/>
        </w:rPr>
      </w:pPr>
      <w:r>
        <w:rPr>
          <w:noProof/>
        </w:rPr>
        <w:drawing>
          <wp:inline distT="0" distB="0" distL="0" distR="0">
            <wp:extent cx="2647315" cy="2855595"/>
            <wp:effectExtent l="0" t="0" r="0" b="0"/>
            <wp:docPr id="1" name="Picture 0" descr="800px-Bayes_theorem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800px-Bayes_theorem_visualisation.svg.png"/>
                    <pic:cNvPicPr>
                      <a:picLocks noChangeAspect="1" noChangeArrowheads="1"/>
                    </pic:cNvPicPr>
                  </pic:nvPicPr>
                  <pic:blipFill>
                    <a:blip r:embed="rId6"/>
                    <a:stretch>
                      <a:fillRect/>
                    </a:stretch>
                  </pic:blipFill>
                  <pic:spPr bwMode="auto">
                    <a:xfrm>
                      <a:off x="0" y="0"/>
                      <a:ext cx="2647315" cy="2855595"/>
                    </a:xfrm>
                    <a:prstGeom prst="rect">
                      <a:avLst/>
                    </a:prstGeom>
                  </pic:spPr>
                </pic:pic>
              </a:graphicData>
            </a:graphic>
          </wp:inline>
        </w:drawing>
      </w:r>
    </w:p>
    <w:p w:rsidR="00F50E62" w:rsidRDefault="00AA4BF5" w:rsidP="00564EDB">
      <w:pPr>
        <w:spacing w:line="360" w:lineRule="auto"/>
        <w:jc w:val="center"/>
        <w:rPr>
          <w:rFonts w:ascii="Arial" w:hAnsi="Arial" w:cs="Arial"/>
        </w:rPr>
      </w:pPr>
      <w:r>
        <w:rPr>
          <w:rFonts w:ascii="Arial" w:hAnsi="Arial" w:cs="Arial"/>
        </w:rPr>
        <w:t xml:space="preserve">Figure 1: A geometric visualization of </w:t>
      </w:r>
      <w:proofErr w:type="spellStart"/>
      <w:r>
        <w:rPr>
          <w:rFonts w:ascii="Arial" w:hAnsi="Arial" w:cs="Arial"/>
        </w:rPr>
        <w:t>Bayes</w:t>
      </w:r>
      <w:proofErr w:type="spellEnd"/>
      <w:r>
        <w:rPr>
          <w:rFonts w:ascii="Arial" w:hAnsi="Arial" w:cs="Arial"/>
        </w:rPr>
        <w:t>’ theorem.</w:t>
      </w:r>
    </w:p>
    <w:p w:rsidR="00F50E62" w:rsidRDefault="00F50E62" w:rsidP="00564EDB">
      <w:pPr>
        <w:spacing w:line="360" w:lineRule="auto"/>
        <w:jc w:val="center"/>
        <w:rPr>
          <w:rFonts w:ascii="Arial" w:hAnsi="Arial" w:cs="Arial"/>
          <w:sz w:val="28"/>
          <w:szCs w:val="20"/>
        </w:rPr>
      </w:pPr>
    </w:p>
    <w:p w:rsidR="00F50E62" w:rsidRDefault="00AA4BF5" w:rsidP="00564EDB">
      <w:pPr>
        <w:spacing w:line="360" w:lineRule="auto"/>
        <w:jc w:val="both"/>
        <w:rPr>
          <w:rFonts w:ascii="Arial" w:hAnsi="Arial" w:cs="Arial"/>
          <w:b/>
          <w:sz w:val="32"/>
          <w:szCs w:val="20"/>
        </w:rPr>
      </w:pPr>
      <w:r>
        <w:rPr>
          <w:rFonts w:ascii="Arial" w:hAnsi="Arial" w:cs="Arial"/>
          <w:b/>
          <w:sz w:val="32"/>
          <w:szCs w:val="20"/>
        </w:rPr>
        <w:t xml:space="preserve">Bayesian Approach. </w:t>
      </w:r>
    </w:p>
    <w:p w:rsidR="00F50E62" w:rsidRDefault="00AA4BF5" w:rsidP="00564EDB">
      <w:pPr>
        <w:spacing w:line="360" w:lineRule="auto"/>
        <w:jc w:val="both"/>
        <w:rPr>
          <w:rFonts w:ascii="Arial" w:hAnsi="Arial" w:cs="Arial"/>
          <w:sz w:val="28"/>
          <w:szCs w:val="20"/>
        </w:rPr>
      </w:pPr>
      <w:r>
        <w:rPr>
          <w:rFonts w:ascii="Arial" w:hAnsi="Arial" w:cs="Arial"/>
          <w:sz w:val="20"/>
          <w:szCs w:val="20"/>
        </w:rPr>
        <w:t xml:space="preserve">In Bayesian machine learning we use the </w:t>
      </w:r>
      <w:proofErr w:type="spellStart"/>
      <w:r>
        <w:rPr>
          <w:rFonts w:ascii="Arial" w:hAnsi="Arial" w:cs="Arial"/>
          <w:sz w:val="20"/>
          <w:szCs w:val="20"/>
        </w:rPr>
        <w:t>Bayes</w:t>
      </w:r>
      <w:proofErr w:type="spellEnd"/>
      <w:r>
        <w:rPr>
          <w:rFonts w:ascii="Arial" w:hAnsi="Arial" w:cs="Arial"/>
          <w:sz w:val="20"/>
          <w:szCs w:val="20"/>
        </w:rPr>
        <w:t xml:space="preserve"> rule deduce model parameter (</w:t>
      </w:r>
      <w:r>
        <w:rPr>
          <w:rFonts w:ascii="Arial" w:hAnsi="Arial" w:cs="Arial"/>
          <w:i/>
          <w:iCs/>
          <w:sz w:val="24"/>
          <w:szCs w:val="17"/>
          <w:shd w:val="clear" w:color="auto" w:fill="FFFFFF"/>
        </w:rPr>
        <w:t>θ)</w:t>
      </w:r>
      <w:r>
        <w:rPr>
          <w:rFonts w:ascii="Arial" w:hAnsi="Arial" w:cs="Arial"/>
          <w:sz w:val="20"/>
          <w:szCs w:val="20"/>
        </w:rPr>
        <w:t xml:space="preserve"> from data (D):</w:t>
      </w:r>
    </w:p>
    <w:p w:rsidR="00F50E62" w:rsidRDefault="00AA4BF5" w:rsidP="00564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EastAsia" w:hAnsi="Arial" w:cs="Arial"/>
          <w:b/>
          <w:sz w:val="24"/>
          <w:szCs w:val="24"/>
        </w:rPr>
      </w:pPr>
      <m:oMathPara>
        <m:oMath>
          <m:r>
            <w:rPr>
              <w:rFonts w:ascii="Cambria Math" w:hAnsi="Cambria Math"/>
            </w:rPr>
            <m:t>P</m:t>
          </m:r>
          <m:d>
            <m:dPr>
              <m:ctrlPr>
                <w:rPr>
                  <w:rFonts w:ascii="Cambria Math" w:hAnsi="Cambria Math"/>
                </w:rPr>
              </m:ctrlPr>
            </m:dPr>
            <m:e>
              <m:r>
                <w:rPr>
                  <w:rFonts w:ascii="Cambria Math" w:hAnsi="Cambria Math"/>
                </w:rPr>
                <m:t>θ∨D</m:t>
              </m:r>
            </m:e>
          </m:d>
          <m:r>
            <w:rPr>
              <w:rFonts w:ascii="Cambria Math" w:hAnsi="Cambria Math"/>
            </w:rPr>
            <m:t>=P</m:t>
          </m:r>
          <m:d>
            <m:dPr>
              <m:ctrlPr>
                <w:rPr>
                  <w:rFonts w:ascii="Cambria Math" w:hAnsi="Cambria Math"/>
                </w:rPr>
              </m:ctrlPr>
            </m:dPr>
            <m:e>
              <m:r>
                <w:rPr>
                  <w:rFonts w:ascii="Cambria Math" w:hAnsi="Cambria Math"/>
                </w:rPr>
                <m:t>D∨θ</m:t>
              </m:r>
            </m:e>
          </m:d>
          <m:r>
            <w:rPr>
              <w:rFonts w:ascii="Cambria Math" w:hAnsi="Cambria Math"/>
            </w:rPr>
            <m:t>*P</m:t>
          </m:r>
          <m:f>
            <m:fPr>
              <m:type m:val="lin"/>
              <m:ctrlPr>
                <w:rPr>
                  <w:rFonts w:ascii="Cambria Math" w:hAnsi="Cambria Math"/>
                </w:rPr>
              </m:ctrlPr>
            </m:fPr>
            <m:num>
              <m:d>
                <m:dPr>
                  <m:ctrlPr>
                    <w:rPr>
                      <w:rFonts w:ascii="Cambria Math" w:hAnsi="Cambria Math"/>
                    </w:rPr>
                  </m:ctrlPr>
                </m:dPr>
                <m:e>
                  <m:r>
                    <w:rPr>
                      <w:rFonts w:ascii="Cambria Math" w:hAnsi="Cambria Math"/>
                    </w:rPr>
                    <m:t>θ</m:t>
                  </m:r>
                </m:e>
              </m:d>
            </m:num>
            <m:den>
              <m:r>
                <w:rPr>
                  <w:rFonts w:ascii="Cambria Math" w:hAnsi="Cambria Math"/>
                </w:rPr>
                <m:t>P</m:t>
              </m:r>
            </m:den>
          </m:f>
          <m:d>
            <m:dPr>
              <m:ctrlPr>
                <w:rPr>
                  <w:rFonts w:ascii="Cambria Math" w:hAnsi="Cambria Math"/>
                </w:rPr>
              </m:ctrlPr>
            </m:dPr>
            <m:e>
              <m:r>
                <w:rPr>
                  <w:rFonts w:ascii="Cambria Math" w:hAnsi="Cambria Math"/>
                </w:rPr>
                <m:t>D</m:t>
              </m:r>
            </m:e>
          </m:d>
        </m:oMath>
      </m:oMathPara>
    </w:p>
    <w:p w:rsidR="00F50E62" w:rsidRDefault="00F50E62" w:rsidP="00564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heme="minorEastAsia" w:hAnsi="Arial" w:cs="Arial"/>
          <w:b/>
          <w:sz w:val="24"/>
          <w:szCs w:val="24"/>
        </w:rPr>
      </w:pPr>
    </w:p>
    <w:p w:rsidR="00F50E62" w:rsidRDefault="00AA4BF5" w:rsidP="00564EDB">
      <w:pPr>
        <w:spacing w:line="360" w:lineRule="auto"/>
        <w:jc w:val="both"/>
        <w:rPr>
          <w:rFonts w:ascii="Arial" w:eastAsiaTheme="minorEastAsia" w:hAnsi="Arial" w:cs="Arial"/>
          <w:sz w:val="20"/>
          <w:szCs w:val="20"/>
        </w:rPr>
      </w:pPr>
      <m:oMath>
        <m:r>
          <w:rPr>
            <w:rFonts w:ascii="Cambria Math" w:hAnsi="Cambria Math"/>
          </w:rPr>
          <m:t>P</m:t>
        </m:r>
        <m:d>
          <m:dPr>
            <m:ctrlPr>
              <w:rPr>
                <w:rFonts w:ascii="Cambria Math" w:hAnsi="Cambria Math"/>
              </w:rPr>
            </m:ctrlPr>
          </m:dPr>
          <m:e>
            <m:r>
              <w:rPr>
                <w:rFonts w:ascii="Cambria Math" w:hAnsi="Cambria Math"/>
              </w:rPr>
              <m:t>D</m:t>
            </m:r>
          </m:e>
        </m:d>
      </m:oMath>
      <w:r w:rsidR="00564EDB">
        <w:rPr>
          <w:rFonts w:ascii="Arial" w:eastAsiaTheme="minorEastAsia" w:hAnsi="Arial" w:cs="Arial"/>
        </w:rPr>
        <w:t xml:space="preserve"> </w:t>
      </w:r>
      <w:proofErr w:type="gramStart"/>
      <w:r>
        <w:rPr>
          <w:rFonts w:ascii="Arial" w:eastAsiaTheme="minorEastAsia" w:hAnsi="Arial" w:cs="Arial"/>
          <w:sz w:val="20"/>
          <w:szCs w:val="20"/>
        </w:rPr>
        <w:t>is</w:t>
      </w:r>
      <w:proofErr w:type="gramEnd"/>
      <w:r>
        <w:rPr>
          <w:rFonts w:ascii="Arial" w:eastAsiaTheme="minorEastAsia" w:hAnsi="Arial" w:cs="Arial"/>
          <w:sz w:val="20"/>
          <w:szCs w:val="20"/>
        </w:rPr>
        <w:t xml:space="preserve"> a normalizing constants and stay the same for each model.</w:t>
      </w:r>
    </w:p>
    <w:p w:rsidR="00F50E62" w:rsidRDefault="00AA4BF5" w:rsidP="00564EDB">
      <w:pPr>
        <w:spacing w:line="360" w:lineRule="auto"/>
        <w:jc w:val="both"/>
        <w:rPr>
          <w:rFonts w:ascii="Arial" w:eastAsiaTheme="minorEastAsia" w:hAnsi="Arial" w:cs="Arial"/>
          <w:sz w:val="20"/>
          <w:szCs w:val="20"/>
        </w:rPr>
      </w:pPr>
      <m:oMath>
        <m:r>
          <w:rPr>
            <w:rFonts w:ascii="Cambria Math" w:hAnsi="Cambria Math"/>
          </w:rPr>
          <m:t>P</m:t>
        </m:r>
        <m:d>
          <m:dPr>
            <m:ctrlPr>
              <w:rPr>
                <w:rFonts w:ascii="Cambria Math" w:hAnsi="Cambria Math"/>
              </w:rPr>
            </m:ctrlPr>
          </m:dPr>
          <m:e>
            <m:r>
              <w:rPr>
                <w:rFonts w:ascii="Cambria Math" w:hAnsi="Cambria Math"/>
              </w:rPr>
              <m:t>θ</m:t>
            </m:r>
          </m:e>
        </m:d>
      </m:oMath>
      <w:r w:rsidR="00564EDB">
        <w:rPr>
          <w:rFonts w:ascii="Arial" w:eastAsiaTheme="minorEastAsia" w:hAnsi="Arial" w:cs="Arial"/>
        </w:rPr>
        <w:t xml:space="preserve"> </w:t>
      </w:r>
      <w:proofErr w:type="gramStart"/>
      <w:r>
        <w:rPr>
          <w:rFonts w:ascii="Arial" w:eastAsiaTheme="minorEastAsia" w:hAnsi="Arial" w:cs="Arial"/>
          <w:sz w:val="20"/>
          <w:szCs w:val="20"/>
        </w:rPr>
        <w:t>is</w:t>
      </w:r>
      <w:proofErr w:type="gramEnd"/>
      <w:r>
        <w:rPr>
          <w:rFonts w:ascii="Arial" w:eastAsiaTheme="minorEastAsia" w:hAnsi="Arial" w:cs="Arial"/>
          <w:sz w:val="20"/>
          <w:szCs w:val="20"/>
        </w:rPr>
        <w:t xml:space="preserve"> a prior, or what is our belief about the model parameters.</w:t>
      </w:r>
    </w:p>
    <w:p w:rsidR="00F50E62" w:rsidRDefault="00AA4BF5" w:rsidP="00564EDB">
      <w:pPr>
        <w:spacing w:line="360" w:lineRule="auto"/>
        <w:jc w:val="both"/>
        <w:rPr>
          <w:rFonts w:ascii="Arial" w:eastAsiaTheme="minorEastAsia" w:hAnsi="Arial" w:cs="Arial"/>
          <w:sz w:val="20"/>
          <w:szCs w:val="20"/>
        </w:rPr>
      </w:pPr>
      <m:oMath>
        <m:r>
          <w:rPr>
            <w:rFonts w:ascii="Cambria Math" w:hAnsi="Cambria Math"/>
          </w:rPr>
          <m:t>P</m:t>
        </m:r>
        <m:d>
          <m:dPr>
            <m:ctrlPr>
              <w:rPr>
                <w:rFonts w:ascii="Cambria Math" w:hAnsi="Cambria Math"/>
              </w:rPr>
            </m:ctrlPr>
          </m:dPr>
          <m:e>
            <m:r>
              <w:rPr>
                <w:rFonts w:ascii="Cambria Math" w:hAnsi="Cambria Math"/>
              </w:rPr>
              <m:t>D∨θ</m:t>
            </m:r>
          </m:e>
        </m:d>
        <m:r>
          <m:rPr>
            <m:sty m:val="p"/>
          </m:rPr>
          <w:rPr>
            <w:rFonts w:ascii="Cambria Math" w:hAnsi="Cambria Math"/>
          </w:rPr>
          <m:t xml:space="preserve"> </m:t>
        </m:r>
        <w:proofErr w:type="gramStart"/>
      </m:oMath>
      <w:r>
        <w:rPr>
          <w:rFonts w:ascii="Arial" w:eastAsiaTheme="minorEastAsia" w:hAnsi="Arial" w:cs="Arial"/>
          <w:sz w:val="20"/>
          <w:szCs w:val="20"/>
        </w:rPr>
        <w:t>is</w:t>
      </w:r>
      <w:proofErr w:type="gramEnd"/>
      <w:r>
        <w:rPr>
          <w:rFonts w:ascii="Arial" w:eastAsiaTheme="minorEastAsia" w:hAnsi="Arial" w:cs="Arial"/>
          <w:sz w:val="20"/>
          <w:szCs w:val="20"/>
        </w:rPr>
        <w:t xml:space="preserve"> likelihood of data given model parameters.</w:t>
      </w:r>
    </w:p>
    <w:p w:rsidR="00F50E62" w:rsidRDefault="00AA4BF5" w:rsidP="00564EDB">
      <w:pPr>
        <w:spacing w:line="360" w:lineRule="auto"/>
        <w:jc w:val="both"/>
        <w:rPr>
          <w:rFonts w:ascii="Arial" w:eastAsiaTheme="minorEastAsia" w:hAnsi="Arial" w:cs="Arial"/>
          <w:sz w:val="20"/>
          <w:szCs w:val="20"/>
        </w:rPr>
      </w:pPr>
      <m:oMath>
        <m:r>
          <w:rPr>
            <w:rFonts w:ascii="Cambria Math" w:hAnsi="Cambria Math"/>
          </w:rPr>
          <m:t>P</m:t>
        </m:r>
        <m:f>
          <m:fPr>
            <m:type m:val="lin"/>
            <m:ctrlPr>
              <w:rPr>
                <w:rFonts w:ascii="Cambria Math" w:hAnsi="Cambria Math"/>
              </w:rPr>
            </m:ctrlPr>
          </m:fPr>
          <m:num>
            <m:d>
              <m:dPr>
                <m:ctrlPr>
                  <w:rPr>
                    <w:rFonts w:ascii="Cambria Math" w:hAnsi="Cambria Math"/>
                  </w:rPr>
                </m:ctrlPr>
              </m:dPr>
              <m:e>
                <m:r>
                  <w:rPr>
                    <w:rFonts w:ascii="Cambria Math" w:hAnsi="Cambria Math"/>
                  </w:rPr>
                  <m:t>θ</m:t>
                </m:r>
              </m:e>
            </m:d>
          </m:num>
          <m:den>
            <m:r>
              <w:rPr>
                <w:rFonts w:ascii="Cambria Math" w:hAnsi="Cambria Math"/>
              </w:rPr>
              <m:t>P</m:t>
            </m:r>
          </m:den>
        </m:f>
        <m:d>
          <m:dPr>
            <m:ctrlPr>
              <w:rPr>
                <w:rFonts w:ascii="Cambria Math" w:hAnsi="Cambria Math"/>
              </w:rPr>
            </m:ctrlPr>
          </m:dPr>
          <m:e>
            <m:r>
              <w:rPr>
                <w:rFonts w:ascii="Cambria Math" w:hAnsi="Cambria Math"/>
              </w:rPr>
              <m:t>D</m:t>
            </m:r>
          </m:e>
        </m:d>
        <m:r>
          <m:rPr>
            <m:sty m:val="p"/>
          </m:rPr>
          <w:rPr>
            <w:rFonts w:ascii="Cambria Math" w:hAnsi="Cambria Math"/>
          </w:rPr>
          <m:t xml:space="preserve"> </m:t>
        </m:r>
        <w:proofErr w:type="gramStart"/>
      </m:oMath>
      <w:r>
        <w:rPr>
          <w:rFonts w:ascii="Arial" w:eastAsiaTheme="minorEastAsia" w:hAnsi="Arial" w:cs="Arial"/>
          <w:sz w:val="20"/>
          <w:szCs w:val="20"/>
        </w:rPr>
        <w:t>is</w:t>
      </w:r>
      <w:proofErr w:type="gramEnd"/>
      <w:r>
        <w:rPr>
          <w:rFonts w:ascii="Arial" w:eastAsiaTheme="minorEastAsia" w:hAnsi="Arial" w:cs="Arial"/>
          <w:sz w:val="20"/>
          <w:szCs w:val="20"/>
        </w:rPr>
        <w:t xml:space="preserve"> a posterior and a probability distribution over model parameters obtained from prior beliefs and data.</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t>The Bayesian Approach to Machine Learning</w:t>
      </w:r>
    </w:p>
    <w:p w:rsidR="00F50E62" w:rsidRDefault="00AA4BF5" w:rsidP="00564EDB">
      <w:pPr>
        <w:pStyle w:val="ListParagraph"/>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Formulating our knowledge about the problem </w:t>
      </w:r>
      <w:r w:rsidRPr="00D143A0">
        <w:rPr>
          <w:rFonts w:ascii="Arial" w:eastAsiaTheme="minorEastAsia" w:hAnsi="Arial" w:cs="Arial"/>
          <w:sz w:val="20"/>
          <w:szCs w:val="20"/>
        </w:rPr>
        <w:t>probabilistically:</w:t>
      </w:r>
    </w:p>
    <w:p w:rsidR="00F50E62" w:rsidRDefault="00AA4BF5" w:rsidP="00564EDB">
      <w:pPr>
        <w:pStyle w:val="ListParagraph"/>
        <w:numPr>
          <w:ilvl w:val="0"/>
          <w:numId w:val="3"/>
        </w:numPr>
        <w:spacing w:line="360" w:lineRule="auto"/>
        <w:jc w:val="both"/>
        <w:rPr>
          <w:rFonts w:ascii="Arial" w:eastAsiaTheme="minorEastAsia" w:hAnsi="Arial" w:cs="Arial"/>
          <w:sz w:val="20"/>
          <w:szCs w:val="20"/>
        </w:rPr>
      </w:pPr>
      <w:r>
        <w:rPr>
          <w:rFonts w:ascii="Arial" w:eastAsiaTheme="minorEastAsia" w:hAnsi="Arial" w:cs="Arial"/>
          <w:sz w:val="20"/>
          <w:szCs w:val="20"/>
        </w:rPr>
        <w:t>Define a model that expresses qualitative aspects of our knowledge.</w:t>
      </w:r>
    </w:p>
    <w:p w:rsidR="00F50E62" w:rsidRDefault="00AA4BF5" w:rsidP="00564EDB">
      <w:pPr>
        <w:pStyle w:val="ListParagraph"/>
        <w:numPr>
          <w:ilvl w:val="0"/>
          <w:numId w:val="3"/>
        </w:numPr>
        <w:spacing w:line="360" w:lineRule="auto"/>
        <w:jc w:val="both"/>
        <w:rPr>
          <w:rFonts w:ascii="Arial" w:eastAsiaTheme="minorEastAsia" w:hAnsi="Arial" w:cs="Arial"/>
          <w:sz w:val="20"/>
          <w:szCs w:val="20"/>
        </w:rPr>
      </w:pPr>
      <w:r>
        <w:rPr>
          <w:rFonts w:ascii="Arial" w:eastAsiaTheme="minorEastAsia" w:hAnsi="Arial" w:cs="Arial"/>
          <w:sz w:val="20"/>
          <w:szCs w:val="20"/>
        </w:rPr>
        <w:t>Specify a prior probability distribution for these unknown parameters that express out beliefs about which values are more or less likely, before seeing the data.</w:t>
      </w:r>
    </w:p>
    <w:p w:rsidR="00F50E62" w:rsidRDefault="00AA4BF5" w:rsidP="00564EDB">
      <w:pPr>
        <w:pStyle w:val="ListParagraph"/>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Gathering the data.</w:t>
      </w:r>
    </w:p>
    <w:p w:rsidR="00F50E62" w:rsidRDefault="00AA4BF5" w:rsidP="00564EDB">
      <w:pPr>
        <w:pStyle w:val="ListParagraph"/>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Computing the posterior probability distribution for the parameters, given the observed data.</w:t>
      </w:r>
    </w:p>
    <w:p w:rsidR="00F50E62" w:rsidRDefault="00AA4BF5" w:rsidP="00564EDB">
      <w:pPr>
        <w:pStyle w:val="ListParagraph"/>
        <w:numPr>
          <w:ilvl w:val="0"/>
          <w:numId w:val="2"/>
        </w:numPr>
        <w:spacing w:line="360" w:lineRule="auto"/>
        <w:jc w:val="both"/>
        <w:rPr>
          <w:rFonts w:ascii="Arial" w:eastAsiaTheme="minorEastAsia" w:hAnsi="Arial" w:cs="Arial"/>
          <w:sz w:val="20"/>
          <w:szCs w:val="20"/>
        </w:rPr>
      </w:pPr>
      <w:r>
        <w:rPr>
          <w:rFonts w:ascii="Arial" w:eastAsiaTheme="minorEastAsia" w:hAnsi="Arial" w:cs="Arial"/>
          <w:sz w:val="20"/>
          <w:szCs w:val="20"/>
        </w:rPr>
        <w:t>Using this posterior distribution to:</w:t>
      </w:r>
    </w:p>
    <w:p w:rsidR="00F50E62" w:rsidRDefault="00AA4BF5" w:rsidP="00564EDB">
      <w:pPr>
        <w:pStyle w:val="ListParagraph"/>
        <w:numPr>
          <w:ilvl w:val="0"/>
          <w:numId w:val="3"/>
        </w:numPr>
        <w:spacing w:line="360" w:lineRule="auto"/>
        <w:jc w:val="both"/>
        <w:rPr>
          <w:rFonts w:ascii="Arial" w:eastAsiaTheme="minorEastAsia" w:hAnsi="Arial" w:cs="Arial"/>
          <w:sz w:val="20"/>
          <w:szCs w:val="20"/>
        </w:rPr>
      </w:pPr>
      <w:r>
        <w:rPr>
          <w:rFonts w:ascii="Arial" w:eastAsiaTheme="minorEastAsia" w:hAnsi="Arial" w:cs="Arial"/>
          <w:sz w:val="20"/>
          <w:szCs w:val="20"/>
        </w:rPr>
        <w:t>Reach scientific conclusion.</w:t>
      </w:r>
    </w:p>
    <w:p w:rsidR="00F50E62" w:rsidRDefault="00AA4BF5" w:rsidP="00564EDB">
      <w:pPr>
        <w:pStyle w:val="ListParagraph"/>
        <w:numPr>
          <w:ilvl w:val="0"/>
          <w:numId w:val="3"/>
        </w:numPr>
        <w:spacing w:line="360" w:lineRule="auto"/>
        <w:jc w:val="both"/>
        <w:rPr>
          <w:rFonts w:ascii="Arial" w:eastAsiaTheme="minorEastAsia" w:hAnsi="Arial" w:cs="Arial"/>
          <w:sz w:val="20"/>
          <w:szCs w:val="20"/>
        </w:rPr>
      </w:pPr>
      <w:r>
        <w:rPr>
          <w:rFonts w:ascii="Arial" w:eastAsiaTheme="minorEastAsia" w:hAnsi="Arial" w:cs="Arial"/>
          <w:sz w:val="20"/>
          <w:szCs w:val="20"/>
        </w:rPr>
        <w:t>Make predictions by averaging over the posterior distribution.</w:t>
      </w:r>
    </w:p>
    <w:p w:rsidR="00F50E62" w:rsidRDefault="00AA4BF5" w:rsidP="00564EDB">
      <w:pPr>
        <w:pStyle w:val="ListParagraph"/>
        <w:numPr>
          <w:ilvl w:val="0"/>
          <w:numId w:val="3"/>
        </w:numPr>
        <w:spacing w:line="360" w:lineRule="auto"/>
        <w:jc w:val="both"/>
        <w:rPr>
          <w:rFonts w:ascii="Arial" w:eastAsiaTheme="minorEastAsia" w:hAnsi="Arial" w:cs="Arial"/>
          <w:sz w:val="20"/>
          <w:szCs w:val="20"/>
        </w:rPr>
      </w:pPr>
      <w:r>
        <w:rPr>
          <w:rFonts w:ascii="Arial" w:eastAsiaTheme="minorEastAsia" w:hAnsi="Arial" w:cs="Arial"/>
          <w:sz w:val="20"/>
          <w:szCs w:val="20"/>
        </w:rPr>
        <w:t>Make decisions so as to minimize posterior expected loss.</w:t>
      </w:r>
    </w:p>
    <w:p w:rsidR="00F50E62" w:rsidRDefault="00AA4BF5" w:rsidP="00564EDB">
      <w:pPr>
        <w:spacing w:line="360" w:lineRule="auto"/>
        <w:jc w:val="both"/>
        <w:rPr>
          <w:rFonts w:ascii="Arial" w:eastAsiaTheme="minorEastAsia" w:hAnsi="Arial" w:cs="Arial"/>
          <w:b/>
          <w:sz w:val="32"/>
          <w:szCs w:val="20"/>
        </w:rPr>
      </w:pPr>
      <w:r>
        <w:rPr>
          <w:rFonts w:ascii="Arial" w:eastAsiaTheme="minorEastAsia" w:hAnsi="Arial" w:cs="Arial"/>
          <w:b/>
          <w:sz w:val="32"/>
          <w:szCs w:val="20"/>
        </w:rPr>
        <w:t xml:space="preserve">Example of </w:t>
      </w:r>
      <w:proofErr w:type="spellStart"/>
      <w:r>
        <w:rPr>
          <w:rFonts w:ascii="Arial" w:eastAsiaTheme="minorEastAsia" w:hAnsi="Arial" w:cs="Arial"/>
          <w:b/>
          <w:sz w:val="32"/>
          <w:szCs w:val="20"/>
        </w:rPr>
        <w:t>Bayes</w:t>
      </w:r>
      <w:proofErr w:type="spellEnd"/>
      <w:r>
        <w:rPr>
          <w:rFonts w:ascii="Arial" w:eastAsiaTheme="minorEastAsia" w:hAnsi="Arial" w:cs="Arial"/>
          <w:b/>
          <w:sz w:val="32"/>
          <w:szCs w:val="20"/>
        </w:rPr>
        <w:t>’ Theorem</w:t>
      </w:r>
    </w:p>
    <w:p w:rsidR="00F50E62" w:rsidRDefault="00AA4BF5" w:rsidP="00564EDB">
      <w:pPr>
        <w:spacing w:line="360" w:lineRule="auto"/>
        <w:jc w:val="both"/>
        <w:rPr>
          <w:rFonts w:ascii="Arial" w:eastAsiaTheme="minorEastAsia" w:hAnsi="Arial" w:cs="Arial"/>
          <w:b/>
          <w:sz w:val="28"/>
          <w:szCs w:val="20"/>
        </w:rPr>
      </w:pPr>
      <w:r>
        <w:rPr>
          <w:rFonts w:ascii="Arial" w:eastAsiaTheme="minorEastAsia" w:hAnsi="Arial" w:cs="Arial"/>
          <w:b/>
          <w:sz w:val="28"/>
          <w:szCs w:val="20"/>
        </w:rPr>
        <w:t xml:space="preserve">Example: </w:t>
      </w:r>
      <w:proofErr w:type="spellStart"/>
      <w:r>
        <w:rPr>
          <w:rFonts w:ascii="Arial" w:eastAsiaTheme="minorEastAsia" w:hAnsi="Arial" w:cs="Arial"/>
          <w:b/>
          <w:sz w:val="28"/>
          <w:szCs w:val="20"/>
        </w:rPr>
        <w:t>Bayes</w:t>
      </w:r>
      <w:proofErr w:type="spellEnd"/>
      <w:r>
        <w:rPr>
          <w:rFonts w:ascii="Arial" w:eastAsiaTheme="minorEastAsia" w:hAnsi="Arial" w:cs="Arial"/>
          <w:b/>
          <w:sz w:val="28"/>
          <w:szCs w:val="20"/>
        </w:rPr>
        <w:t xml:space="preserve"> –</w:t>
      </w:r>
      <w:r w:rsidR="00D143A0" w:rsidRPr="00D143A0">
        <w:rPr>
          <w:rFonts w:ascii="Arial" w:eastAsiaTheme="minorEastAsia" w:hAnsi="Arial" w:cs="Arial"/>
          <w:b/>
          <w:sz w:val="28"/>
          <w:szCs w:val="20"/>
        </w:rPr>
        <w:t>Dice</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lastRenderedPageBreak/>
        <w:t xml:space="preserve">“You have a fair dice </w:t>
      </w:r>
      <w:proofErr w:type="gramStart"/>
      <w:r>
        <w:rPr>
          <w:rFonts w:ascii="Arial" w:eastAsiaTheme="minorEastAsia" w:hAnsi="Arial" w:cs="Arial"/>
          <w:sz w:val="20"/>
          <w:szCs w:val="20"/>
        </w:rPr>
        <w:t>A and</w:t>
      </w:r>
      <w:proofErr w:type="gramEnd"/>
      <w:r>
        <w:rPr>
          <w:rFonts w:ascii="Arial" w:eastAsiaTheme="minorEastAsia" w:hAnsi="Arial" w:cs="Arial"/>
          <w:sz w:val="20"/>
          <w:szCs w:val="20"/>
        </w:rPr>
        <w:t xml:space="preserve"> an unfair dice B and a long sequence S of observations. Using </w:t>
      </w:r>
      <w:proofErr w:type="spellStart"/>
      <w:r>
        <w:rPr>
          <w:rFonts w:ascii="Arial" w:eastAsiaTheme="minorEastAsia" w:hAnsi="Arial" w:cs="Arial"/>
          <w:sz w:val="20"/>
          <w:szCs w:val="20"/>
        </w:rPr>
        <w:t>Bayes</w:t>
      </w:r>
      <w:proofErr w:type="spellEnd"/>
      <w:r>
        <w:rPr>
          <w:rFonts w:ascii="Arial" w:eastAsiaTheme="minorEastAsia" w:hAnsi="Arial" w:cs="Arial"/>
          <w:sz w:val="20"/>
          <w:szCs w:val="20"/>
        </w:rPr>
        <w:t xml:space="preserve">’ theorem, how can you remove </w:t>
      </w:r>
      <w:r w:rsidRPr="00D143A0">
        <w:rPr>
          <w:rFonts w:ascii="Arial" w:eastAsiaTheme="minorEastAsia" w:hAnsi="Arial" w:cs="Arial"/>
          <w:sz w:val="20"/>
          <w:szCs w:val="20"/>
        </w:rPr>
        <w:t>whether the sequence was made by dice A or by dice B?”</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The following dice are given: </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t>Fair dice A:</w:t>
      </w:r>
    </w:p>
    <w:p w:rsidR="00F50E62" w:rsidRDefault="00BF2C9E" w:rsidP="00564EDB">
      <w:pPr>
        <w:pStyle w:val="ListParagraph"/>
        <w:spacing w:after="120" w:line="360" w:lineRule="auto"/>
        <w:jc w:val="both"/>
        <w:textAlignment w:val="baseline"/>
        <w:outlineLvl w:val="0"/>
        <w:rPr>
          <w:rFonts w:ascii="Cambria Math" w:eastAsia="Times New Roman" w:hAnsi="Cambria Math" w:cs="Arial"/>
          <w:sz w:val="24"/>
          <w:szCs w:val="28"/>
        </w:rPr>
      </w:pPr>
      <m:oMathPara>
        <m:oMath>
          <m:sSub>
            <m:sSubPr>
              <m:ctrlPr>
                <w:rPr>
                  <w:rFonts w:ascii="Cambria Math" w:hAnsi="Cambria Math"/>
                </w:rPr>
              </m:ctrlPr>
            </m:sSubPr>
            <m:e>
              <m:r>
                <w:rPr>
                  <w:rFonts w:ascii="Cambria Math" w:hAnsi="Cambria Math"/>
                </w:rPr>
                <m:t>P</m:t>
              </m:r>
            </m:e>
            <m:sub>
              <m:r>
                <w:rPr>
                  <w:rFonts w:ascii="Cambria Math" w:hAnsi="Cambria Math"/>
                </w:rPr>
                <m:t>A</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,∀i∈{1,2,3,4,5,6}</m:t>
          </m:r>
        </m:oMath>
      </m:oMathPara>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t>Unfair dice B:</w:t>
      </w:r>
    </w:p>
    <w:p w:rsidR="00F50E62" w:rsidRDefault="00BF2C9E" w:rsidP="00564EDB">
      <w:pPr>
        <w:pStyle w:val="ListParagraph"/>
        <w:spacing w:after="120" w:line="360" w:lineRule="auto"/>
        <w:jc w:val="both"/>
        <w:textAlignment w:val="baseline"/>
        <w:outlineLvl w:val="0"/>
        <w:rPr>
          <w:rFonts w:ascii="Cambria Math" w:eastAsia="Times New Roman" w:hAnsi="Cambria Math" w:cs="Arial"/>
          <w:szCs w:val="28"/>
        </w:rPr>
      </w:pPr>
      <m:oMathPara>
        <m:oMath>
          <m:sSub>
            <m:sSubPr>
              <m:ctrlPr>
                <w:rPr>
                  <w:rFonts w:ascii="Cambria Math" w:hAnsi="Cambria Math"/>
                </w:rPr>
              </m:ctrlPr>
            </m:sSubPr>
            <m:e>
              <m:r>
                <w:rPr>
                  <w:rFonts w:ascii="Cambria Math" w:hAnsi="Cambria Math"/>
                </w:rPr>
                <m:t>P</m:t>
              </m:r>
            </m:e>
            <m:sub>
              <m:r>
                <w:rPr>
                  <w:rFonts w:ascii="Cambria Math" w:hAnsi="Cambria Math"/>
                </w:rPr>
                <m:t>B</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,∀i∈{2,4,6}</m:t>
          </m:r>
        </m:oMath>
      </m:oMathPara>
    </w:p>
    <w:p w:rsidR="00F50E62" w:rsidRDefault="00BF2C9E" w:rsidP="00564EDB">
      <w:pPr>
        <w:pStyle w:val="ListParagraph"/>
        <w:spacing w:after="120" w:line="360" w:lineRule="auto"/>
        <w:jc w:val="both"/>
        <w:textAlignment w:val="baseline"/>
        <w:outlineLvl w:val="0"/>
        <w:rPr>
          <w:rFonts w:ascii="Arial" w:eastAsiaTheme="minorEastAsia" w:hAnsi="Arial" w:cs="Arial"/>
          <w:szCs w:val="28"/>
        </w:rPr>
      </w:pPr>
      <m:oMathPara>
        <m:oMath>
          <m:sSub>
            <m:sSubPr>
              <m:ctrlPr>
                <w:rPr>
                  <w:rFonts w:ascii="Cambria Math" w:hAnsi="Cambria Math"/>
                </w:rPr>
              </m:ctrlPr>
            </m:sSubPr>
            <m:e>
              <m:r>
                <w:rPr>
                  <w:rFonts w:ascii="Cambria Math" w:hAnsi="Cambria Math"/>
                </w:rPr>
                <m:t>P</m:t>
              </m:r>
            </m:e>
            <m:sub>
              <m:r>
                <w:rPr>
                  <w:rFonts w:ascii="Cambria Math" w:hAnsi="Cambria Math"/>
                </w:rPr>
                <m:t>B</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,∀i∈</m:t>
          </m:r>
          <m:d>
            <m:dPr>
              <m:begChr m:val="{"/>
              <m:endChr m:val="}"/>
              <m:ctrlPr>
                <w:rPr>
                  <w:rFonts w:ascii="Cambria Math" w:hAnsi="Cambria Math"/>
                </w:rPr>
              </m:ctrlPr>
            </m:dPr>
            <m:e>
              <m:r>
                <w:rPr>
                  <w:rFonts w:ascii="Cambria Math" w:hAnsi="Cambria Math"/>
                </w:rPr>
                <m:t>1,3,5</m:t>
              </m:r>
            </m:e>
          </m:d>
        </m:oMath>
      </m:oMathPara>
    </w:p>
    <w:p w:rsidR="00F50E62" w:rsidRDefault="00AA4BF5" w:rsidP="00564EDB">
      <w:pPr>
        <w:spacing w:after="120" w:line="360" w:lineRule="auto"/>
        <w:ind w:left="720"/>
        <w:jc w:val="both"/>
        <w:textAlignment w:val="baseline"/>
        <w:outlineLvl w:val="0"/>
        <w:rPr>
          <w:rFonts w:ascii="Arial" w:eastAsiaTheme="minorEastAsia" w:hAnsi="Arial" w:cs="Arial"/>
          <w:sz w:val="24"/>
          <w:szCs w:val="28"/>
        </w:rPr>
      </w:pPr>
      <w:r>
        <w:rPr>
          <w:rFonts w:ascii="Arial" w:eastAsiaTheme="minorEastAsia" w:hAnsi="Arial" w:cs="Arial"/>
          <w:sz w:val="24"/>
          <w:szCs w:val="28"/>
        </w:rPr>
        <w:t>---------------------------------------------------</w:t>
      </w:r>
    </w:p>
    <w:p w:rsidR="00F50E62" w:rsidRDefault="00AA4BF5" w:rsidP="00564EDB">
      <w:pPr>
        <w:spacing w:after="120" w:line="360" w:lineRule="auto"/>
        <w:jc w:val="both"/>
        <w:textAlignment w:val="baseline"/>
        <w:outlineLvl w:val="0"/>
        <w:rPr>
          <w:rFonts w:ascii="Arial" w:eastAsiaTheme="minorEastAsia" w:hAnsi="Arial" w:cs="Arial"/>
          <w:szCs w:val="28"/>
        </w:rPr>
      </w:pPr>
      <w:r>
        <w:rPr>
          <w:rFonts w:ascii="Arial" w:eastAsiaTheme="minorEastAsia" w:hAnsi="Arial" w:cs="Arial"/>
          <w:b/>
          <w:sz w:val="24"/>
          <w:szCs w:val="28"/>
        </w:rPr>
        <w:t>First step (Function)</w:t>
      </w:r>
      <w:r w:rsidR="00D143A0">
        <w:rPr>
          <w:rFonts w:ascii="Arial" w:eastAsiaTheme="minorEastAsia" w:hAnsi="Arial" w:cs="Arial"/>
          <w:b/>
          <w:sz w:val="24"/>
          <w:szCs w:val="28"/>
        </w:rPr>
        <w:t>:</w:t>
      </w:r>
      <w:r w:rsidR="00D143A0">
        <w:rPr>
          <w:rFonts w:ascii="Arial" w:eastAsiaTheme="minorEastAsia" w:hAnsi="Arial" w:cs="Arial"/>
          <w:sz w:val="20"/>
          <w:szCs w:val="20"/>
        </w:rPr>
        <w:t xml:space="preserve"> Complete</w:t>
      </w:r>
      <w:r>
        <w:rPr>
          <w:rFonts w:ascii="Arial" w:eastAsiaTheme="minorEastAsia" w:hAnsi="Arial" w:cs="Arial"/>
          <w:sz w:val="20"/>
          <w:szCs w:val="20"/>
        </w:rPr>
        <w:t xml:space="preserve"> the fair dice </w:t>
      </w:r>
      <w:proofErr w:type="gramStart"/>
      <w:r>
        <w:rPr>
          <w:rFonts w:ascii="Arial" w:eastAsiaTheme="minorEastAsia" w:hAnsi="Arial" w:cs="Arial"/>
          <w:sz w:val="20"/>
          <w:szCs w:val="20"/>
        </w:rPr>
        <w:t>A</w:t>
      </w:r>
      <w:proofErr w:type="gramEnd"/>
      <w:r>
        <w:rPr>
          <w:rFonts w:ascii="Arial" w:eastAsiaTheme="minorEastAsia" w:hAnsi="Arial" w:cs="Arial"/>
          <w:sz w:val="20"/>
          <w:szCs w:val="20"/>
        </w:rPr>
        <w:t xml:space="preserve"> and the unfair dice B function </w:t>
      </w:r>
    </w:p>
    <w:p w:rsidR="00F50E62" w:rsidRDefault="00AA4BF5" w:rsidP="00564EDB">
      <w:pPr>
        <w:spacing w:line="360" w:lineRule="auto"/>
        <w:ind w:left="360"/>
        <w:jc w:val="center"/>
        <w:rPr>
          <w:rFonts w:ascii="Arial" w:eastAsiaTheme="minorEastAsia" w:hAnsi="Arial" w:cs="Arial"/>
          <w:sz w:val="20"/>
          <w:szCs w:val="20"/>
        </w:rPr>
      </w:pPr>
      <w:r>
        <w:rPr>
          <w:noProof/>
        </w:rPr>
        <w:drawing>
          <wp:inline distT="0" distB="0" distL="0" distR="0">
            <wp:extent cx="2269067" cy="160814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2268610" cy="1607820"/>
                    </a:xfrm>
                    <a:prstGeom prst="rect">
                      <a:avLst/>
                    </a:prstGeom>
                  </pic:spPr>
                </pic:pic>
              </a:graphicData>
            </a:graphic>
          </wp:inline>
        </w:drawing>
      </w:r>
    </w:p>
    <w:p w:rsidR="00F50E62" w:rsidRDefault="00AA4BF5" w:rsidP="00564EDB">
      <w:pPr>
        <w:pStyle w:val="ListParagraph"/>
        <w:spacing w:line="360" w:lineRule="auto"/>
        <w:jc w:val="center"/>
        <w:rPr>
          <w:rFonts w:ascii="Arial" w:eastAsiaTheme="minorEastAsia" w:hAnsi="Arial" w:cs="Arial"/>
          <w:sz w:val="20"/>
          <w:szCs w:val="20"/>
        </w:rPr>
      </w:pPr>
      <w:r>
        <w:rPr>
          <w:rFonts w:ascii="Arial" w:eastAsiaTheme="minorEastAsia" w:hAnsi="Arial" w:cs="Arial"/>
          <w:sz w:val="20"/>
          <w:szCs w:val="20"/>
        </w:rPr>
        <w:t xml:space="preserve">Figure 2: Fair dice </w:t>
      </w:r>
      <w:proofErr w:type="gramStart"/>
      <w:r>
        <w:rPr>
          <w:rFonts w:ascii="Arial" w:eastAsiaTheme="minorEastAsia" w:hAnsi="Arial" w:cs="Arial"/>
          <w:sz w:val="20"/>
          <w:szCs w:val="20"/>
        </w:rPr>
        <w:t>A</w:t>
      </w:r>
      <w:proofErr w:type="gramEnd"/>
      <w:r>
        <w:rPr>
          <w:rFonts w:ascii="Arial" w:eastAsiaTheme="minorEastAsia" w:hAnsi="Arial" w:cs="Arial"/>
          <w:sz w:val="20"/>
          <w:szCs w:val="20"/>
        </w:rPr>
        <w:t xml:space="preserve"> function.</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 w:val="20"/>
          <w:szCs w:val="20"/>
        </w:rPr>
        <w:t xml:space="preserve">Explanation: Fair dice A, all numbers (1-6) have equal </w:t>
      </w:r>
      <w:r w:rsidRPr="00D143A0">
        <w:rPr>
          <w:rFonts w:ascii="Arial" w:eastAsiaTheme="minorEastAsia" w:hAnsi="Arial" w:cs="Arial"/>
          <w:sz w:val="20"/>
          <w:szCs w:val="20"/>
        </w:rPr>
        <w:t>probability (</w:t>
      </w:r>
      <m:oMath>
        <m:f>
          <m:fPr>
            <m:ctrlPr>
              <w:rPr>
                <w:rFonts w:ascii="Cambria Math" w:hAnsi="Cambria Math"/>
              </w:rPr>
            </m:ctrlPr>
          </m:fPr>
          <m:num>
            <m:r>
              <w:rPr>
                <w:rFonts w:ascii="Cambria Math" w:hAnsi="Cambria Math"/>
              </w:rPr>
              <m:t>1</m:t>
            </m:r>
          </m:num>
          <m:den>
            <m:r>
              <w:rPr>
                <w:rFonts w:ascii="Cambria Math" w:hAnsi="Cambria Math"/>
              </w:rPr>
              <m:t>6</m:t>
            </m:r>
          </m:den>
        </m:f>
        <m:r>
          <m:rPr>
            <m:sty m:val="p"/>
          </m:rPr>
          <w:rPr>
            <w:rFonts w:ascii="Cambria Math" w:hAnsi="Cambria Math"/>
          </w:rPr>
          <m:t>)</m:t>
        </m:r>
      </m:oMath>
      <w:r w:rsidRPr="00D143A0">
        <w:rPr>
          <w:rFonts w:ascii="Arial" w:eastAsiaTheme="minorEastAsia" w:hAnsi="Arial" w:cs="Arial"/>
          <w:sz w:val="20"/>
          <w:szCs w:val="20"/>
        </w:rPr>
        <w:t xml:space="preserve"> so we can</w:t>
      </w:r>
      <w:r>
        <w:rPr>
          <w:rFonts w:ascii="Arial" w:eastAsiaTheme="minorEastAsia" w:hAnsi="Arial" w:cs="Arial"/>
          <w:sz w:val="20"/>
          <w:szCs w:val="20"/>
        </w:rPr>
        <w:t xml:space="preserve"> implement by random function with no difference between numbers.</w:t>
      </w:r>
    </w:p>
    <w:p w:rsidR="00F50E62" w:rsidRDefault="00F50E62" w:rsidP="00564EDB">
      <w:pPr>
        <w:pStyle w:val="ListParagraph"/>
        <w:spacing w:line="360" w:lineRule="auto"/>
        <w:jc w:val="both"/>
        <w:rPr>
          <w:rFonts w:ascii="Arial" w:eastAsiaTheme="minorEastAsia" w:hAnsi="Arial" w:cs="Arial"/>
          <w:sz w:val="20"/>
          <w:szCs w:val="20"/>
        </w:rPr>
      </w:pPr>
    </w:p>
    <w:p w:rsidR="00564EDB" w:rsidRDefault="00AA4BF5" w:rsidP="00564EDB">
      <w:pPr>
        <w:spacing w:line="360" w:lineRule="auto"/>
        <w:jc w:val="center"/>
        <w:rPr>
          <w:rFonts w:ascii="Arial" w:eastAsiaTheme="minorEastAsia" w:hAnsi="Arial" w:cs="Arial"/>
          <w:sz w:val="20"/>
          <w:szCs w:val="20"/>
        </w:rPr>
      </w:pPr>
      <w:r>
        <w:rPr>
          <w:noProof/>
        </w:rPr>
        <w:lastRenderedPageBreak/>
        <w:drawing>
          <wp:inline distT="0" distB="0" distL="0" distR="0">
            <wp:extent cx="2097745" cy="215900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8"/>
                    <a:stretch>
                      <a:fillRect/>
                    </a:stretch>
                  </pic:blipFill>
                  <pic:spPr bwMode="auto">
                    <a:xfrm>
                      <a:off x="0" y="0"/>
                      <a:ext cx="2099310" cy="2160611"/>
                    </a:xfrm>
                    <a:prstGeom prst="rect">
                      <a:avLst/>
                    </a:prstGeom>
                  </pic:spPr>
                </pic:pic>
              </a:graphicData>
            </a:graphic>
          </wp:inline>
        </w:drawing>
      </w:r>
    </w:p>
    <w:p w:rsidR="00F50E62" w:rsidRDefault="00AA4BF5" w:rsidP="00564EDB">
      <w:pPr>
        <w:spacing w:line="360" w:lineRule="auto"/>
        <w:jc w:val="center"/>
        <w:rPr>
          <w:rFonts w:ascii="Arial" w:eastAsiaTheme="minorEastAsia" w:hAnsi="Arial" w:cs="Arial"/>
          <w:sz w:val="20"/>
          <w:szCs w:val="20"/>
        </w:rPr>
      </w:pPr>
      <w:r>
        <w:rPr>
          <w:rFonts w:ascii="Arial" w:eastAsiaTheme="minorEastAsia" w:hAnsi="Arial" w:cs="Arial"/>
          <w:sz w:val="20"/>
          <w:szCs w:val="20"/>
        </w:rPr>
        <w:t>Figure 3: Unfair Dice B function.</w:t>
      </w:r>
    </w:p>
    <w:p w:rsidR="00F50E62" w:rsidRDefault="00AA4BF5" w:rsidP="00564EDB">
      <w:pPr>
        <w:spacing w:line="360" w:lineRule="auto"/>
        <w:ind w:left="360"/>
        <w:jc w:val="both"/>
        <w:rPr>
          <w:rFonts w:ascii="Arial" w:eastAsiaTheme="minorEastAsia" w:hAnsi="Arial" w:cs="Arial"/>
          <w:sz w:val="20"/>
          <w:szCs w:val="20"/>
        </w:rPr>
      </w:pPr>
      <w:r>
        <w:rPr>
          <w:rFonts w:ascii="Arial" w:eastAsiaTheme="minorEastAsia" w:hAnsi="Arial" w:cs="Arial"/>
          <w:sz w:val="20"/>
          <w:szCs w:val="20"/>
        </w:rPr>
        <w:t xml:space="preserve">Explanation: Unfair dice B, with the difference between odd and even numbers, an integer </w:t>
      </w:r>
      <w:r w:rsidRPr="00D143A0">
        <w:rPr>
          <w:rFonts w:ascii="Arial" w:eastAsiaTheme="minorEastAsia" w:hAnsi="Arial" w:cs="Arial"/>
          <w:sz w:val="20"/>
          <w:szCs w:val="20"/>
        </w:rPr>
        <w:t>number (</w:t>
      </w:r>
      <m:oMath>
        <m:r>
          <w:rPr>
            <w:rFonts w:ascii="Cambria Math" w:hAnsi="Cambria Math"/>
          </w:rPr>
          <m:t>n∈</m:t>
        </m:r>
        <m:d>
          <m:dPr>
            <m:begChr m:val="["/>
            <m:endChr m:val="]"/>
            <m:ctrlPr>
              <w:rPr>
                <w:rFonts w:ascii="Cambria Math" w:hAnsi="Cambria Math"/>
              </w:rPr>
            </m:ctrlPr>
          </m:dPr>
          <m:e>
            <m:r>
              <w:rPr>
                <w:rFonts w:ascii="Cambria Math" w:hAnsi="Cambria Math"/>
              </w:rPr>
              <m:t>0,3</m:t>
            </m:r>
          </m:e>
        </m:d>
        <m:r>
          <m:rPr>
            <m:sty m:val="p"/>
          </m:rPr>
          <w:rPr>
            <w:rFonts w:ascii="Cambria Math" w:hAnsi="Cambria Math"/>
          </w:rPr>
          <m:t>)</m:t>
        </m:r>
      </m:oMath>
      <w:r w:rsidRPr="00D143A0">
        <w:rPr>
          <w:rFonts w:ascii="Arial" w:eastAsiaTheme="minorEastAsia" w:hAnsi="Arial" w:cs="Arial"/>
          <w:sz w:val="20"/>
          <w:szCs w:val="20"/>
        </w:rPr>
        <w:t xml:space="preserve"> was declared </w:t>
      </w:r>
      <w:r>
        <w:rPr>
          <w:rFonts w:ascii="Arial" w:eastAsiaTheme="minorEastAsia" w:hAnsi="Arial" w:cs="Arial"/>
          <w:sz w:val="20"/>
          <w:szCs w:val="20"/>
        </w:rPr>
        <w:t xml:space="preserve">to simplify the probability </w:t>
      </w:r>
      <w:r w:rsidRPr="00D143A0">
        <w:rPr>
          <w:rFonts w:ascii="Arial" w:eastAsiaTheme="minorEastAsia" w:hAnsi="Arial" w:cs="Arial"/>
          <w:sz w:val="20"/>
          <w:szCs w:val="20"/>
        </w:rPr>
        <w:t>them</w:t>
      </w:r>
      <w:r>
        <w:rPr>
          <w:rFonts w:ascii="Arial" w:eastAsiaTheme="minorEastAsia" w:hAnsi="Arial" w:cs="Arial"/>
          <w:sz w:val="20"/>
          <w:szCs w:val="20"/>
        </w:rPr>
        <w:t xml:space="preserve">. If variable random </w:t>
      </w:r>
      <m:oMath>
        <m:r>
          <w:rPr>
            <w:rFonts w:ascii="Cambria Math" w:hAnsi="Cambria Math"/>
          </w:rPr>
          <m:t>r≥</m:t>
        </m:r>
        <m:f>
          <m:fPr>
            <m:ctrlPr>
              <w:rPr>
                <w:rFonts w:ascii="Cambria Math" w:hAnsi="Cambria Math"/>
              </w:rPr>
            </m:ctrlPr>
          </m:fPr>
          <m:num>
            <m:r>
              <w:rPr>
                <w:rFonts w:ascii="Cambria Math" w:hAnsi="Cambria Math"/>
              </w:rPr>
              <m:t>1</m:t>
            </m:r>
          </m:num>
          <m:den>
            <m:r>
              <w:rPr>
                <w:rFonts w:ascii="Cambria Math" w:hAnsi="Cambria Math"/>
              </w:rPr>
              <m:t>4</m:t>
            </m:r>
          </m:den>
        </m:f>
      </m:oMath>
      <w:r>
        <w:rPr>
          <w:rFonts w:ascii="Arial" w:eastAsiaTheme="minorEastAsia" w:hAnsi="Arial" w:cs="Arial"/>
          <w:sz w:val="20"/>
          <w:szCs w:val="20"/>
        </w:rPr>
        <w:t xml:space="preserve"> , results will be even numbers(2,4,6 ↔ 2*n), otherwise odd number will be represented( 1,5,7↔2*n-1).</w:t>
      </w:r>
    </w:p>
    <w:p w:rsidR="00F50E62" w:rsidRDefault="00AA4BF5" w:rsidP="00564EDB">
      <w:pPr>
        <w:spacing w:line="360" w:lineRule="auto"/>
        <w:ind w:left="360"/>
        <w:jc w:val="center"/>
        <w:rPr>
          <w:rFonts w:ascii="Arial" w:eastAsiaTheme="minorEastAsia" w:hAnsi="Arial" w:cs="Arial"/>
          <w:sz w:val="20"/>
          <w:szCs w:val="20"/>
        </w:rPr>
      </w:pPr>
      <w:r>
        <w:rPr>
          <w:noProof/>
        </w:rPr>
        <w:drawing>
          <wp:inline distT="0" distB="0" distL="0" distR="0">
            <wp:extent cx="2562860" cy="672465"/>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9"/>
                    <a:stretch>
                      <a:fillRect/>
                    </a:stretch>
                  </pic:blipFill>
                  <pic:spPr bwMode="auto">
                    <a:xfrm>
                      <a:off x="0" y="0"/>
                      <a:ext cx="2562860" cy="672465"/>
                    </a:xfrm>
                    <a:prstGeom prst="rect">
                      <a:avLst/>
                    </a:prstGeom>
                  </pic:spPr>
                </pic:pic>
              </a:graphicData>
            </a:graphic>
          </wp:inline>
        </w:drawing>
      </w:r>
    </w:p>
    <w:p w:rsidR="00F50E62" w:rsidRDefault="00AA4BF5" w:rsidP="00564EDB">
      <w:pPr>
        <w:spacing w:line="360" w:lineRule="auto"/>
        <w:ind w:left="360"/>
        <w:jc w:val="center"/>
        <w:rPr>
          <w:rFonts w:ascii="Arial" w:eastAsiaTheme="minorEastAsia" w:hAnsi="Arial" w:cs="Arial"/>
          <w:sz w:val="20"/>
          <w:szCs w:val="20"/>
        </w:rPr>
      </w:pPr>
      <w:r>
        <w:rPr>
          <w:rFonts w:ascii="Arial" w:eastAsiaTheme="minorEastAsia" w:hAnsi="Arial" w:cs="Arial"/>
          <w:sz w:val="20"/>
          <w:szCs w:val="20"/>
        </w:rPr>
        <w:t>Figure 4: Result of the first step.</w:t>
      </w:r>
    </w:p>
    <w:p w:rsidR="00F50E62" w:rsidRDefault="00AA4BF5" w:rsidP="00564EDB">
      <w:pPr>
        <w:spacing w:line="360" w:lineRule="auto"/>
        <w:jc w:val="both"/>
        <w:rPr>
          <w:rFonts w:ascii="Arial" w:hAnsi="Arial" w:cs="Arial"/>
          <w:sz w:val="20"/>
          <w:szCs w:val="20"/>
          <w:highlight w:val="white"/>
        </w:rPr>
      </w:pPr>
      <w:r>
        <w:rPr>
          <w:rFonts w:ascii="Arial" w:eastAsiaTheme="minorEastAsia" w:hAnsi="Arial" w:cs="Arial"/>
          <w:b/>
          <w:sz w:val="24"/>
          <w:szCs w:val="20"/>
        </w:rPr>
        <w:t>Second Step (</w:t>
      </w:r>
      <w:proofErr w:type="spellStart"/>
      <w:r>
        <w:rPr>
          <w:rFonts w:ascii="Arial" w:eastAsiaTheme="minorEastAsia" w:hAnsi="Arial" w:cs="Arial"/>
          <w:b/>
          <w:sz w:val="24"/>
          <w:szCs w:val="20"/>
        </w:rPr>
        <w:t>Bayes</w:t>
      </w:r>
      <w:proofErr w:type="spellEnd"/>
      <w:r>
        <w:rPr>
          <w:rFonts w:ascii="Arial" w:eastAsiaTheme="minorEastAsia" w:hAnsi="Arial" w:cs="Arial"/>
          <w:b/>
          <w:sz w:val="24"/>
          <w:szCs w:val="20"/>
        </w:rPr>
        <w:t xml:space="preserve"> Theorem)</w:t>
      </w:r>
      <w:r w:rsidR="00D143A0">
        <w:rPr>
          <w:rFonts w:ascii="Arial" w:eastAsiaTheme="minorEastAsia" w:hAnsi="Arial" w:cs="Arial"/>
          <w:b/>
          <w:sz w:val="24"/>
          <w:szCs w:val="20"/>
        </w:rPr>
        <w:t>:</w:t>
      </w:r>
      <w:r w:rsidR="00D143A0">
        <w:rPr>
          <w:rFonts w:ascii="Arial" w:hAnsi="Arial" w:cs="Arial"/>
          <w:sz w:val="20"/>
          <w:szCs w:val="20"/>
          <w:shd w:val="clear" w:color="auto" w:fill="F8F9FA"/>
        </w:rPr>
        <w:t xml:space="preserve"> Implement</w:t>
      </w:r>
      <w:r>
        <w:rPr>
          <w:rFonts w:ascii="Arial" w:hAnsi="Arial" w:cs="Arial"/>
          <w:sz w:val="20"/>
          <w:szCs w:val="20"/>
          <w:shd w:val="clear" w:color="auto" w:fill="F8F9FA"/>
        </w:rPr>
        <w:t xml:space="preserve"> the probability distributions for throwing the dice of the two dice and the previous probability for dice A and B, the new probabilities for dice A and B are calculated.</w:t>
      </w:r>
    </w:p>
    <w:p w:rsidR="00F50E62" w:rsidRDefault="00AA4BF5" w:rsidP="00564EDB">
      <w:pPr>
        <w:spacing w:line="360" w:lineRule="auto"/>
        <w:jc w:val="center"/>
        <w:rPr>
          <w:rFonts w:ascii="Arial" w:eastAsiaTheme="minorEastAsia" w:hAnsi="Arial" w:cs="Arial"/>
          <w:szCs w:val="20"/>
        </w:rPr>
      </w:pPr>
      <w:r>
        <w:rPr>
          <w:noProof/>
        </w:rPr>
        <w:drawing>
          <wp:inline distT="0" distB="0" distL="0" distR="0">
            <wp:extent cx="2889885" cy="1866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0"/>
                    <a:stretch>
                      <a:fillRect/>
                    </a:stretch>
                  </pic:blipFill>
                  <pic:spPr bwMode="auto">
                    <a:xfrm>
                      <a:off x="0" y="0"/>
                      <a:ext cx="2889885" cy="1866900"/>
                    </a:xfrm>
                    <a:prstGeom prst="rect">
                      <a:avLst/>
                    </a:prstGeom>
                  </pic:spPr>
                </pic:pic>
              </a:graphicData>
            </a:graphic>
          </wp:inline>
        </w:drawing>
      </w:r>
      <w:r w:rsidRPr="00D143A0">
        <w:rPr>
          <w:rFonts w:ascii="Arial" w:eastAsiaTheme="minorEastAsia" w:hAnsi="Arial" w:cs="Arial"/>
          <w:sz w:val="20"/>
          <w:szCs w:val="20"/>
        </w:rPr>
        <w:t xml:space="preserve">Figure 5: </w:t>
      </w:r>
      <w:proofErr w:type="spellStart"/>
      <w:r w:rsidRPr="00D143A0">
        <w:rPr>
          <w:rFonts w:ascii="Arial" w:eastAsiaTheme="minorEastAsia" w:hAnsi="Arial" w:cs="Arial"/>
          <w:sz w:val="20"/>
          <w:szCs w:val="20"/>
        </w:rPr>
        <w:t>Bayes</w:t>
      </w:r>
      <w:proofErr w:type="spellEnd"/>
      <w:r w:rsidRPr="00D143A0">
        <w:rPr>
          <w:rFonts w:ascii="Arial" w:eastAsiaTheme="minorEastAsia" w:hAnsi="Arial" w:cs="Arial"/>
          <w:sz w:val="20"/>
          <w:szCs w:val="20"/>
        </w:rPr>
        <w:t xml:space="preserve">’ theorem </w:t>
      </w:r>
      <w:r w:rsidR="00D143A0" w:rsidRPr="00D143A0">
        <w:rPr>
          <w:rFonts w:ascii="Arial" w:eastAsiaTheme="minorEastAsia" w:hAnsi="Arial" w:cs="Arial"/>
          <w:sz w:val="20"/>
          <w:szCs w:val="20"/>
        </w:rPr>
        <w:t>method.</w:t>
      </w:r>
    </w:p>
    <w:p w:rsidR="00F50E62" w:rsidRDefault="00AA4BF5" w:rsidP="00564EDB">
      <w:pPr>
        <w:spacing w:line="360" w:lineRule="auto"/>
        <w:jc w:val="both"/>
        <w:rPr>
          <w:rFonts w:ascii="Arial" w:eastAsiaTheme="minorEastAsia" w:hAnsi="Arial" w:cs="Arial"/>
          <w:sz w:val="20"/>
          <w:szCs w:val="20"/>
        </w:rPr>
      </w:pPr>
      <w:r>
        <w:rPr>
          <w:rFonts w:ascii="Arial" w:eastAsiaTheme="minorEastAsia" w:hAnsi="Arial" w:cs="Arial"/>
          <w:szCs w:val="20"/>
        </w:rPr>
        <w:t>Explanation:</w:t>
      </w:r>
      <w:r>
        <w:rPr>
          <w:rFonts w:ascii="Arial" w:eastAsiaTheme="minorEastAsia" w:hAnsi="Arial" w:cs="Arial"/>
          <w:sz w:val="20"/>
          <w:szCs w:val="20"/>
        </w:rPr>
        <w:t xml:space="preserve"> In the current sequence, with </w:t>
      </w:r>
      <w:proofErr w:type="spellStart"/>
      <w:r>
        <w:rPr>
          <w:rFonts w:ascii="Arial" w:eastAsiaTheme="minorEastAsia" w:hAnsi="Arial" w:cs="Arial"/>
          <w:sz w:val="20"/>
          <w:szCs w:val="20"/>
        </w:rPr>
        <w:t>Bayes</w:t>
      </w:r>
      <w:proofErr w:type="spellEnd"/>
      <w:r>
        <w:rPr>
          <w:rFonts w:ascii="Arial" w:eastAsiaTheme="minorEastAsia" w:hAnsi="Arial" w:cs="Arial"/>
          <w:sz w:val="20"/>
          <w:szCs w:val="20"/>
        </w:rPr>
        <w:t xml:space="preserve">’ theorem denominator is the probability of value 6(dice A throws value 6 and dice b throws value 6) (line 75 </w:t>
      </w:r>
      <w:r>
        <w:rPr>
          <w:rFonts w:ascii="Arial" w:eastAsiaTheme="minorEastAsia" w:hAnsi="Arial" w:cs="Arial"/>
          <w:sz w:val="20"/>
          <w:szCs w:val="20"/>
        </w:rPr>
        <w:lastRenderedPageBreak/>
        <w:t>figures 5) and nominator is the probability of dice A throws value 6.</w:t>
      </w:r>
    </w:p>
    <w:p w:rsidR="00F50E62" w:rsidRPr="00D143A0" w:rsidRDefault="00AA4BF5" w:rsidP="00564EDB">
      <w:pPr>
        <w:spacing w:line="360" w:lineRule="auto"/>
        <w:jc w:val="both"/>
        <w:rPr>
          <w:rFonts w:eastAsiaTheme="minorEastAsia"/>
        </w:rPr>
      </w:pPr>
      <w:r w:rsidRPr="00D143A0">
        <w:rPr>
          <w:rFonts w:ascii="Arial" w:eastAsiaTheme="minorEastAsia" w:hAnsi="Arial" w:cs="Arial"/>
          <w:sz w:val="20"/>
          <w:szCs w:val="20"/>
        </w:rPr>
        <w:t xml:space="preserve">Probability of dice </w:t>
      </w:r>
      <w:proofErr w:type="gramStart"/>
      <w:r w:rsidRPr="00D143A0">
        <w:rPr>
          <w:rFonts w:ascii="Arial" w:eastAsiaTheme="minorEastAsia" w:hAnsi="Arial" w:cs="Arial"/>
          <w:sz w:val="20"/>
          <w:szCs w:val="20"/>
        </w:rPr>
        <w:t>A</w:t>
      </w:r>
      <w:proofErr w:type="gramEnd"/>
      <w:r w:rsidRPr="00D143A0">
        <w:rPr>
          <w:rFonts w:ascii="Arial" w:eastAsiaTheme="minorEastAsia" w:hAnsi="Arial" w:cs="Arial"/>
          <w:sz w:val="20"/>
          <w:szCs w:val="20"/>
        </w:rPr>
        <w:t xml:space="preserve"> throwing value 6 is the probability of value 6 of dice A multiplies the previous prior A. </w:t>
      </w:r>
    </w:p>
    <w:p w:rsidR="00F50E62" w:rsidRDefault="00AA4BF5" w:rsidP="00564EDB">
      <w:pPr>
        <w:spacing w:line="360" w:lineRule="auto"/>
        <w:jc w:val="both"/>
        <w:rPr>
          <w:rFonts w:ascii="Arial" w:hAnsi="Arial" w:cs="Arial"/>
          <w:sz w:val="20"/>
          <w:szCs w:val="20"/>
          <w:highlight w:val="white"/>
        </w:rPr>
      </w:pPr>
      <w:r>
        <w:rPr>
          <w:rFonts w:ascii="Arial" w:eastAsiaTheme="minorEastAsia" w:hAnsi="Arial" w:cs="Arial"/>
          <w:b/>
          <w:sz w:val="24"/>
          <w:szCs w:val="24"/>
        </w:rPr>
        <w:t>Third step (</w:t>
      </w:r>
      <w:r>
        <w:rPr>
          <w:rFonts w:ascii="Arial" w:hAnsi="Arial" w:cs="Arial"/>
          <w:b/>
          <w:sz w:val="24"/>
          <w:szCs w:val="24"/>
          <w:shd w:val="clear" w:color="auto" w:fill="F8F9FA"/>
        </w:rPr>
        <w:t>Visualization graph):</w:t>
      </w:r>
      <w:r>
        <w:rPr>
          <w:rFonts w:ascii="Arial" w:hAnsi="Arial" w:cs="Arial"/>
          <w:sz w:val="20"/>
          <w:szCs w:val="20"/>
          <w:shd w:val="clear" w:color="auto" w:fill="F8F9FA"/>
        </w:rPr>
        <w:t xml:space="preserve">The following sequence of dice rolls of </w:t>
      </w:r>
      <w:r w:rsidRPr="00D143A0">
        <w:rPr>
          <w:rFonts w:ascii="Arial" w:hAnsi="Arial" w:cs="Arial"/>
          <w:sz w:val="20"/>
          <w:szCs w:val="20"/>
        </w:rPr>
        <w:t>a dice (fair or unfair) i</w:t>
      </w:r>
      <w:r w:rsidR="00D143A0" w:rsidRPr="00D143A0">
        <w:rPr>
          <w:rFonts w:ascii="Arial" w:hAnsi="Arial" w:cs="Arial"/>
          <w:sz w:val="20"/>
          <w:szCs w:val="20"/>
          <w:shd w:val="clear" w:color="auto" w:fill="F8F9FA"/>
        </w:rPr>
        <w:t xml:space="preserve">s </w:t>
      </w:r>
      <w:r w:rsidRPr="00D143A0">
        <w:rPr>
          <w:rFonts w:ascii="Arial" w:hAnsi="Arial" w:cs="Arial"/>
          <w:sz w:val="20"/>
          <w:szCs w:val="20"/>
          <w:shd w:val="clear" w:color="auto" w:fill="F8F9FA"/>
        </w:rPr>
        <w:t>given:</w:t>
      </w:r>
      <w:r>
        <w:rPr>
          <w:rFonts w:ascii="Arial" w:hAnsi="Arial" w:cs="Arial"/>
          <w:sz w:val="20"/>
          <w:szCs w:val="20"/>
          <w:shd w:val="clear" w:color="auto" w:fill="F8F9FA"/>
        </w:rPr>
        <w:t xml:space="preserve"> Sequence= [1, 1,. . . , 2, 2,. . . , 3, 3,. . . , 4, 4,. . . , 5, 5,. . . , 6, 6] The sequence consists of the following: 10 times a 1, 10 times a 2, 10 times a 3, 10 times a 4, 10 times a 5 and 10 times a 6. Iterate this sequence with the function from subtask for the dice A and B and find the probability that A or B is present. Plot the result for dice A and B after each roll.</w:t>
      </w:r>
    </w:p>
    <w:p w:rsidR="00F50E62" w:rsidRDefault="00AA4BF5" w:rsidP="00564EDB">
      <w:pPr>
        <w:spacing w:line="360" w:lineRule="auto"/>
        <w:jc w:val="center"/>
        <w:rPr>
          <w:rFonts w:ascii="Arial" w:eastAsiaTheme="minorEastAsia" w:hAnsi="Arial" w:cs="Arial"/>
          <w:sz w:val="20"/>
          <w:szCs w:val="20"/>
        </w:rPr>
      </w:pPr>
      <w:r>
        <w:rPr>
          <w:noProof/>
        </w:rPr>
        <w:drawing>
          <wp:inline distT="0" distB="0" distL="0" distR="0">
            <wp:extent cx="2740025" cy="248856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1"/>
                    <a:stretch>
                      <a:fillRect/>
                    </a:stretch>
                  </pic:blipFill>
                  <pic:spPr bwMode="auto">
                    <a:xfrm>
                      <a:off x="0" y="0"/>
                      <a:ext cx="2740025" cy="2488565"/>
                    </a:xfrm>
                    <a:prstGeom prst="rect">
                      <a:avLst/>
                    </a:prstGeom>
                  </pic:spPr>
                </pic:pic>
              </a:graphicData>
            </a:graphic>
          </wp:inline>
        </w:drawing>
      </w:r>
    </w:p>
    <w:p w:rsidR="00F50E62" w:rsidRDefault="00AA4BF5" w:rsidP="00564EDB">
      <w:pPr>
        <w:pStyle w:val="ListParagraph"/>
        <w:spacing w:line="360" w:lineRule="auto"/>
        <w:ind w:left="360"/>
        <w:jc w:val="center"/>
        <w:rPr>
          <w:rFonts w:ascii="Arial" w:eastAsiaTheme="minorEastAsia" w:hAnsi="Arial" w:cs="Arial"/>
          <w:sz w:val="20"/>
          <w:szCs w:val="20"/>
        </w:rPr>
      </w:pPr>
      <w:r>
        <w:rPr>
          <w:rFonts w:ascii="Arial" w:eastAsiaTheme="minorEastAsia" w:hAnsi="Arial" w:cs="Arial"/>
          <w:sz w:val="20"/>
          <w:szCs w:val="20"/>
        </w:rPr>
        <w:t xml:space="preserve">Figure 6: </w:t>
      </w:r>
      <w:proofErr w:type="spellStart"/>
      <w:r>
        <w:rPr>
          <w:rFonts w:ascii="Arial" w:eastAsiaTheme="minorEastAsia" w:hAnsi="Arial" w:cs="Arial"/>
          <w:sz w:val="20"/>
          <w:szCs w:val="20"/>
        </w:rPr>
        <w:t>Bayes’s</w:t>
      </w:r>
      <w:proofErr w:type="spellEnd"/>
      <w:r>
        <w:rPr>
          <w:rFonts w:ascii="Arial" w:eastAsiaTheme="minorEastAsia" w:hAnsi="Arial" w:cs="Arial"/>
          <w:sz w:val="20"/>
          <w:szCs w:val="20"/>
        </w:rPr>
        <w:t xml:space="preserve"> theorem with given sequence</w:t>
      </w:r>
    </w:p>
    <w:p w:rsidR="00F50E62" w:rsidRDefault="00F50E62" w:rsidP="00564EDB">
      <w:pPr>
        <w:pStyle w:val="ListParagraph"/>
        <w:spacing w:line="360" w:lineRule="auto"/>
        <w:ind w:left="360"/>
        <w:jc w:val="both"/>
        <w:rPr>
          <w:rFonts w:ascii="Arial" w:eastAsiaTheme="minorEastAsia" w:hAnsi="Arial" w:cs="Arial"/>
          <w:sz w:val="20"/>
          <w:szCs w:val="20"/>
        </w:rPr>
      </w:pPr>
    </w:p>
    <w:p w:rsidR="00F50E62" w:rsidRDefault="00AA4BF5" w:rsidP="00564EDB">
      <w:pPr>
        <w:pStyle w:val="ListParagraph"/>
        <w:spacing w:line="360" w:lineRule="auto"/>
        <w:ind w:left="360"/>
        <w:jc w:val="both"/>
        <w:rPr>
          <w:rFonts w:ascii="Arial" w:eastAsiaTheme="minorEastAsia" w:hAnsi="Arial" w:cs="Arial"/>
          <w:sz w:val="20"/>
          <w:szCs w:val="20"/>
        </w:rPr>
      </w:pPr>
      <w:r>
        <w:rPr>
          <w:noProof/>
        </w:rPr>
        <w:drawing>
          <wp:inline distT="0" distB="0" distL="0" distR="0">
            <wp:extent cx="2409190" cy="1948815"/>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pic:cNvPicPr>
                      <a:picLocks noChangeAspect="1" noChangeArrowheads="1"/>
                    </pic:cNvPicPr>
                  </pic:nvPicPr>
                  <pic:blipFill>
                    <a:blip r:embed="rId12"/>
                    <a:stretch>
                      <a:fillRect/>
                    </a:stretch>
                  </pic:blipFill>
                  <pic:spPr bwMode="auto">
                    <a:xfrm>
                      <a:off x="0" y="0"/>
                      <a:ext cx="2409190" cy="1948815"/>
                    </a:xfrm>
                    <a:prstGeom prst="rect">
                      <a:avLst/>
                    </a:prstGeom>
                  </pic:spPr>
                </pic:pic>
              </a:graphicData>
            </a:graphic>
          </wp:inline>
        </w:drawing>
      </w:r>
    </w:p>
    <w:p w:rsidR="00F50E62" w:rsidRDefault="00AA4BF5" w:rsidP="0022058D">
      <w:pPr>
        <w:pStyle w:val="ListParagraph"/>
        <w:spacing w:line="360" w:lineRule="auto"/>
        <w:ind w:left="360"/>
        <w:jc w:val="both"/>
        <w:rPr>
          <w:rFonts w:ascii="Arial" w:eastAsiaTheme="minorEastAsia" w:hAnsi="Arial" w:cs="Arial"/>
          <w:sz w:val="20"/>
          <w:szCs w:val="20"/>
        </w:rPr>
      </w:pPr>
      <w:r>
        <w:rPr>
          <w:rFonts w:ascii="Arial" w:eastAsiaTheme="minorEastAsia" w:hAnsi="Arial" w:cs="Arial"/>
          <w:sz w:val="20"/>
          <w:szCs w:val="20"/>
        </w:rPr>
        <w:t xml:space="preserve">Figure 7: Visualization of two dice by </w:t>
      </w:r>
      <w:proofErr w:type="spellStart"/>
      <w:r>
        <w:rPr>
          <w:rFonts w:ascii="Arial" w:eastAsiaTheme="minorEastAsia" w:hAnsi="Arial" w:cs="Arial"/>
          <w:sz w:val="20"/>
          <w:szCs w:val="20"/>
        </w:rPr>
        <w:t>Bayes</w:t>
      </w:r>
      <w:proofErr w:type="spellEnd"/>
      <w:r>
        <w:rPr>
          <w:rFonts w:ascii="Arial" w:eastAsiaTheme="minorEastAsia" w:hAnsi="Arial" w:cs="Arial"/>
          <w:sz w:val="20"/>
          <w:szCs w:val="20"/>
        </w:rPr>
        <w:t>.</w:t>
      </w:r>
    </w:p>
    <w:p w:rsidR="0022058D" w:rsidRPr="0022058D" w:rsidRDefault="0022058D" w:rsidP="0022058D">
      <w:pPr>
        <w:pStyle w:val="ListParagraph"/>
        <w:spacing w:line="360" w:lineRule="auto"/>
        <w:ind w:left="360"/>
        <w:jc w:val="both"/>
        <w:rPr>
          <w:rFonts w:ascii="Arial" w:eastAsiaTheme="minorEastAsia" w:hAnsi="Arial" w:cs="Arial"/>
          <w:sz w:val="20"/>
          <w:szCs w:val="20"/>
        </w:rPr>
      </w:pPr>
    </w:p>
    <w:p w:rsidR="00F50E62" w:rsidRDefault="00AA4BF5" w:rsidP="00564EDB">
      <w:pPr>
        <w:pStyle w:val="ListParagraph"/>
        <w:spacing w:line="360" w:lineRule="auto"/>
        <w:ind w:left="0"/>
        <w:jc w:val="both"/>
        <w:rPr>
          <w:rFonts w:ascii="Arial" w:eastAsiaTheme="minorEastAsia" w:hAnsi="Arial" w:cs="Arial"/>
          <w:b/>
          <w:sz w:val="32"/>
          <w:szCs w:val="28"/>
        </w:rPr>
      </w:pPr>
      <w:r>
        <w:rPr>
          <w:rFonts w:ascii="Arial" w:eastAsiaTheme="minorEastAsia" w:hAnsi="Arial" w:cs="Arial"/>
          <w:b/>
          <w:sz w:val="32"/>
          <w:szCs w:val="28"/>
        </w:rPr>
        <w:t>Discussion and conclusion</w:t>
      </w:r>
    </w:p>
    <w:p w:rsidR="00F50E62" w:rsidRDefault="00564EDB" w:rsidP="00564EDB">
      <w:pPr>
        <w:spacing w:line="360" w:lineRule="auto"/>
        <w:jc w:val="both"/>
        <w:rPr>
          <w:rFonts w:ascii="Arial" w:hAnsi="Arial" w:cs="Arial"/>
          <w:color w:val="000000"/>
          <w:sz w:val="20"/>
          <w:szCs w:val="20"/>
          <w:highlight w:val="white"/>
        </w:rPr>
      </w:pPr>
      <w:r w:rsidRPr="00564EDB">
        <w:rPr>
          <w:rStyle w:val="jlqj4b"/>
          <w:rFonts w:ascii="Arial" w:hAnsi="Arial" w:cs="Arial"/>
          <w:color w:val="000000"/>
          <w:sz w:val="20"/>
          <w:szCs w:val="20"/>
          <w:shd w:val="clear" w:color="auto" w:fill="F5F5F5"/>
        </w:rPr>
        <w:t xml:space="preserve">Considering the first ten times, the probability that dice B decreases, the probability of dice A increases </w:t>
      </w:r>
      <w:r w:rsidRPr="00564EDB">
        <w:rPr>
          <w:rStyle w:val="jlqj4b"/>
          <w:rFonts w:ascii="Arial" w:hAnsi="Arial" w:cs="Arial"/>
          <w:color w:val="000000"/>
          <w:sz w:val="20"/>
          <w:szCs w:val="20"/>
          <w:shd w:val="clear" w:color="auto" w:fill="F5F5F5"/>
        </w:rPr>
        <w:lastRenderedPageBreak/>
        <w:t>because we get ten numbers 1 where dice B has the probability of odd numbers smaller than dice  A.</w:t>
      </w:r>
      <w:r>
        <w:rPr>
          <w:rStyle w:val="jlqj4b"/>
          <w:rFonts w:ascii="Arial" w:hAnsi="Arial" w:cs="Arial"/>
          <w:color w:val="000000"/>
          <w:sz w:val="20"/>
          <w:szCs w:val="20"/>
          <w:shd w:val="clear" w:color="auto" w:fill="F5F5F5"/>
        </w:rPr>
        <w:t xml:space="preserve"> </w:t>
      </w:r>
      <w:r w:rsidR="00AA4BF5">
        <w:rPr>
          <w:rStyle w:val="jlqj4b"/>
          <w:rFonts w:ascii="Arial" w:hAnsi="Arial" w:cs="Arial"/>
          <w:color w:val="000000"/>
          <w:sz w:val="20"/>
          <w:szCs w:val="20"/>
          <w:shd w:val="clear" w:color="auto" w:fill="F5F5F5"/>
        </w:rPr>
        <w:t xml:space="preserve">Similarly, after the next 10 attempts, we got ten times value of 2, so the probability of dice B increases. The reason is the probability of even value (dice B) is bigger and that causes a small rise around twentieth attempt (see figure 7). To roll a dice ten times of value 3, this probability is the same as the first ten times. But starting from the thirtieth, however, the graph does not change due to </w:t>
      </w:r>
      <w:proofErr w:type="spellStart"/>
      <w:r w:rsidR="00AA4BF5">
        <w:rPr>
          <w:rStyle w:val="jlqj4b"/>
          <w:rFonts w:ascii="Arial" w:hAnsi="Arial" w:cs="Arial"/>
          <w:color w:val="000000"/>
          <w:sz w:val="20"/>
          <w:szCs w:val="20"/>
          <w:shd w:val="clear" w:color="auto" w:fill="F5F5F5"/>
        </w:rPr>
        <w:t>Bayes</w:t>
      </w:r>
      <w:proofErr w:type="spellEnd"/>
      <w:r w:rsidR="00AA4BF5">
        <w:rPr>
          <w:rStyle w:val="jlqj4b"/>
          <w:rFonts w:ascii="Arial" w:hAnsi="Arial" w:cs="Arial"/>
          <w:color w:val="000000"/>
          <w:sz w:val="20"/>
          <w:szCs w:val="20"/>
          <w:shd w:val="clear" w:color="auto" w:fill="F5F5F5"/>
        </w:rPr>
        <w:t>' theorem.</w:t>
      </w:r>
    </w:p>
    <w:p w:rsidR="00F50E62" w:rsidRDefault="00AA4BF5" w:rsidP="00564EDB">
      <w:pPr>
        <w:pStyle w:val="ListParagraph"/>
        <w:numPr>
          <w:ilvl w:val="0"/>
          <w:numId w:val="4"/>
        </w:numPr>
        <w:spacing w:line="360" w:lineRule="auto"/>
        <w:jc w:val="both"/>
        <w:rPr>
          <w:rStyle w:val="jlqj4b"/>
          <w:rFonts w:ascii="Helvetica" w:hAnsi="Helvetica" w:cs="Helvetica"/>
          <w:color w:val="000000"/>
        </w:rPr>
      </w:pPr>
      <w:proofErr w:type="spellStart"/>
      <w:r>
        <w:rPr>
          <w:rStyle w:val="jlqj4b"/>
          <w:rFonts w:ascii="Helvetica" w:hAnsi="Helvetica" w:cs="Helvetica"/>
          <w:color w:val="000000"/>
          <w:shd w:val="clear" w:color="auto" w:fill="F5F5F5"/>
        </w:rPr>
        <w:t>Bayes</w:t>
      </w:r>
      <w:proofErr w:type="spellEnd"/>
      <w:r>
        <w:rPr>
          <w:rStyle w:val="jlqj4b"/>
          <w:rFonts w:ascii="Helvetica" w:hAnsi="Helvetica" w:cs="Helvetica"/>
          <w:color w:val="000000"/>
          <w:shd w:val="clear" w:color="auto" w:fill="F5F5F5"/>
        </w:rPr>
        <w:t xml:space="preserve">’ theorem is a causal system that depends on previous prior. </w:t>
      </w:r>
    </w:p>
    <w:p w:rsidR="00F50E62" w:rsidRDefault="0022058D" w:rsidP="0022058D">
      <w:pPr>
        <w:spacing w:line="360" w:lineRule="auto"/>
        <w:rPr>
          <w:rFonts w:ascii="Arial" w:hAnsi="Arial" w:cs="Arial"/>
          <w:b/>
          <w:szCs w:val="20"/>
          <w:highlight w:val="white"/>
        </w:rPr>
      </w:pPr>
      <w:r>
        <w:rPr>
          <w:rFonts w:ascii="Arial" w:eastAsiaTheme="minorEastAsia" w:hAnsi="Arial" w:cs="Arial"/>
          <w:b/>
          <w:sz w:val="32"/>
          <w:szCs w:val="28"/>
        </w:rPr>
        <w:t xml:space="preserve">Application </w:t>
      </w:r>
      <w:r w:rsidR="00AA4BF5">
        <w:rPr>
          <w:rFonts w:ascii="Arial" w:eastAsiaTheme="minorEastAsia" w:hAnsi="Arial" w:cs="Arial"/>
          <w:b/>
          <w:sz w:val="32"/>
          <w:szCs w:val="28"/>
        </w:rPr>
        <w:t>of Bayesian Statistics</w:t>
      </w:r>
    </w:p>
    <w:p w:rsidR="00564EDB" w:rsidRDefault="00AA4BF5" w:rsidP="00564EDB">
      <w:pPr>
        <w:spacing w:line="36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Explicitly, Bayesian statistical methods tend to be used in three main situations. The first is </w:t>
      </w:r>
      <w:r>
        <w:rPr>
          <w:rFonts w:ascii="Arial" w:hAnsi="Arial" w:cs="Arial"/>
          <w:sz w:val="20"/>
          <w:szCs w:val="20"/>
          <w:shd w:val="clear" w:color="auto" w:fill="EDFBFF"/>
        </w:rPr>
        <w:t xml:space="preserve">a situation </w:t>
      </w:r>
      <w:r>
        <w:rPr>
          <w:rFonts w:ascii="Arial" w:hAnsi="Arial" w:cs="Arial"/>
          <w:sz w:val="20"/>
          <w:szCs w:val="20"/>
          <w:shd w:val="clear" w:color="auto" w:fill="FFFFFF"/>
        </w:rPr>
        <w:t>where one has no alternative but to include quantitative previous judgments, due to </w:t>
      </w:r>
      <w:r>
        <w:rPr>
          <w:rFonts w:ascii="Arial" w:hAnsi="Arial" w:cs="Arial"/>
          <w:sz w:val="20"/>
          <w:szCs w:val="20"/>
          <w:shd w:val="clear" w:color="auto" w:fill="EDFBFF"/>
        </w:rPr>
        <w:t xml:space="preserve">a lack of data on some aspects of the model </w:t>
      </w:r>
      <w:r>
        <w:rPr>
          <w:rFonts w:ascii="Arial" w:hAnsi="Arial" w:cs="Arial"/>
          <w:sz w:val="20"/>
          <w:szCs w:val="20"/>
          <w:shd w:val="clear" w:color="auto" w:fill="FFFFFF"/>
        </w:rPr>
        <w:t>or </w:t>
      </w:r>
      <w:r>
        <w:rPr>
          <w:rFonts w:ascii="Arial" w:hAnsi="Arial" w:cs="Arial"/>
          <w:sz w:val="20"/>
          <w:szCs w:val="20"/>
          <w:shd w:val="clear" w:color="auto" w:fill="EDFBFF"/>
        </w:rPr>
        <w:t>due to a lack of some evidence to be recognized through</w:t>
      </w:r>
      <w:r>
        <w:rPr>
          <w:rFonts w:ascii="Arial" w:hAnsi="Arial" w:cs="Arial"/>
          <w:sz w:val="20"/>
          <w:szCs w:val="20"/>
          <w:shd w:val="clear" w:color="auto" w:fill="FFFFFF"/>
        </w:rPr>
        <w:t xml:space="preserve"> assumptions about </w:t>
      </w:r>
      <w:r>
        <w:rPr>
          <w:rFonts w:ascii="Arial" w:hAnsi="Arial" w:cs="Arial"/>
          <w:sz w:val="20"/>
          <w:szCs w:val="20"/>
          <w:shd w:val="clear" w:color="auto" w:fill="EDFBFF"/>
        </w:rPr>
        <w:t>bias.</w:t>
      </w:r>
      <w:r>
        <w:rPr>
          <w:rFonts w:ascii="Arial" w:hAnsi="Arial" w:cs="Arial"/>
          <w:sz w:val="20"/>
          <w:szCs w:val="20"/>
          <w:shd w:val="clear" w:color="auto" w:fill="FFFFFF"/>
        </w:rPr>
        <w:t xml:space="preserve"> These situations can </w:t>
      </w:r>
      <w:r>
        <w:rPr>
          <w:rFonts w:ascii="Arial" w:hAnsi="Arial" w:cs="Arial"/>
          <w:sz w:val="20"/>
          <w:szCs w:val="20"/>
          <w:shd w:val="clear" w:color="auto" w:fill="EDFBFF"/>
        </w:rPr>
        <w:t xml:space="preserve">arise </w:t>
      </w:r>
      <w:r>
        <w:rPr>
          <w:rFonts w:ascii="Arial" w:hAnsi="Arial" w:cs="Arial"/>
          <w:sz w:val="20"/>
          <w:szCs w:val="20"/>
          <w:shd w:val="clear" w:color="auto" w:fill="FFFFFF"/>
        </w:rPr>
        <w:t>when a </w:t>
      </w:r>
      <w:r>
        <w:rPr>
          <w:rFonts w:ascii="Arial" w:hAnsi="Arial" w:cs="Arial"/>
          <w:sz w:val="20"/>
          <w:szCs w:val="20"/>
          <w:shd w:val="clear" w:color="auto" w:fill="EDFBFF"/>
        </w:rPr>
        <w:t xml:space="preserve">political </w:t>
      </w:r>
      <w:r>
        <w:rPr>
          <w:rFonts w:ascii="Arial" w:hAnsi="Arial" w:cs="Arial"/>
          <w:sz w:val="20"/>
          <w:szCs w:val="20"/>
          <w:shd w:val="clear" w:color="auto" w:fill="FFFFFF"/>
        </w:rPr>
        <w:t>decision </w:t>
      </w:r>
      <w:r>
        <w:rPr>
          <w:rFonts w:ascii="Arial" w:hAnsi="Arial" w:cs="Arial"/>
          <w:sz w:val="20"/>
          <w:szCs w:val="20"/>
          <w:shd w:val="clear" w:color="auto" w:fill="EDFBFF"/>
        </w:rPr>
        <w:t xml:space="preserve">has to </w:t>
      </w:r>
      <w:r>
        <w:rPr>
          <w:rFonts w:ascii="Arial" w:hAnsi="Arial" w:cs="Arial"/>
          <w:sz w:val="20"/>
          <w:szCs w:val="20"/>
          <w:shd w:val="clear" w:color="auto" w:fill="FFFFFF"/>
        </w:rPr>
        <w:t>be made on the basis of a combination of imperfect evidence from different sources, </w:t>
      </w:r>
      <w:r>
        <w:rPr>
          <w:rFonts w:ascii="Arial" w:hAnsi="Arial" w:cs="Arial"/>
          <w:sz w:val="20"/>
          <w:szCs w:val="20"/>
          <w:shd w:val="clear" w:color="auto" w:fill="EDFBFF"/>
        </w:rPr>
        <w:t xml:space="preserve">such </w:t>
      </w:r>
      <w:r>
        <w:rPr>
          <w:rFonts w:ascii="Arial" w:hAnsi="Arial" w:cs="Arial"/>
          <w:sz w:val="20"/>
          <w:szCs w:val="20"/>
          <w:shd w:val="clear" w:color="auto" w:fill="FFFFFF"/>
        </w:rPr>
        <w:t>as </w:t>
      </w:r>
      <w:r>
        <w:rPr>
          <w:rFonts w:ascii="Arial" w:hAnsi="Arial" w:cs="Arial"/>
          <w:sz w:val="20"/>
          <w:szCs w:val="20"/>
          <w:shd w:val="clear" w:color="auto" w:fill="EDFBFF"/>
        </w:rPr>
        <w:t xml:space="preserve">the support of </w:t>
      </w:r>
      <w:r>
        <w:rPr>
          <w:rFonts w:ascii="Arial" w:hAnsi="Arial" w:cs="Arial"/>
          <w:sz w:val="20"/>
          <w:szCs w:val="20"/>
          <w:shd w:val="clear" w:color="auto" w:fill="FFFFFF"/>
        </w:rPr>
        <w:t>Bayesian methods by the Food and Drug Administration responsible for medical devices. Common areas of application include meta-analysis, disease mapping,</w:t>
      </w:r>
      <w:r w:rsidR="00D143A0">
        <w:rPr>
          <w:rFonts w:ascii="Arial" w:hAnsi="Arial" w:cs="Arial"/>
          <w:sz w:val="20"/>
          <w:szCs w:val="20"/>
          <w:shd w:val="clear" w:color="auto" w:fill="FFFFFF"/>
        </w:rPr>
        <w:t xml:space="preserve"> </w:t>
      </w:r>
      <w:r w:rsidRPr="00D143A0">
        <w:rPr>
          <w:rFonts w:ascii="Arial" w:hAnsi="Arial" w:cs="Arial"/>
          <w:sz w:val="20"/>
          <w:szCs w:val="20"/>
        </w:rPr>
        <w:t>multi</w:t>
      </w:r>
      <w:r w:rsidR="00D143A0" w:rsidRPr="00D143A0">
        <w:rPr>
          <w:rFonts w:ascii="Arial" w:hAnsi="Arial" w:cs="Arial"/>
          <w:sz w:val="20"/>
          <w:szCs w:val="20"/>
        </w:rPr>
        <w:t>-</w:t>
      </w:r>
      <w:r w:rsidRPr="00D143A0">
        <w:rPr>
          <w:rFonts w:ascii="Arial" w:hAnsi="Arial" w:cs="Arial"/>
          <w:sz w:val="20"/>
          <w:szCs w:val="20"/>
        </w:rPr>
        <w:t>center</w:t>
      </w:r>
      <w:r w:rsidR="00D143A0">
        <w:rPr>
          <w:rFonts w:ascii="Arial" w:hAnsi="Arial" w:cs="Arial"/>
          <w:sz w:val="20"/>
          <w:szCs w:val="20"/>
        </w:rPr>
        <w:t xml:space="preserve"> </w:t>
      </w:r>
      <w:r>
        <w:rPr>
          <w:rFonts w:ascii="Arial" w:hAnsi="Arial" w:cs="Arial"/>
          <w:sz w:val="20"/>
          <w:szCs w:val="20"/>
          <w:shd w:val="clear" w:color="auto" w:fill="FFFFFF"/>
        </w:rPr>
        <w:t>studies, </w:t>
      </w:r>
      <w:r>
        <w:rPr>
          <w:rFonts w:ascii="Arial" w:hAnsi="Arial" w:cs="Arial"/>
          <w:sz w:val="20"/>
          <w:szCs w:val="20"/>
          <w:shd w:val="clear" w:color="auto" w:fill="EDFBFF"/>
        </w:rPr>
        <w:t xml:space="preserve">etc. </w:t>
      </w:r>
      <w:r>
        <w:rPr>
          <w:rFonts w:ascii="Arial" w:hAnsi="Arial" w:cs="Arial"/>
          <w:sz w:val="20"/>
          <w:szCs w:val="20"/>
          <w:shd w:val="clear" w:color="auto" w:fill="FFFFFF"/>
        </w:rPr>
        <w:t>With </w:t>
      </w:r>
      <w:r>
        <w:rPr>
          <w:rFonts w:ascii="Arial" w:hAnsi="Arial" w:cs="Arial"/>
          <w:sz w:val="20"/>
          <w:szCs w:val="20"/>
          <w:shd w:val="clear" w:color="auto" w:fill="EDFBFF"/>
        </w:rPr>
        <w:t xml:space="preserve">poorly informative prior distribution, </w:t>
      </w:r>
      <w:r>
        <w:rPr>
          <w:rFonts w:ascii="Arial" w:hAnsi="Arial" w:cs="Arial"/>
          <w:sz w:val="20"/>
          <w:szCs w:val="20"/>
          <w:shd w:val="clear" w:color="auto" w:fill="FFFFFF"/>
        </w:rPr>
        <w:t>conclusions </w:t>
      </w:r>
      <w:r>
        <w:rPr>
          <w:rFonts w:ascii="Arial" w:hAnsi="Arial" w:cs="Arial"/>
          <w:sz w:val="20"/>
          <w:szCs w:val="20"/>
          <w:shd w:val="clear" w:color="auto" w:fill="EDFBFF"/>
        </w:rPr>
        <w:t xml:space="preserve">can </w:t>
      </w:r>
      <w:r>
        <w:rPr>
          <w:rFonts w:ascii="Arial" w:hAnsi="Arial" w:cs="Arial"/>
          <w:sz w:val="20"/>
          <w:szCs w:val="20"/>
          <w:shd w:val="clear" w:color="auto" w:fill="FFFFFF"/>
        </w:rPr>
        <w:t>often be numerically similar to classical techniques, </w:t>
      </w:r>
      <w:r>
        <w:rPr>
          <w:rFonts w:ascii="Arial" w:hAnsi="Arial" w:cs="Arial"/>
          <w:sz w:val="20"/>
          <w:szCs w:val="20"/>
          <w:shd w:val="clear" w:color="auto" w:fill="EDFBFF"/>
        </w:rPr>
        <w:t xml:space="preserve">although </w:t>
      </w:r>
      <w:r>
        <w:rPr>
          <w:rFonts w:ascii="Arial" w:hAnsi="Arial" w:cs="Arial"/>
          <w:sz w:val="20"/>
          <w:szCs w:val="20"/>
          <w:shd w:val="clear" w:color="auto" w:fill="FFFFFF"/>
        </w:rPr>
        <w:t>interpretations may </w:t>
      </w:r>
      <w:r>
        <w:rPr>
          <w:rFonts w:ascii="Arial" w:hAnsi="Arial" w:cs="Arial"/>
          <w:sz w:val="20"/>
          <w:szCs w:val="20"/>
          <w:shd w:val="clear" w:color="auto" w:fill="EDFBFF"/>
        </w:rPr>
        <w:t xml:space="preserve">differ. </w:t>
      </w:r>
      <w:r>
        <w:rPr>
          <w:rFonts w:ascii="Arial" w:hAnsi="Arial" w:cs="Arial"/>
          <w:sz w:val="20"/>
          <w:szCs w:val="20"/>
          <w:shd w:val="clear" w:color="auto" w:fill="FFFFFF"/>
        </w:rPr>
        <w:t>The third area concerns </w:t>
      </w:r>
      <w:r>
        <w:rPr>
          <w:rFonts w:ascii="Arial" w:hAnsi="Arial" w:cs="Arial"/>
          <w:sz w:val="20"/>
          <w:szCs w:val="20"/>
          <w:shd w:val="clear" w:color="auto" w:fill="EDFBFF"/>
        </w:rPr>
        <w:t>the construction of</w:t>
      </w:r>
      <w:r>
        <w:rPr>
          <w:rFonts w:ascii="Arial" w:hAnsi="Arial" w:cs="Arial"/>
          <w:sz w:val="20"/>
          <w:szCs w:val="20"/>
          <w:shd w:val="clear" w:color="auto" w:fill="FFFFFF"/>
        </w:rPr>
        <w:t xml:space="preserve"> a huge </w:t>
      </w:r>
      <w:r>
        <w:rPr>
          <w:rFonts w:ascii="Arial" w:hAnsi="Arial" w:cs="Arial"/>
          <w:sz w:val="20"/>
          <w:szCs w:val="20"/>
          <w:shd w:val="clear" w:color="auto" w:fill="EDFBFF"/>
        </w:rPr>
        <w:t>common probability model that combines perhaps</w:t>
      </w:r>
      <w:r>
        <w:rPr>
          <w:rFonts w:ascii="Arial" w:hAnsi="Arial" w:cs="Arial"/>
          <w:sz w:val="20"/>
          <w:szCs w:val="20"/>
          <w:shd w:val="clear" w:color="auto" w:fill="FFFFFF"/>
        </w:rPr>
        <w:t xml:space="preserve"> thousands of observations and parameters, and the only feasible way </w:t>
      </w:r>
      <w:r>
        <w:rPr>
          <w:rFonts w:ascii="Arial" w:hAnsi="Arial" w:cs="Arial"/>
          <w:sz w:val="20"/>
          <w:szCs w:val="20"/>
          <w:shd w:val="clear" w:color="auto" w:fill="EDFBFF"/>
        </w:rPr>
        <w:t>to derive unknowns is to use the</w:t>
      </w:r>
      <w:r>
        <w:rPr>
          <w:rFonts w:ascii="Arial" w:hAnsi="Arial" w:cs="Arial"/>
          <w:sz w:val="20"/>
          <w:szCs w:val="20"/>
          <w:shd w:val="clear" w:color="auto" w:fill="FFFFFF"/>
        </w:rPr>
        <w:t xml:space="preserve"> Bayesian approach: examples include image processing, spam filtering, signal analysis, and </w:t>
      </w:r>
      <w:r>
        <w:rPr>
          <w:rFonts w:ascii="Arial" w:hAnsi="Arial" w:cs="Arial"/>
          <w:sz w:val="20"/>
          <w:szCs w:val="20"/>
          <w:shd w:val="clear" w:color="auto" w:fill="EDFBFF"/>
        </w:rPr>
        <w:t xml:space="preserve">data </w:t>
      </w:r>
      <w:r>
        <w:rPr>
          <w:rFonts w:ascii="Arial" w:hAnsi="Arial" w:cs="Arial"/>
          <w:sz w:val="20"/>
          <w:szCs w:val="20"/>
          <w:shd w:val="clear" w:color="auto" w:fill="FFFFFF"/>
        </w:rPr>
        <w:t>gene </w:t>
      </w:r>
      <w:r>
        <w:rPr>
          <w:rFonts w:ascii="Arial" w:hAnsi="Arial" w:cs="Arial"/>
          <w:sz w:val="20"/>
          <w:szCs w:val="20"/>
          <w:shd w:val="clear" w:color="auto" w:fill="EDFBFF"/>
        </w:rPr>
        <w:t xml:space="preserve">expression. </w:t>
      </w:r>
      <w:r>
        <w:rPr>
          <w:rFonts w:ascii="Arial" w:hAnsi="Arial" w:cs="Arial"/>
          <w:sz w:val="20"/>
          <w:szCs w:val="20"/>
          <w:shd w:val="clear" w:color="auto" w:fill="FFFFFF"/>
        </w:rPr>
        <w:t>There is also extensive use of Bayesian ideas of parameter </w:t>
      </w:r>
      <w:r>
        <w:rPr>
          <w:rFonts w:ascii="Arial" w:hAnsi="Arial" w:cs="Arial"/>
          <w:sz w:val="20"/>
          <w:szCs w:val="20"/>
          <w:shd w:val="clear" w:color="auto" w:fill="EDFBFF"/>
        </w:rPr>
        <w:t xml:space="preserve">uncertainty </w:t>
      </w:r>
      <w:r>
        <w:rPr>
          <w:rFonts w:ascii="Arial" w:hAnsi="Arial" w:cs="Arial"/>
          <w:sz w:val="20"/>
          <w:szCs w:val="20"/>
          <w:shd w:val="clear" w:color="auto" w:fill="FFFFFF"/>
        </w:rPr>
        <w:t>but without </w:t>
      </w:r>
      <w:r>
        <w:rPr>
          <w:rFonts w:ascii="Arial" w:hAnsi="Arial" w:cs="Arial"/>
          <w:sz w:val="20"/>
          <w:szCs w:val="20"/>
          <w:shd w:val="clear" w:color="auto" w:fill="EDFBFF"/>
        </w:rPr>
        <w:t xml:space="preserve">the </w:t>
      </w:r>
      <w:r>
        <w:rPr>
          <w:rFonts w:ascii="Arial" w:hAnsi="Arial" w:cs="Arial"/>
          <w:sz w:val="20"/>
          <w:szCs w:val="20"/>
          <w:shd w:val="clear" w:color="auto" w:fill="FFFFFF"/>
        </w:rPr>
        <w:t>explicit use of </w:t>
      </w:r>
      <w:proofErr w:type="spellStart"/>
      <w:r>
        <w:rPr>
          <w:rFonts w:ascii="Arial" w:hAnsi="Arial" w:cs="Arial"/>
          <w:sz w:val="20"/>
          <w:szCs w:val="20"/>
          <w:shd w:val="clear" w:color="auto" w:fill="EDFBFF"/>
        </w:rPr>
        <w:t>Bayes</w:t>
      </w:r>
      <w:proofErr w:type="spellEnd"/>
      <w:r>
        <w:rPr>
          <w:rFonts w:ascii="Arial" w:hAnsi="Arial" w:cs="Arial"/>
          <w:sz w:val="20"/>
          <w:szCs w:val="20"/>
          <w:shd w:val="clear" w:color="auto" w:fill="EDFBFF"/>
        </w:rPr>
        <w:t xml:space="preserve">’ </w:t>
      </w:r>
      <w:r>
        <w:rPr>
          <w:rFonts w:ascii="Arial" w:hAnsi="Arial" w:cs="Arial"/>
          <w:sz w:val="20"/>
          <w:szCs w:val="20"/>
          <w:shd w:val="clear" w:color="auto" w:fill="FFFFFF"/>
        </w:rPr>
        <w:t xml:space="preserve">theorem. If a deterministic prediction model has been constructed, but some parameter inputs are uncertain, a common previous distribution can be </w:t>
      </w:r>
      <w:r>
        <w:rPr>
          <w:rFonts w:ascii="Arial" w:hAnsi="Arial" w:cs="Arial"/>
          <w:sz w:val="20"/>
          <w:szCs w:val="20"/>
          <w:shd w:val="clear" w:color="auto" w:fill="FFFFFF"/>
        </w:rPr>
        <w:lastRenderedPageBreak/>
        <w:t>placed on </w:t>
      </w:r>
      <w:r>
        <w:rPr>
          <w:rFonts w:ascii="Arial" w:hAnsi="Arial" w:cs="Arial"/>
          <w:sz w:val="20"/>
          <w:szCs w:val="20"/>
          <w:shd w:val="clear" w:color="auto" w:fill="EDFBFF"/>
        </w:rPr>
        <w:t xml:space="preserve">these </w:t>
      </w:r>
      <w:r>
        <w:rPr>
          <w:rFonts w:ascii="Arial" w:hAnsi="Arial" w:cs="Arial"/>
          <w:sz w:val="20"/>
          <w:szCs w:val="20"/>
          <w:shd w:val="clear" w:color="auto" w:fill="FFFFFF"/>
        </w:rPr>
        <w:t>parameters and the resulting uncertainty propagated through the model, often using Monte Carlo methods, to </w:t>
      </w:r>
      <w:r>
        <w:rPr>
          <w:rFonts w:ascii="Arial" w:hAnsi="Arial" w:cs="Arial"/>
          <w:sz w:val="20"/>
          <w:szCs w:val="20"/>
          <w:shd w:val="clear" w:color="auto" w:fill="EDFBFF"/>
        </w:rPr>
        <w:t xml:space="preserve">create </w:t>
      </w:r>
      <w:r>
        <w:rPr>
          <w:rFonts w:ascii="Arial" w:hAnsi="Arial" w:cs="Arial"/>
          <w:sz w:val="20"/>
          <w:szCs w:val="20"/>
          <w:shd w:val="clear" w:color="auto" w:fill="FFFFFF"/>
        </w:rPr>
        <w:t>a predictive probability distribution. This technique is widely </w:t>
      </w:r>
      <w:r>
        <w:rPr>
          <w:rFonts w:ascii="Arial" w:hAnsi="Arial" w:cs="Arial"/>
          <w:sz w:val="20"/>
          <w:szCs w:val="20"/>
          <w:shd w:val="clear" w:color="auto" w:fill="EDFBFF"/>
        </w:rPr>
        <w:t xml:space="preserve">used </w:t>
      </w:r>
      <w:r>
        <w:rPr>
          <w:rFonts w:ascii="Arial" w:hAnsi="Arial" w:cs="Arial"/>
          <w:sz w:val="20"/>
          <w:szCs w:val="20"/>
          <w:shd w:val="clear" w:color="auto" w:fill="FFFFFF"/>
        </w:rPr>
        <w:t>in risk analysis.</w:t>
      </w:r>
    </w:p>
    <w:p w:rsidR="00564EDB" w:rsidRPr="00564EDB" w:rsidRDefault="00564EDB" w:rsidP="00564EDB">
      <w:pPr>
        <w:rPr>
          <w:rFonts w:ascii="Arial" w:hAnsi="Arial" w:cs="Arial"/>
          <w:sz w:val="28"/>
          <w:szCs w:val="28"/>
        </w:rPr>
      </w:pPr>
      <w:r w:rsidRPr="00564EDB">
        <w:rPr>
          <w:rFonts w:ascii="Arial" w:hAnsi="Arial" w:cs="Arial"/>
          <w:sz w:val="28"/>
          <w:szCs w:val="28"/>
        </w:rPr>
        <w:t xml:space="preserve">References </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eastAsia="Times New Roman" w:hAnsi="Arial" w:cs="Arial"/>
          <w:sz w:val="20"/>
          <w:szCs w:val="20"/>
        </w:rPr>
      </w:pPr>
      <w:r w:rsidRPr="00564EDB">
        <w:rPr>
          <w:rFonts w:ascii="Arial" w:eastAsia="Times New Roman" w:hAnsi="Arial" w:cs="Arial"/>
          <w:sz w:val="20"/>
          <w:szCs w:val="20"/>
        </w:rPr>
        <w:t> </w:t>
      </w:r>
      <w:hyperlink r:id="rId13" w:tooltip="Tom M. Mitchell" w:history="1">
        <w:r w:rsidRPr="00564EDB">
          <w:rPr>
            <w:rFonts w:ascii="Arial" w:eastAsia="Times New Roman" w:hAnsi="Arial" w:cs="Arial"/>
            <w:iCs/>
            <w:sz w:val="20"/>
            <w:szCs w:val="20"/>
          </w:rPr>
          <w:t>Mitchell, Tom</w:t>
        </w:r>
      </w:hyperlink>
      <w:r w:rsidRPr="00564EDB">
        <w:rPr>
          <w:rFonts w:ascii="Arial" w:eastAsia="Times New Roman" w:hAnsi="Arial" w:cs="Arial"/>
          <w:iCs/>
          <w:sz w:val="20"/>
          <w:szCs w:val="20"/>
        </w:rPr>
        <w:t> (1997). </w:t>
      </w:r>
      <w:hyperlink r:id="rId14" w:history="1">
        <w:r w:rsidRPr="00564EDB">
          <w:rPr>
            <w:rFonts w:ascii="Arial" w:eastAsia="Times New Roman" w:hAnsi="Arial" w:cs="Arial"/>
            <w:iCs/>
            <w:sz w:val="20"/>
            <w:szCs w:val="20"/>
          </w:rPr>
          <w:t>Machine Learning</w:t>
        </w:r>
      </w:hyperlink>
      <w:r w:rsidRPr="00564EDB">
        <w:rPr>
          <w:rFonts w:ascii="Arial" w:eastAsia="Times New Roman" w:hAnsi="Arial" w:cs="Arial"/>
          <w:iCs/>
          <w:sz w:val="20"/>
          <w:szCs w:val="20"/>
        </w:rPr>
        <w:t>. New York: McGraw Hill. </w:t>
      </w:r>
      <w:hyperlink r:id="rId15" w:tooltip="ISBN (identifier)" w:history="1">
        <w:r w:rsidRPr="00564EDB">
          <w:rPr>
            <w:rFonts w:ascii="Arial" w:eastAsia="Times New Roman" w:hAnsi="Arial" w:cs="Arial"/>
            <w:iCs/>
            <w:sz w:val="20"/>
            <w:szCs w:val="20"/>
          </w:rPr>
          <w:t>ISBN</w:t>
        </w:r>
      </w:hyperlink>
      <w:r w:rsidRPr="00564EDB">
        <w:rPr>
          <w:rFonts w:ascii="Arial" w:eastAsia="Times New Roman" w:hAnsi="Arial" w:cs="Arial"/>
          <w:iCs/>
          <w:sz w:val="20"/>
          <w:szCs w:val="20"/>
        </w:rPr>
        <w:t> </w:t>
      </w:r>
      <w:hyperlink r:id="rId16" w:tooltip="Special:BookSources/0-07-042807-7" w:history="1">
        <w:r w:rsidRPr="00564EDB">
          <w:rPr>
            <w:rFonts w:ascii="Arial" w:eastAsia="Times New Roman" w:hAnsi="Arial" w:cs="Arial"/>
            <w:iCs/>
            <w:sz w:val="20"/>
            <w:szCs w:val="20"/>
          </w:rPr>
          <w:t>0-07-042807-7</w:t>
        </w:r>
      </w:hyperlink>
      <w:r w:rsidRPr="00564EDB">
        <w:rPr>
          <w:rFonts w:ascii="Arial" w:eastAsia="Times New Roman" w:hAnsi="Arial" w:cs="Arial"/>
          <w:iCs/>
          <w:sz w:val="20"/>
          <w:szCs w:val="20"/>
        </w:rPr>
        <w:t>. </w:t>
      </w:r>
      <w:hyperlink r:id="rId17" w:tooltip="OCLC (identifier)" w:history="1">
        <w:r w:rsidRPr="00564EDB">
          <w:rPr>
            <w:rFonts w:ascii="Arial" w:eastAsia="Times New Roman" w:hAnsi="Arial" w:cs="Arial"/>
            <w:iCs/>
            <w:sz w:val="20"/>
            <w:szCs w:val="20"/>
          </w:rPr>
          <w:t>OCLC</w:t>
        </w:r>
      </w:hyperlink>
      <w:r w:rsidRPr="00564EDB">
        <w:rPr>
          <w:rFonts w:ascii="Arial" w:eastAsia="Times New Roman" w:hAnsi="Arial" w:cs="Arial"/>
          <w:iCs/>
          <w:sz w:val="20"/>
          <w:szCs w:val="20"/>
        </w:rPr>
        <w:t> </w:t>
      </w:r>
      <w:hyperlink r:id="rId18" w:history="1">
        <w:r w:rsidRPr="00564EDB">
          <w:rPr>
            <w:rFonts w:ascii="Arial" w:eastAsia="Times New Roman" w:hAnsi="Arial" w:cs="Arial"/>
            <w:iCs/>
            <w:sz w:val="20"/>
            <w:szCs w:val="20"/>
          </w:rPr>
          <w:t>36417892</w:t>
        </w:r>
      </w:hyperlink>
      <w:r w:rsidRPr="00564EDB">
        <w:rPr>
          <w:rFonts w:ascii="Arial" w:eastAsia="Times New Roman" w:hAnsi="Arial" w:cs="Arial"/>
          <w:iCs/>
          <w:sz w:val="20"/>
          <w:szCs w:val="20"/>
        </w:rPr>
        <w:t>.</w:t>
      </w:r>
    </w:p>
    <w:p w:rsidR="00564EDB" w:rsidRPr="00564EDB" w:rsidRDefault="00564EDB" w:rsidP="00564EDB">
      <w:pPr>
        <w:pStyle w:val="ListParagraph"/>
        <w:numPr>
          <w:ilvl w:val="0"/>
          <w:numId w:val="6"/>
        </w:numPr>
        <w:suppressAutoHyphens w:val="0"/>
        <w:spacing w:after="120" w:line="360" w:lineRule="auto"/>
        <w:jc w:val="both"/>
        <w:textAlignment w:val="baseline"/>
        <w:outlineLvl w:val="0"/>
        <w:rPr>
          <w:rFonts w:ascii="Arial" w:eastAsia="Times New Roman" w:hAnsi="Arial" w:cs="Arial"/>
          <w:bCs/>
          <w:kern w:val="36"/>
          <w:sz w:val="20"/>
          <w:szCs w:val="20"/>
        </w:rPr>
      </w:pPr>
      <w:r w:rsidRPr="00564EDB">
        <w:rPr>
          <w:rFonts w:ascii="Arial" w:eastAsia="Times New Roman" w:hAnsi="Arial" w:cs="Arial"/>
          <w:bCs/>
          <w:kern w:val="36"/>
          <w:sz w:val="20"/>
          <w:szCs w:val="20"/>
        </w:rPr>
        <w:t xml:space="preserve">A Gentle Introduction to </w:t>
      </w:r>
      <w:proofErr w:type="spellStart"/>
      <w:r w:rsidRPr="00564EDB">
        <w:rPr>
          <w:rFonts w:ascii="Arial" w:eastAsia="Times New Roman" w:hAnsi="Arial" w:cs="Arial"/>
          <w:bCs/>
          <w:kern w:val="36"/>
          <w:sz w:val="20"/>
          <w:szCs w:val="20"/>
        </w:rPr>
        <w:t>Bayes</w:t>
      </w:r>
      <w:proofErr w:type="spellEnd"/>
      <w:r w:rsidRPr="00564EDB">
        <w:rPr>
          <w:rFonts w:ascii="Arial" w:eastAsia="Times New Roman" w:hAnsi="Arial" w:cs="Arial"/>
          <w:bCs/>
          <w:kern w:val="36"/>
          <w:sz w:val="20"/>
          <w:szCs w:val="20"/>
        </w:rPr>
        <w:t xml:space="preserve"> Theorem for Machine Learning </w:t>
      </w:r>
      <w:r w:rsidRPr="00564EDB">
        <w:rPr>
          <w:rFonts w:ascii="Arial" w:eastAsia="Times New Roman" w:hAnsi="Arial" w:cs="Arial"/>
          <w:sz w:val="20"/>
          <w:szCs w:val="20"/>
        </w:rPr>
        <w:t>by </w:t>
      </w:r>
      <w:hyperlink r:id="rId19" w:tooltip="Posts by Jason Brownlee" w:history="1">
        <w:r w:rsidRPr="00564EDB">
          <w:rPr>
            <w:rFonts w:ascii="Arial" w:eastAsia="Times New Roman" w:hAnsi="Arial" w:cs="Arial"/>
            <w:bCs/>
            <w:sz w:val="20"/>
            <w:szCs w:val="20"/>
          </w:rPr>
          <w:t>Jason Brownlee</w:t>
        </w:r>
      </w:hyperlink>
      <w:r w:rsidRPr="00564EDB">
        <w:rPr>
          <w:rFonts w:ascii="Arial" w:hAnsi="Arial" w:cs="Arial"/>
          <w:sz w:val="20"/>
          <w:szCs w:val="20"/>
        </w:rPr>
        <w:t>.</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eastAsia="Times New Roman" w:hAnsi="Arial" w:cs="Arial"/>
          <w:sz w:val="20"/>
          <w:szCs w:val="20"/>
        </w:rPr>
      </w:pPr>
      <w:r w:rsidRPr="00564EDB">
        <w:rPr>
          <w:rFonts w:ascii="Arial" w:eastAsia="Times New Roman" w:hAnsi="Arial" w:cs="Arial"/>
          <w:sz w:val="20"/>
          <w:szCs w:val="20"/>
        </w:rPr>
        <w:t> </w:t>
      </w:r>
      <w:r w:rsidRPr="00564EDB">
        <w:rPr>
          <w:rFonts w:ascii="Arial" w:eastAsia="Times New Roman" w:hAnsi="Arial" w:cs="Arial"/>
          <w:iCs/>
          <w:sz w:val="20"/>
          <w:szCs w:val="20"/>
        </w:rPr>
        <w:t>Joyce, James (2003), </w:t>
      </w:r>
      <w:hyperlink r:id="rId20" w:history="1">
        <w:r w:rsidRPr="00564EDB">
          <w:rPr>
            <w:rFonts w:ascii="Arial" w:eastAsia="Times New Roman" w:hAnsi="Arial" w:cs="Arial"/>
            <w:iCs/>
            <w:sz w:val="20"/>
            <w:szCs w:val="20"/>
          </w:rPr>
          <w:t>"</w:t>
        </w:r>
        <w:proofErr w:type="spellStart"/>
        <w:r w:rsidRPr="00564EDB">
          <w:rPr>
            <w:rFonts w:ascii="Arial" w:eastAsia="Times New Roman" w:hAnsi="Arial" w:cs="Arial"/>
            <w:iCs/>
            <w:sz w:val="20"/>
            <w:szCs w:val="20"/>
          </w:rPr>
          <w:t>Bayes</w:t>
        </w:r>
        <w:proofErr w:type="spellEnd"/>
        <w:r w:rsidRPr="00564EDB">
          <w:rPr>
            <w:rFonts w:ascii="Arial" w:eastAsia="Times New Roman" w:hAnsi="Arial" w:cs="Arial"/>
            <w:iCs/>
            <w:sz w:val="20"/>
            <w:szCs w:val="20"/>
          </w:rPr>
          <w:t>' Theorem"</w:t>
        </w:r>
      </w:hyperlink>
      <w:r w:rsidRPr="00564EDB">
        <w:rPr>
          <w:rFonts w:ascii="Arial" w:eastAsia="Times New Roman" w:hAnsi="Arial" w:cs="Arial"/>
          <w:iCs/>
          <w:sz w:val="20"/>
          <w:szCs w:val="20"/>
        </w:rPr>
        <w:t xml:space="preserve">, in </w:t>
      </w:r>
      <w:proofErr w:type="spellStart"/>
      <w:r w:rsidRPr="00564EDB">
        <w:rPr>
          <w:rFonts w:ascii="Arial" w:eastAsia="Times New Roman" w:hAnsi="Arial" w:cs="Arial"/>
          <w:iCs/>
          <w:sz w:val="20"/>
          <w:szCs w:val="20"/>
        </w:rPr>
        <w:t>Zalta</w:t>
      </w:r>
      <w:proofErr w:type="spellEnd"/>
      <w:r w:rsidRPr="00564EDB">
        <w:rPr>
          <w:rFonts w:ascii="Arial" w:eastAsia="Times New Roman" w:hAnsi="Arial" w:cs="Arial"/>
          <w:iCs/>
          <w:sz w:val="20"/>
          <w:szCs w:val="20"/>
        </w:rPr>
        <w:t>, Edward N. (ed.), The Stanford Encycl</w:t>
      </w:r>
      <w:r w:rsidRPr="00564EDB">
        <w:rPr>
          <w:rFonts w:ascii="Arial" w:eastAsia="Times New Roman" w:hAnsi="Arial" w:cs="Arial"/>
          <w:iCs/>
          <w:sz w:val="20"/>
          <w:szCs w:val="20"/>
        </w:rPr>
        <w:t>o</w:t>
      </w:r>
      <w:r w:rsidRPr="00564EDB">
        <w:rPr>
          <w:rFonts w:ascii="Arial" w:eastAsia="Times New Roman" w:hAnsi="Arial" w:cs="Arial"/>
          <w:iCs/>
          <w:sz w:val="20"/>
          <w:szCs w:val="20"/>
        </w:rPr>
        <w:t>pedia of Philosophy (Spring 2019 ed.), Met</w:t>
      </w:r>
      <w:r w:rsidRPr="00564EDB">
        <w:rPr>
          <w:rFonts w:ascii="Arial" w:eastAsia="Times New Roman" w:hAnsi="Arial" w:cs="Arial"/>
          <w:iCs/>
          <w:sz w:val="20"/>
          <w:szCs w:val="20"/>
        </w:rPr>
        <w:t>a</w:t>
      </w:r>
      <w:r w:rsidRPr="00564EDB">
        <w:rPr>
          <w:rFonts w:ascii="Arial" w:eastAsia="Times New Roman" w:hAnsi="Arial" w:cs="Arial"/>
          <w:iCs/>
          <w:sz w:val="20"/>
          <w:szCs w:val="20"/>
        </w:rPr>
        <w:t>physics Research Lab, Stanford University, r</w:t>
      </w:r>
      <w:r w:rsidRPr="00564EDB">
        <w:rPr>
          <w:rFonts w:ascii="Arial" w:eastAsia="Times New Roman" w:hAnsi="Arial" w:cs="Arial"/>
          <w:iCs/>
          <w:sz w:val="20"/>
          <w:szCs w:val="20"/>
        </w:rPr>
        <w:t>e</w:t>
      </w:r>
      <w:r w:rsidRPr="00564EDB">
        <w:rPr>
          <w:rFonts w:ascii="Arial" w:eastAsia="Times New Roman" w:hAnsi="Arial" w:cs="Arial"/>
          <w:iCs/>
          <w:sz w:val="20"/>
          <w:szCs w:val="20"/>
        </w:rPr>
        <w:t>trieved 2020-01-17</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eastAsia="Times New Roman" w:hAnsi="Arial" w:cs="Arial"/>
          <w:sz w:val="20"/>
          <w:szCs w:val="20"/>
        </w:rPr>
      </w:pPr>
      <w:r w:rsidRPr="00564EDB">
        <w:rPr>
          <w:rFonts w:ascii="Arial" w:eastAsia="Times New Roman" w:hAnsi="Arial" w:cs="Arial"/>
          <w:iCs/>
          <w:sz w:val="20"/>
          <w:szCs w:val="20"/>
        </w:rPr>
        <w:t xml:space="preserve">Stuart, A.; </w:t>
      </w:r>
      <w:proofErr w:type="spellStart"/>
      <w:r w:rsidRPr="00564EDB">
        <w:rPr>
          <w:rFonts w:ascii="Arial" w:eastAsia="Times New Roman" w:hAnsi="Arial" w:cs="Arial"/>
          <w:iCs/>
          <w:sz w:val="20"/>
          <w:szCs w:val="20"/>
        </w:rPr>
        <w:t>Ord</w:t>
      </w:r>
      <w:proofErr w:type="spellEnd"/>
      <w:r w:rsidRPr="00564EDB">
        <w:rPr>
          <w:rFonts w:ascii="Arial" w:eastAsia="Times New Roman" w:hAnsi="Arial" w:cs="Arial"/>
          <w:iCs/>
          <w:sz w:val="20"/>
          <w:szCs w:val="20"/>
        </w:rPr>
        <w:t>, K. (1994), Kendall's Advanced Theory of Statistics: Volume I—Distribution Theory, </w:t>
      </w:r>
      <w:hyperlink r:id="rId21" w:tooltip="Edward Arnold (publisher)" w:history="1">
        <w:r w:rsidRPr="00564EDB">
          <w:rPr>
            <w:rFonts w:ascii="Arial" w:eastAsia="Times New Roman" w:hAnsi="Arial" w:cs="Arial"/>
            <w:iCs/>
            <w:sz w:val="20"/>
            <w:szCs w:val="20"/>
          </w:rPr>
          <w:t>Edward Arnold</w:t>
        </w:r>
      </w:hyperlink>
      <w:r w:rsidRPr="00564EDB">
        <w:rPr>
          <w:rFonts w:ascii="Arial" w:eastAsia="Times New Roman" w:hAnsi="Arial" w:cs="Arial"/>
          <w:iCs/>
          <w:sz w:val="20"/>
          <w:szCs w:val="20"/>
        </w:rPr>
        <w:t>, §8.7</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hAnsi="Arial" w:cs="Arial"/>
          <w:sz w:val="20"/>
          <w:szCs w:val="20"/>
        </w:rPr>
      </w:pPr>
      <w:r w:rsidRPr="00564EDB">
        <w:rPr>
          <w:rFonts w:ascii="Arial" w:hAnsi="Arial" w:cs="Arial"/>
          <w:sz w:val="20"/>
          <w:szCs w:val="20"/>
        </w:rPr>
        <w:t> </w:t>
      </w:r>
      <w:hyperlink r:id="rId22" w:tooltip="Tom M. Mitchell" w:history="1">
        <w:r w:rsidRPr="00564EDB">
          <w:rPr>
            <w:rStyle w:val="Hyperlink"/>
            <w:rFonts w:ascii="Arial" w:hAnsi="Arial" w:cs="Arial"/>
            <w:iCs/>
            <w:sz w:val="20"/>
            <w:szCs w:val="20"/>
          </w:rPr>
          <w:t>Mitchell, Tom</w:t>
        </w:r>
      </w:hyperlink>
      <w:r w:rsidRPr="00564EDB">
        <w:rPr>
          <w:rStyle w:val="HTMLCite"/>
          <w:rFonts w:ascii="Arial" w:hAnsi="Arial" w:cs="Arial"/>
          <w:sz w:val="20"/>
          <w:szCs w:val="20"/>
        </w:rPr>
        <w:t> (1997). </w:t>
      </w:r>
      <w:hyperlink r:id="rId23" w:history="1">
        <w:r w:rsidRPr="00564EDB">
          <w:rPr>
            <w:rStyle w:val="Hyperlink"/>
            <w:rFonts w:ascii="Arial" w:hAnsi="Arial" w:cs="Arial"/>
            <w:iCs/>
            <w:sz w:val="20"/>
            <w:szCs w:val="20"/>
          </w:rPr>
          <w:t>Machine Learning</w:t>
        </w:r>
      </w:hyperlink>
      <w:r w:rsidRPr="00564EDB">
        <w:rPr>
          <w:rStyle w:val="HTMLCite"/>
          <w:rFonts w:ascii="Arial" w:hAnsi="Arial" w:cs="Arial"/>
          <w:sz w:val="20"/>
          <w:szCs w:val="20"/>
        </w:rPr>
        <w:t>. New York: McGraw Hill. </w:t>
      </w:r>
      <w:hyperlink r:id="rId24" w:tooltip="ISBN (identifier)" w:history="1">
        <w:r w:rsidRPr="00564EDB">
          <w:rPr>
            <w:rStyle w:val="Hyperlink"/>
            <w:rFonts w:ascii="Arial" w:hAnsi="Arial" w:cs="Arial"/>
            <w:iCs/>
            <w:sz w:val="20"/>
            <w:szCs w:val="20"/>
          </w:rPr>
          <w:t>ISBN</w:t>
        </w:r>
      </w:hyperlink>
      <w:r w:rsidRPr="00564EDB">
        <w:rPr>
          <w:rStyle w:val="HTMLCite"/>
          <w:rFonts w:ascii="Arial" w:hAnsi="Arial" w:cs="Arial"/>
          <w:sz w:val="20"/>
          <w:szCs w:val="20"/>
        </w:rPr>
        <w:t> </w:t>
      </w:r>
      <w:hyperlink r:id="rId25" w:tooltip="Special:BookSources/0-07-042807-7" w:history="1">
        <w:r w:rsidRPr="00564EDB">
          <w:rPr>
            <w:rStyle w:val="Hyperlink"/>
            <w:rFonts w:ascii="Arial" w:hAnsi="Arial" w:cs="Arial"/>
            <w:iCs/>
            <w:sz w:val="20"/>
            <w:szCs w:val="20"/>
          </w:rPr>
          <w:t>0-07-042807-7</w:t>
        </w:r>
      </w:hyperlink>
      <w:r w:rsidRPr="00564EDB">
        <w:rPr>
          <w:rStyle w:val="HTMLCite"/>
          <w:rFonts w:ascii="Arial" w:hAnsi="Arial" w:cs="Arial"/>
          <w:sz w:val="20"/>
          <w:szCs w:val="20"/>
        </w:rPr>
        <w:t>. </w:t>
      </w:r>
      <w:hyperlink r:id="rId26" w:tooltip="OCLC (identifier)" w:history="1">
        <w:r w:rsidRPr="00564EDB">
          <w:rPr>
            <w:rStyle w:val="Hyperlink"/>
            <w:rFonts w:ascii="Arial" w:hAnsi="Arial" w:cs="Arial"/>
            <w:iCs/>
            <w:sz w:val="20"/>
            <w:szCs w:val="20"/>
          </w:rPr>
          <w:t>OCLC</w:t>
        </w:r>
      </w:hyperlink>
      <w:r w:rsidRPr="00564EDB">
        <w:rPr>
          <w:rStyle w:val="HTMLCite"/>
          <w:rFonts w:ascii="Arial" w:hAnsi="Arial" w:cs="Arial"/>
          <w:sz w:val="20"/>
          <w:szCs w:val="20"/>
        </w:rPr>
        <w:t> </w:t>
      </w:r>
      <w:hyperlink r:id="rId27" w:history="1">
        <w:r w:rsidRPr="00564EDB">
          <w:rPr>
            <w:rStyle w:val="Hyperlink"/>
            <w:rFonts w:ascii="Arial" w:hAnsi="Arial" w:cs="Arial"/>
            <w:iCs/>
            <w:sz w:val="20"/>
            <w:szCs w:val="20"/>
          </w:rPr>
          <w:t>36417892</w:t>
        </w:r>
      </w:hyperlink>
      <w:proofErr w:type="gramStart"/>
      <w:r w:rsidRPr="00564EDB">
        <w:rPr>
          <w:rStyle w:val="HTMLCite"/>
          <w:rFonts w:ascii="Arial" w:hAnsi="Arial" w:cs="Arial"/>
          <w:sz w:val="20"/>
          <w:szCs w:val="20"/>
        </w:rPr>
        <w:t>..</w:t>
      </w:r>
      <w:proofErr w:type="gramEnd"/>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hAnsi="Arial" w:cs="Arial"/>
          <w:sz w:val="20"/>
          <w:szCs w:val="20"/>
        </w:rPr>
      </w:pPr>
      <w:r w:rsidRPr="00564EDB">
        <w:rPr>
          <w:rStyle w:val="mw-cite-backlink"/>
          <w:rFonts w:ascii="Arial" w:hAnsi="Arial" w:cs="Arial"/>
          <w:sz w:val="20"/>
          <w:szCs w:val="20"/>
        </w:rPr>
        <w:t> </w:t>
      </w:r>
      <w:r w:rsidRPr="00564EDB">
        <w:rPr>
          <w:rFonts w:ascii="Arial" w:hAnsi="Arial" w:cs="Arial"/>
          <w:sz w:val="20"/>
          <w:szCs w:val="20"/>
        </w:rPr>
        <w:t> </w:t>
      </w:r>
      <w:hyperlink r:id="rId28" w:tooltip="Christopher M. Bishop" w:history="1">
        <w:r w:rsidRPr="00564EDB">
          <w:rPr>
            <w:rStyle w:val="Hyperlink"/>
            <w:rFonts w:ascii="Arial" w:hAnsi="Arial" w:cs="Arial"/>
            <w:iCs/>
            <w:sz w:val="20"/>
            <w:szCs w:val="20"/>
          </w:rPr>
          <w:t>Bishop, C. M.</w:t>
        </w:r>
      </w:hyperlink>
      <w:r w:rsidRPr="00564EDB">
        <w:rPr>
          <w:rStyle w:val="HTMLCite"/>
          <w:rFonts w:ascii="Arial" w:hAnsi="Arial" w:cs="Arial"/>
          <w:sz w:val="20"/>
          <w:szCs w:val="20"/>
        </w:rPr>
        <w:t> (2006), Pattern Recognition and Machine Learning, Springer, </w:t>
      </w:r>
      <w:hyperlink r:id="rId29" w:tooltip="ISBN (identifier)" w:history="1">
        <w:r w:rsidRPr="00564EDB">
          <w:rPr>
            <w:rStyle w:val="Hyperlink"/>
            <w:rFonts w:ascii="Arial" w:hAnsi="Arial" w:cs="Arial"/>
            <w:iCs/>
            <w:sz w:val="20"/>
            <w:szCs w:val="20"/>
          </w:rPr>
          <w:t>ISBN</w:t>
        </w:r>
      </w:hyperlink>
      <w:r w:rsidRPr="00564EDB">
        <w:rPr>
          <w:rStyle w:val="HTMLCite"/>
          <w:rFonts w:ascii="Arial" w:hAnsi="Arial" w:cs="Arial"/>
          <w:sz w:val="20"/>
          <w:szCs w:val="20"/>
        </w:rPr>
        <w:t> </w:t>
      </w:r>
      <w:hyperlink r:id="rId30" w:tooltip="Special:BookSources/978-0-387-31073-2" w:history="1">
        <w:r w:rsidRPr="00564EDB">
          <w:rPr>
            <w:rStyle w:val="Hyperlink"/>
            <w:rFonts w:ascii="Arial" w:hAnsi="Arial" w:cs="Arial"/>
            <w:iCs/>
            <w:sz w:val="20"/>
            <w:szCs w:val="20"/>
          </w:rPr>
          <w:t>978-0-387-31073-2</w:t>
        </w:r>
      </w:hyperlink>
      <w:r w:rsidRPr="00564EDB">
        <w:rPr>
          <w:rStyle w:val="HTMLCite"/>
          <w:rFonts w:ascii="Arial" w:hAnsi="Arial" w:cs="Arial"/>
          <w:sz w:val="20"/>
          <w:szCs w:val="20"/>
        </w:rPr>
        <w:t>.</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hAnsi="Arial" w:cs="Arial"/>
          <w:sz w:val="20"/>
          <w:szCs w:val="20"/>
        </w:rPr>
      </w:pPr>
      <w:r w:rsidRPr="00564EDB">
        <w:rPr>
          <w:rStyle w:val="reference-text"/>
          <w:rFonts w:ascii="Arial" w:hAnsi="Arial" w:cs="Arial"/>
          <w:sz w:val="20"/>
          <w:szCs w:val="20"/>
        </w:rPr>
        <w:t>Machine learning and pattern recognition "can be viewed as two facets of the same field."</w:t>
      </w:r>
      <w:hyperlink r:id="rId31" w:anchor="cite_note-bishop2006-3" w:history="1">
        <w:r w:rsidRPr="00564EDB">
          <w:rPr>
            <w:rStyle w:val="Hyperlink"/>
            <w:rFonts w:ascii="Arial" w:hAnsi="Arial" w:cs="Arial"/>
            <w:sz w:val="20"/>
            <w:szCs w:val="20"/>
            <w:vertAlign w:val="superscript"/>
          </w:rPr>
          <w:t>[3]</w:t>
        </w:r>
      </w:hyperlink>
      <w:r w:rsidRPr="00564EDB">
        <w:rPr>
          <w:rStyle w:val="reference-text"/>
          <w:rFonts w:ascii="Arial" w:hAnsi="Arial" w:cs="Arial"/>
          <w:sz w:val="20"/>
          <w:szCs w:val="20"/>
          <w:vertAlign w:val="superscript"/>
        </w:rPr>
        <w:t>:vii</w:t>
      </w:r>
    </w:p>
    <w:p w:rsidR="00564EDB" w:rsidRPr="00564EDB" w:rsidRDefault="00BF2C9E" w:rsidP="00564EDB">
      <w:pPr>
        <w:numPr>
          <w:ilvl w:val="0"/>
          <w:numId w:val="6"/>
        </w:numPr>
        <w:shd w:val="clear" w:color="auto" w:fill="FFFFFF"/>
        <w:suppressAutoHyphens w:val="0"/>
        <w:spacing w:before="100" w:beforeAutospacing="1" w:after="24" w:line="360" w:lineRule="auto"/>
        <w:jc w:val="both"/>
        <w:rPr>
          <w:rFonts w:ascii="Arial" w:hAnsi="Arial" w:cs="Arial"/>
          <w:sz w:val="20"/>
          <w:szCs w:val="20"/>
        </w:rPr>
      </w:pPr>
      <w:hyperlink r:id="rId32" w:tooltip="Jerome H. Friedman" w:history="1">
        <w:r w:rsidR="00564EDB" w:rsidRPr="00564EDB">
          <w:rPr>
            <w:rStyle w:val="Hyperlink"/>
            <w:rFonts w:ascii="Arial" w:hAnsi="Arial" w:cs="Arial"/>
            <w:iCs/>
            <w:sz w:val="20"/>
            <w:szCs w:val="20"/>
          </w:rPr>
          <w:t>Friedman, Jerome H.</w:t>
        </w:r>
      </w:hyperlink>
      <w:r w:rsidR="00564EDB" w:rsidRPr="00564EDB">
        <w:rPr>
          <w:rStyle w:val="HTMLCite"/>
          <w:rFonts w:ascii="Arial" w:hAnsi="Arial" w:cs="Arial"/>
          <w:sz w:val="20"/>
          <w:szCs w:val="20"/>
        </w:rPr>
        <w:t> (1998). "Data Mining and Statistics: What's the connection?</w:t>
      </w:r>
      <w:proofErr w:type="gramStart"/>
      <w:r w:rsidR="00564EDB" w:rsidRPr="00564EDB">
        <w:rPr>
          <w:rStyle w:val="HTMLCite"/>
          <w:rFonts w:ascii="Arial" w:hAnsi="Arial" w:cs="Arial"/>
          <w:sz w:val="20"/>
          <w:szCs w:val="20"/>
        </w:rPr>
        <w:t>".</w:t>
      </w:r>
      <w:proofErr w:type="gramEnd"/>
      <w:r w:rsidR="00564EDB" w:rsidRPr="00564EDB">
        <w:rPr>
          <w:rStyle w:val="HTMLCite"/>
          <w:rFonts w:ascii="Arial" w:hAnsi="Arial" w:cs="Arial"/>
          <w:sz w:val="20"/>
          <w:szCs w:val="20"/>
        </w:rPr>
        <w:t> Computing Science and Statistics. </w:t>
      </w:r>
      <w:r w:rsidR="00564EDB" w:rsidRPr="00564EDB">
        <w:rPr>
          <w:rStyle w:val="HTMLCite"/>
          <w:rFonts w:ascii="Arial" w:hAnsi="Arial" w:cs="Arial"/>
          <w:bCs/>
          <w:sz w:val="20"/>
          <w:szCs w:val="20"/>
        </w:rPr>
        <w:t>29</w:t>
      </w:r>
      <w:r w:rsidR="00564EDB" w:rsidRPr="00564EDB">
        <w:rPr>
          <w:rStyle w:val="HTMLCite"/>
          <w:rFonts w:ascii="Arial" w:hAnsi="Arial" w:cs="Arial"/>
          <w:sz w:val="20"/>
          <w:szCs w:val="20"/>
        </w:rPr>
        <w:t> (1): 3–9.</w:t>
      </w:r>
    </w:p>
    <w:p w:rsidR="00564EDB" w:rsidRPr="00564EDB" w:rsidRDefault="00564EDB" w:rsidP="00564EDB">
      <w:pPr>
        <w:numPr>
          <w:ilvl w:val="0"/>
          <w:numId w:val="6"/>
        </w:numPr>
        <w:shd w:val="clear" w:color="auto" w:fill="FFFFFF"/>
        <w:suppressAutoHyphens w:val="0"/>
        <w:spacing w:before="100" w:beforeAutospacing="1" w:after="24" w:line="360" w:lineRule="auto"/>
        <w:jc w:val="both"/>
        <w:rPr>
          <w:rFonts w:ascii="Arial" w:hAnsi="Arial" w:cs="Arial"/>
          <w:sz w:val="20"/>
          <w:szCs w:val="20"/>
        </w:rPr>
      </w:pPr>
      <w:proofErr w:type="spellStart"/>
      <w:r w:rsidRPr="00564EDB">
        <w:rPr>
          <w:rStyle w:val="HTMLCite"/>
          <w:rFonts w:ascii="Arial" w:hAnsi="Arial" w:cs="Arial"/>
          <w:sz w:val="20"/>
          <w:szCs w:val="20"/>
        </w:rPr>
        <w:t>Ethem</w:t>
      </w:r>
      <w:proofErr w:type="spellEnd"/>
      <w:r w:rsidRPr="00564EDB">
        <w:rPr>
          <w:rStyle w:val="HTMLCite"/>
          <w:rFonts w:ascii="Arial" w:hAnsi="Arial" w:cs="Arial"/>
          <w:sz w:val="20"/>
          <w:szCs w:val="20"/>
        </w:rPr>
        <w:t xml:space="preserve"> </w:t>
      </w:r>
      <w:proofErr w:type="spellStart"/>
      <w:r w:rsidRPr="00564EDB">
        <w:rPr>
          <w:rStyle w:val="HTMLCite"/>
          <w:rFonts w:ascii="Arial" w:hAnsi="Arial" w:cs="Arial"/>
          <w:sz w:val="20"/>
          <w:szCs w:val="20"/>
        </w:rPr>
        <w:t>Alpaydin</w:t>
      </w:r>
      <w:proofErr w:type="spellEnd"/>
      <w:r w:rsidRPr="00564EDB">
        <w:rPr>
          <w:rStyle w:val="HTMLCite"/>
          <w:rFonts w:ascii="Arial" w:hAnsi="Arial" w:cs="Arial"/>
          <w:sz w:val="20"/>
          <w:szCs w:val="20"/>
        </w:rPr>
        <w:t xml:space="preserve"> (2020). Introduction to M</w:t>
      </w:r>
      <w:r w:rsidRPr="00564EDB">
        <w:rPr>
          <w:rStyle w:val="HTMLCite"/>
          <w:rFonts w:ascii="Arial" w:hAnsi="Arial" w:cs="Arial"/>
          <w:sz w:val="20"/>
          <w:szCs w:val="20"/>
        </w:rPr>
        <w:t>a</w:t>
      </w:r>
      <w:r w:rsidRPr="00564EDB">
        <w:rPr>
          <w:rStyle w:val="HTMLCite"/>
          <w:rFonts w:ascii="Arial" w:hAnsi="Arial" w:cs="Arial"/>
          <w:sz w:val="20"/>
          <w:szCs w:val="20"/>
        </w:rPr>
        <w:t>chine Learning (Fourth </w:t>
      </w:r>
      <w:proofErr w:type="gramStart"/>
      <w:r w:rsidRPr="00564EDB">
        <w:rPr>
          <w:rStyle w:val="HTMLCite"/>
          <w:rFonts w:ascii="Arial" w:hAnsi="Arial" w:cs="Arial"/>
          <w:sz w:val="20"/>
          <w:szCs w:val="20"/>
        </w:rPr>
        <w:t>ed</w:t>
      </w:r>
      <w:proofErr w:type="gramEnd"/>
      <w:r w:rsidRPr="00564EDB">
        <w:rPr>
          <w:rStyle w:val="HTMLCite"/>
          <w:rFonts w:ascii="Arial" w:hAnsi="Arial" w:cs="Arial"/>
          <w:sz w:val="20"/>
          <w:szCs w:val="20"/>
        </w:rPr>
        <w:t>.). </w:t>
      </w:r>
      <w:hyperlink r:id="rId33" w:tooltip="MIT" w:history="1">
        <w:r w:rsidRPr="00564EDB">
          <w:rPr>
            <w:rStyle w:val="Hyperlink"/>
            <w:rFonts w:ascii="Arial" w:hAnsi="Arial" w:cs="Arial"/>
            <w:iCs/>
            <w:sz w:val="20"/>
            <w:szCs w:val="20"/>
          </w:rPr>
          <w:t>MIT</w:t>
        </w:r>
      </w:hyperlink>
      <w:r w:rsidRPr="00564EDB">
        <w:rPr>
          <w:rStyle w:val="HTMLCite"/>
          <w:rFonts w:ascii="Arial" w:hAnsi="Arial" w:cs="Arial"/>
          <w:sz w:val="20"/>
          <w:szCs w:val="20"/>
        </w:rPr>
        <w:t>. pp. xix, 1–3, 13–18. </w:t>
      </w:r>
      <w:hyperlink r:id="rId34" w:tooltip="ISBN (identifier)" w:history="1">
        <w:r w:rsidRPr="00564EDB">
          <w:rPr>
            <w:rStyle w:val="Hyperlink"/>
            <w:rFonts w:ascii="Arial" w:hAnsi="Arial" w:cs="Arial"/>
            <w:iCs/>
            <w:sz w:val="20"/>
            <w:szCs w:val="20"/>
          </w:rPr>
          <w:t>ISBN</w:t>
        </w:r>
      </w:hyperlink>
      <w:r w:rsidRPr="00564EDB">
        <w:rPr>
          <w:rStyle w:val="HTMLCite"/>
          <w:rFonts w:ascii="Arial" w:hAnsi="Arial" w:cs="Arial"/>
          <w:sz w:val="20"/>
          <w:szCs w:val="20"/>
        </w:rPr>
        <w:t> </w:t>
      </w:r>
      <w:hyperlink r:id="rId35" w:tooltip="Special:BookSources/978-0262043793" w:history="1">
        <w:r w:rsidRPr="00564EDB">
          <w:rPr>
            <w:rStyle w:val="Hyperlink"/>
            <w:rFonts w:ascii="Arial" w:hAnsi="Arial" w:cs="Arial"/>
            <w:iCs/>
            <w:sz w:val="20"/>
            <w:szCs w:val="20"/>
          </w:rPr>
          <w:t>978-0262043793</w:t>
        </w:r>
      </w:hyperlink>
      <w:r w:rsidRPr="00564EDB">
        <w:rPr>
          <w:rStyle w:val="HTMLCite"/>
          <w:rFonts w:ascii="Arial" w:hAnsi="Arial" w:cs="Arial"/>
          <w:sz w:val="20"/>
          <w:szCs w:val="20"/>
        </w:rPr>
        <w:t>.</w:t>
      </w:r>
    </w:p>
    <w:p w:rsidR="00564EDB" w:rsidRPr="00564EDB" w:rsidRDefault="00564EDB" w:rsidP="00564EDB">
      <w:pPr>
        <w:numPr>
          <w:ilvl w:val="0"/>
          <w:numId w:val="6"/>
        </w:numPr>
        <w:suppressAutoHyphens w:val="0"/>
        <w:spacing w:after="24" w:line="360" w:lineRule="auto"/>
        <w:jc w:val="both"/>
        <w:textAlignment w:val="baseline"/>
        <w:rPr>
          <w:rFonts w:ascii="Arial" w:eastAsia="Times New Roman" w:hAnsi="Arial" w:cs="Arial"/>
          <w:sz w:val="20"/>
          <w:szCs w:val="20"/>
        </w:rPr>
      </w:pPr>
      <w:proofErr w:type="spellStart"/>
      <w:r w:rsidRPr="00564EDB">
        <w:rPr>
          <w:rFonts w:ascii="Arial" w:eastAsia="Times New Roman" w:hAnsi="Arial" w:cs="Arial"/>
          <w:sz w:val="20"/>
          <w:szCs w:val="20"/>
        </w:rPr>
        <w:t>Gelman</w:t>
      </w:r>
      <w:proofErr w:type="spellEnd"/>
      <w:r w:rsidRPr="00564EDB">
        <w:rPr>
          <w:rFonts w:ascii="Arial" w:eastAsia="Times New Roman" w:hAnsi="Arial" w:cs="Arial"/>
          <w:sz w:val="20"/>
          <w:szCs w:val="20"/>
        </w:rPr>
        <w:t>, Carlin, Stern and Rubin (2003) Bay</w:t>
      </w:r>
      <w:r w:rsidRPr="00564EDB">
        <w:rPr>
          <w:rFonts w:ascii="Arial" w:eastAsia="Times New Roman" w:hAnsi="Arial" w:cs="Arial"/>
          <w:sz w:val="20"/>
          <w:szCs w:val="20"/>
        </w:rPr>
        <w:t>e</w:t>
      </w:r>
      <w:r w:rsidRPr="00564EDB">
        <w:rPr>
          <w:rFonts w:ascii="Arial" w:eastAsia="Times New Roman" w:hAnsi="Arial" w:cs="Arial"/>
          <w:sz w:val="20"/>
          <w:szCs w:val="20"/>
        </w:rPr>
        <w:t>sian Data Analysis (Second Edition) Chapman and Hall/CRC.</w:t>
      </w:r>
    </w:p>
    <w:p w:rsidR="00564EDB" w:rsidRPr="00564EDB" w:rsidRDefault="00564EDB" w:rsidP="00564EDB">
      <w:pPr>
        <w:numPr>
          <w:ilvl w:val="0"/>
          <w:numId w:val="6"/>
        </w:numPr>
        <w:suppressAutoHyphens w:val="0"/>
        <w:spacing w:after="24" w:line="360" w:lineRule="auto"/>
        <w:jc w:val="both"/>
        <w:textAlignment w:val="baseline"/>
        <w:rPr>
          <w:rFonts w:ascii="Arial" w:eastAsia="Times New Roman" w:hAnsi="Arial" w:cs="Arial"/>
          <w:sz w:val="20"/>
          <w:szCs w:val="20"/>
        </w:rPr>
      </w:pPr>
      <w:r w:rsidRPr="00564EDB">
        <w:rPr>
          <w:rFonts w:ascii="Arial" w:eastAsia="Times New Roman" w:hAnsi="Arial" w:cs="Arial"/>
          <w:sz w:val="20"/>
          <w:szCs w:val="20"/>
        </w:rPr>
        <w:t>Bernardo and Smith (1994) Bayesian Theory, Wiley.</w:t>
      </w:r>
    </w:p>
    <w:p w:rsidR="00564EDB" w:rsidRPr="00564EDB" w:rsidRDefault="00564EDB" w:rsidP="00564EDB">
      <w:pPr>
        <w:pStyle w:val="Heading2"/>
        <w:numPr>
          <w:ilvl w:val="0"/>
          <w:numId w:val="6"/>
        </w:numPr>
        <w:shd w:val="clear" w:color="auto" w:fill="FFFFFF"/>
        <w:spacing w:before="240" w:after="120" w:line="360" w:lineRule="auto"/>
        <w:jc w:val="both"/>
        <w:rPr>
          <w:rFonts w:ascii="Arial" w:hAnsi="Arial" w:cs="Arial"/>
          <w:b w:val="0"/>
          <w:bCs w:val="0"/>
          <w:color w:val="auto"/>
          <w:sz w:val="20"/>
          <w:szCs w:val="20"/>
        </w:rPr>
      </w:pPr>
      <w:r w:rsidRPr="00564EDB">
        <w:rPr>
          <w:rFonts w:ascii="Arial" w:hAnsi="Arial" w:cs="Arial"/>
          <w:b w:val="0"/>
          <w:bCs w:val="0"/>
          <w:color w:val="auto"/>
          <w:sz w:val="20"/>
          <w:szCs w:val="20"/>
        </w:rPr>
        <w:t>Where priors come from? (</w:t>
      </w:r>
      <w:r w:rsidRPr="00564EDB">
        <w:rPr>
          <w:rStyle w:val="Strong"/>
          <w:rFonts w:ascii="Arial" w:hAnsi="Arial" w:cs="Arial"/>
          <w:color w:val="auto"/>
          <w:sz w:val="20"/>
          <w:szCs w:val="20"/>
        </w:rPr>
        <w:t xml:space="preserve">Rob </w:t>
      </w:r>
      <w:proofErr w:type="spellStart"/>
      <w:r w:rsidRPr="00564EDB">
        <w:rPr>
          <w:rStyle w:val="Strong"/>
          <w:rFonts w:ascii="Arial" w:hAnsi="Arial" w:cs="Arial"/>
          <w:color w:val="auto"/>
          <w:sz w:val="20"/>
          <w:szCs w:val="20"/>
        </w:rPr>
        <w:t>Zinkov</w:t>
      </w:r>
      <w:proofErr w:type="spellEnd"/>
      <w:r w:rsidRPr="00564EDB">
        <w:rPr>
          <w:rStyle w:val="Strong"/>
          <w:rFonts w:ascii="Arial" w:hAnsi="Arial" w:cs="Arial"/>
          <w:color w:val="auto"/>
          <w:sz w:val="20"/>
          <w:szCs w:val="20"/>
        </w:rPr>
        <w:t xml:space="preserve"> </w:t>
      </w:r>
      <w:r w:rsidRPr="00564EDB">
        <w:rPr>
          <w:rFonts w:ascii="Arial" w:hAnsi="Arial" w:cs="Arial"/>
          <w:b w:val="0"/>
          <w:bCs w:val="0"/>
          <w:color w:val="auto"/>
          <w:sz w:val="20"/>
          <w:szCs w:val="20"/>
        </w:rPr>
        <w:t>2015-06-09).</w:t>
      </w:r>
    </w:p>
    <w:p w:rsidR="00564EDB" w:rsidRPr="00564EDB" w:rsidRDefault="00564EDB" w:rsidP="00564EDB">
      <w:pPr>
        <w:spacing w:line="360" w:lineRule="auto"/>
        <w:jc w:val="both"/>
        <w:rPr>
          <w:rFonts w:ascii="Arial" w:hAnsi="Arial" w:cs="Arial"/>
          <w:sz w:val="20"/>
          <w:szCs w:val="20"/>
          <w:shd w:val="clear" w:color="auto" w:fill="FFFFFF"/>
        </w:rPr>
      </w:pPr>
    </w:p>
    <w:sectPr w:rsidR="00564EDB" w:rsidRPr="00564EDB" w:rsidSect="00F50E62">
      <w:type w:val="continuous"/>
      <w:pgSz w:w="11906" w:h="16838"/>
      <w:pgMar w:top="720" w:right="720" w:bottom="720" w:left="720" w:header="0" w:footer="0" w:gutter="0"/>
      <w:cols w:num="2"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3"/>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610C"/>
    <w:multiLevelType w:val="hybridMultilevel"/>
    <w:tmpl w:val="B51C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3A8F"/>
    <w:multiLevelType w:val="multilevel"/>
    <w:tmpl w:val="885CA5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A137A7F"/>
    <w:multiLevelType w:val="multilevel"/>
    <w:tmpl w:val="7922AE3E"/>
    <w:lvl w:ilvl="0">
      <w:start w:val="1"/>
      <w:numFmt w:val="bullet"/>
      <w:lvlText w:val="-"/>
      <w:lvlJc w:val="left"/>
      <w:pPr>
        <w:tabs>
          <w:tab w:val="num" w:pos="0"/>
        </w:tabs>
        <w:ind w:left="1260" w:hanging="360"/>
      </w:pPr>
      <w:rPr>
        <w:rFonts w:ascii="Arial" w:hAnsi="Arial" w:cs="Arial"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3">
    <w:nsid w:val="5E5066B0"/>
    <w:multiLevelType w:val="multilevel"/>
    <w:tmpl w:val="4BF8F1F0"/>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abstractNum w:abstractNumId="4">
    <w:nsid w:val="771237EC"/>
    <w:multiLevelType w:val="multilevel"/>
    <w:tmpl w:val="1C2AEA5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7DF8600A"/>
    <w:multiLevelType w:val="multilevel"/>
    <w:tmpl w:val="5E6CE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compat/>
  <w:rsids>
    <w:rsidRoot w:val="00F50E62"/>
    <w:rsid w:val="0022058D"/>
    <w:rsid w:val="003440BB"/>
    <w:rsid w:val="00564EDB"/>
    <w:rsid w:val="00964AC9"/>
    <w:rsid w:val="00AA4BF5"/>
    <w:rsid w:val="00BF2C9E"/>
    <w:rsid w:val="00D143A0"/>
    <w:rsid w:val="00E512B7"/>
    <w:rsid w:val="00F50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BF1"/>
    <w:pPr>
      <w:spacing w:after="200" w:line="276" w:lineRule="auto"/>
    </w:pPr>
  </w:style>
  <w:style w:type="paragraph" w:styleId="Heading2">
    <w:name w:val="heading 2"/>
    <w:basedOn w:val="Normal"/>
    <w:next w:val="Normal"/>
    <w:link w:val="Heading2Char"/>
    <w:uiPriority w:val="9"/>
    <w:unhideWhenUsed/>
    <w:qFormat/>
    <w:rsid w:val="00564EDB"/>
    <w:pPr>
      <w:keepNext/>
      <w:keepLines/>
      <w:suppressAutoHyphens w:val="0"/>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2E1D7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C61825"/>
    <w:rPr>
      <w:rFonts w:ascii="Tahoma" w:hAnsi="Tahoma" w:cs="Tahoma"/>
      <w:sz w:val="16"/>
      <w:szCs w:val="16"/>
    </w:rPr>
  </w:style>
  <w:style w:type="character" w:customStyle="1" w:styleId="mwe-math-mathml-inline">
    <w:name w:val="mwe-math-mathml-inline"/>
    <w:basedOn w:val="DefaultParagraphFont"/>
    <w:qFormat/>
    <w:rsid w:val="007C7E9A"/>
  </w:style>
  <w:style w:type="character" w:styleId="Hyperlink">
    <w:name w:val="Hyperlink"/>
    <w:basedOn w:val="DefaultParagraphFont"/>
    <w:uiPriority w:val="99"/>
    <w:semiHidden/>
    <w:unhideWhenUsed/>
    <w:rsid w:val="007C7E9A"/>
    <w:rPr>
      <w:color w:val="0000FF"/>
      <w:u w:val="single"/>
    </w:rPr>
  </w:style>
  <w:style w:type="character" w:styleId="PlaceholderText">
    <w:name w:val="Placeholder Text"/>
    <w:basedOn w:val="DefaultParagraphFont"/>
    <w:uiPriority w:val="99"/>
    <w:semiHidden/>
    <w:qFormat/>
    <w:rsid w:val="007C6424"/>
    <w:rPr>
      <w:color w:val="808080"/>
    </w:rPr>
  </w:style>
  <w:style w:type="character" w:customStyle="1" w:styleId="jlqj4b">
    <w:name w:val="jlqj4b"/>
    <w:basedOn w:val="DefaultParagraphFont"/>
    <w:qFormat/>
    <w:rsid w:val="00743851"/>
  </w:style>
  <w:style w:type="paragraph" w:customStyle="1" w:styleId="Heading">
    <w:name w:val="Heading"/>
    <w:basedOn w:val="Normal"/>
    <w:next w:val="BodyText"/>
    <w:qFormat/>
    <w:rsid w:val="00F50E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50E62"/>
    <w:pPr>
      <w:spacing w:after="140"/>
    </w:pPr>
  </w:style>
  <w:style w:type="paragraph" w:styleId="List">
    <w:name w:val="List"/>
    <w:basedOn w:val="BodyText"/>
    <w:rsid w:val="00F50E62"/>
    <w:rPr>
      <w:rFonts w:cs="Lohit Devanagari"/>
    </w:rPr>
  </w:style>
  <w:style w:type="paragraph" w:styleId="Caption">
    <w:name w:val="caption"/>
    <w:basedOn w:val="Normal"/>
    <w:qFormat/>
    <w:rsid w:val="00F50E62"/>
    <w:pPr>
      <w:suppressLineNumbers/>
      <w:spacing w:before="120" w:after="120"/>
    </w:pPr>
    <w:rPr>
      <w:rFonts w:cs="Lohit Devanagari"/>
      <w:i/>
      <w:iCs/>
      <w:sz w:val="24"/>
      <w:szCs w:val="24"/>
    </w:rPr>
  </w:style>
  <w:style w:type="paragraph" w:customStyle="1" w:styleId="Index">
    <w:name w:val="Index"/>
    <w:basedOn w:val="Normal"/>
    <w:qFormat/>
    <w:rsid w:val="00F50E62"/>
    <w:pPr>
      <w:suppressLineNumbers/>
    </w:pPr>
    <w:rPr>
      <w:rFonts w:cs="Lohit Devanagari"/>
    </w:rPr>
  </w:style>
  <w:style w:type="paragraph" w:styleId="HTMLPreformatted">
    <w:name w:val="HTML Preformatted"/>
    <w:basedOn w:val="Normal"/>
    <w:link w:val="HTMLPreformattedChar"/>
    <w:uiPriority w:val="99"/>
    <w:semiHidden/>
    <w:unhideWhenUsed/>
    <w:qFormat/>
    <w:rsid w:val="002E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BC4272"/>
    <w:pPr>
      <w:spacing w:beforeAutospacing="1" w:afterAutospacing="1" w:line="240" w:lineRule="auto"/>
    </w:pPr>
    <w:rPr>
      <w:rFonts w:eastAsia="Times New Roman"/>
      <w:sz w:val="24"/>
      <w:szCs w:val="24"/>
    </w:rPr>
  </w:style>
  <w:style w:type="paragraph" w:styleId="ListParagraph">
    <w:name w:val="List Paragraph"/>
    <w:basedOn w:val="Normal"/>
    <w:uiPriority w:val="34"/>
    <w:qFormat/>
    <w:rsid w:val="00C61825"/>
    <w:pPr>
      <w:ind w:left="720"/>
      <w:contextualSpacing/>
    </w:pPr>
  </w:style>
  <w:style w:type="paragraph" w:styleId="BalloonText">
    <w:name w:val="Balloon Text"/>
    <w:basedOn w:val="Normal"/>
    <w:link w:val="BalloonTextChar"/>
    <w:uiPriority w:val="99"/>
    <w:semiHidden/>
    <w:unhideWhenUsed/>
    <w:qFormat/>
    <w:rsid w:val="00C61825"/>
    <w:pPr>
      <w:spacing w:after="0" w:line="240" w:lineRule="auto"/>
    </w:pPr>
    <w:rPr>
      <w:rFonts w:ascii="Tahoma" w:hAnsi="Tahoma" w:cs="Tahoma"/>
      <w:sz w:val="16"/>
      <w:szCs w:val="16"/>
    </w:rPr>
  </w:style>
  <w:style w:type="character" w:customStyle="1" w:styleId="Heading2Char">
    <w:name w:val="Heading 2 Char"/>
    <w:basedOn w:val="DefaultParagraphFont"/>
    <w:link w:val="Heading2"/>
    <w:uiPriority w:val="9"/>
    <w:rsid w:val="00564EDB"/>
    <w:rPr>
      <w:rFonts w:asciiTheme="majorHAnsi" w:eastAsiaTheme="majorEastAsia" w:hAnsiTheme="majorHAnsi" w:cstheme="majorBidi"/>
      <w:b/>
      <w:bCs/>
      <w:color w:val="4F81BD" w:themeColor="accent1"/>
      <w:sz w:val="26"/>
      <w:szCs w:val="26"/>
    </w:rPr>
  </w:style>
  <w:style w:type="character" w:customStyle="1" w:styleId="reference-text">
    <w:name w:val="reference-text"/>
    <w:basedOn w:val="DefaultParagraphFont"/>
    <w:rsid w:val="00564EDB"/>
  </w:style>
  <w:style w:type="character" w:styleId="HTMLCite">
    <w:name w:val="HTML Cite"/>
    <w:basedOn w:val="DefaultParagraphFont"/>
    <w:uiPriority w:val="99"/>
    <w:semiHidden/>
    <w:unhideWhenUsed/>
    <w:rsid w:val="00564EDB"/>
    <w:rPr>
      <w:i/>
      <w:iCs/>
    </w:rPr>
  </w:style>
  <w:style w:type="character" w:customStyle="1" w:styleId="mw-cite-backlink">
    <w:name w:val="mw-cite-backlink"/>
    <w:basedOn w:val="DefaultParagraphFont"/>
    <w:rsid w:val="00564EDB"/>
  </w:style>
  <w:style w:type="character" w:styleId="Strong">
    <w:name w:val="Strong"/>
    <w:basedOn w:val="DefaultParagraphFont"/>
    <w:uiPriority w:val="22"/>
    <w:qFormat/>
    <w:rsid w:val="00564ED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om_M._Mitchell" TargetMode="External"/><Relationship Id="rId18" Type="http://schemas.openxmlformats.org/officeDocument/2006/relationships/hyperlink" Target="https://www.worldcat.org/oclc/36417892" TargetMode="External"/><Relationship Id="rId26" Type="http://schemas.openxmlformats.org/officeDocument/2006/relationships/hyperlink" Target="https://en.wikipedia.org/wiki/OCLC_(identifier)" TargetMode="External"/><Relationship Id="rId3" Type="http://schemas.openxmlformats.org/officeDocument/2006/relationships/styles" Target="styles.xml"/><Relationship Id="rId21" Type="http://schemas.openxmlformats.org/officeDocument/2006/relationships/hyperlink" Target="https://en.wikipedia.org/wiki/Edward_Arnold_(publisher)" TargetMode="External"/><Relationship Id="rId34" Type="http://schemas.openxmlformats.org/officeDocument/2006/relationships/hyperlink" Target="https://en.wikipedia.org/wiki/ISBN_(identifi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OCLC_(identifier)" TargetMode="External"/><Relationship Id="rId25" Type="http://schemas.openxmlformats.org/officeDocument/2006/relationships/hyperlink" Target="https://en.wikipedia.org/wiki/Special:BookSources/0-07-042807-7" TargetMode="External"/><Relationship Id="rId33" Type="http://schemas.openxmlformats.org/officeDocument/2006/relationships/hyperlink" Target="https://en.wikipedia.org/wiki/MIT" TargetMode="External"/><Relationship Id="rId2" Type="http://schemas.openxmlformats.org/officeDocument/2006/relationships/numbering" Target="numbering.xml"/><Relationship Id="rId16" Type="http://schemas.openxmlformats.org/officeDocument/2006/relationships/hyperlink" Target="https://en.wikipedia.org/wiki/Special:BookSources/0-07-042807-7" TargetMode="External"/><Relationship Id="rId20" Type="http://schemas.openxmlformats.org/officeDocument/2006/relationships/hyperlink" Target="https://plato.stanford.edu/archives/spr2019/entries/bayes-theorem/" TargetMode="External"/><Relationship Id="rId29" Type="http://schemas.openxmlformats.org/officeDocument/2006/relationships/hyperlink" Target="https://en.wikipedia.org/wiki/ISBN_(identifi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ISBN_(identifier)" TargetMode="External"/><Relationship Id="rId32" Type="http://schemas.openxmlformats.org/officeDocument/2006/relationships/hyperlink" Target="https://en.wikipedia.org/wiki/Jerome_H._Friedma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SBN_(identifier)" TargetMode="External"/><Relationship Id="rId23" Type="http://schemas.openxmlformats.org/officeDocument/2006/relationships/hyperlink" Target="http://www.cs.cmu.edu/~tom/mlbook.html" TargetMode="External"/><Relationship Id="rId28" Type="http://schemas.openxmlformats.org/officeDocument/2006/relationships/hyperlink" Target="https://en.wikipedia.org/wiki/Christopher_M._Bishop"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machinelearningmastery.com/author/jasonb/" TargetMode="External"/><Relationship Id="rId31"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s.cmu.edu/~tom/mlbook.html" TargetMode="External"/><Relationship Id="rId22" Type="http://schemas.openxmlformats.org/officeDocument/2006/relationships/hyperlink" Target="https://en.wikipedia.org/wiki/Tom_M._Mitchell" TargetMode="External"/><Relationship Id="rId27" Type="http://schemas.openxmlformats.org/officeDocument/2006/relationships/hyperlink" Target="https://www.worldcat.org/oclc/36417892" TargetMode="External"/><Relationship Id="rId30" Type="http://schemas.openxmlformats.org/officeDocument/2006/relationships/hyperlink" Target="https://en.wikipedia.org/wiki/Special:BookSources/978-0-387-31073-2" TargetMode="External"/><Relationship Id="rId35" Type="http://schemas.openxmlformats.org/officeDocument/2006/relationships/hyperlink" Target="https://en.wikipedia.org/wiki/Special:BookSources/978-0262043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0B15B-89A1-46EE-AA61-77CB76F1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Minh</dc:creator>
  <dc:description/>
  <cp:lastModifiedBy>Dinh Quang Minh</cp:lastModifiedBy>
  <cp:revision>8</cp:revision>
  <dcterms:created xsi:type="dcterms:W3CDTF">2021-01-18T16:23:00Z</dcterms:created>
  <dcterms:modified xsi:type="dcterms:W3CDTF">2021-01-31T17:37:00Z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