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28"/>
        </w:rPr>
        <w:t>DANH SÁCH CÂU HỎI &amp; GIẢI PHÁP ĐỀ XUẤT (QA CLARIFY)</w:t>
      </w:r>
    </w:p>
    <w:p>
      <w:r>
        <w:t>Dưới đây là danh sách các điểm cần làm rõ kèm theo giải pháp đề xuất từ Team QA để BA tiện phê duyệt.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850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Mục tham chiếu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Nội dung câu hỏi / Điểm mù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Giải pháp QA đề xuất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Mức độ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Q-01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II.4.2.1 Thu phí ngay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Giới hạn dưới khi Maker sửa giảm phí thực thu là bao nhiêu?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 áp dụng ngưỡng sàn (Floor) tối thiểu 70% mức phí hệ thống tính hoặc không thấp hơn mức phí tối thiểu quy định tại Biểu phí để tránh thất thoát.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Q-03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II.4.2.1 Bước 3 CTƯĐ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Ưu tiên lấy CTƯĐ có 'giảm trừ lớn nhất' tính theo tỷ lệ % hay số tiền?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 quy đổi tất cả sang số tiền tuyệt đối tại thời điểm tính toán để so sánh trực tiếp. Ví dụ: 50% của 200k = 100k so với 80k cố định -&gt; Lấy 50%.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Q-04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II.4.2.2 Tạo CTƯĐ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Pricing gọi API tạo thẳng CTƯĐ vào ProfiX thì có cần duyệt lại không?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CTƯĐ từ Pricing khi vào ProfiX sẽ tự động ở trạng thái 'Đã phê duyệt' (vì đã duyệt trên Pricing rồi) nhưng có đánh dấu nguồn là Pricing để Audit.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Q-06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II.4.2.5 Truy thu nợ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Trường hợp cùng mức ưu tiên, hệ thống chọn kỳ nợ 'ngẫu nhiên'?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 thay bằng: Ưu tiên kỳ nợ có số tiền nhỏ nhất thu trước (để quét nhanh nợ) hoặc Kỳ nợ cũ nhất thu trước.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🟡 Major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Q-07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II.4.2.5 Truy thu đầu ngày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Nếu số dư T-1 &gt; 0 nhưng lúc thu thực tế = 0 thì xử lý thế nào?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ProfiX vẫn gọi hạch toán sang T24; T24 trả lỗi 'Số dư không đủ' -&gt; ProfiX cập nhật lý do thất bại trong log job.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Q-08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PR.01 Mã code phí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Quy tắc sinh mã tự động khi Nhóm SPDV có dấu cách/ký tự đặc biệt?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Hệ thống tự động xóa dấu cách, bỏ dấu tiếng Việt và viết hoa khi sinh mã. Ví dụ: 'Phí tài khoản' -&gt; 'PHITAIKHOAN'.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🟡 Major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Q-11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PR.03 Chuyển code phí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Sau khi chuyển code phí thành công, trạng thái code phí thay đổi ra sao?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Trạng thái không đổi, nhưng metadata 'Biểu phí hiện tại' của code phí sẽ được cập nhật sang mã Biểu phí đích.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Q-12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PR.05 CTƯĐ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Nếu 2 biểu phí cùng áp 1 CTƯĐ và có code phí trùng nhau?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Hệ thống chỉ áp ưu đãi 1 lần theo thứ tự ưu tiên của Biểu phí nạp vào đầu tiên hoặc chặn không cho chọn biểu phí có code trùng.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Q-16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SA.05 Ma trận duyệt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Số cấp duyệt tối đa và luồng đi khi bị từ chối?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Cho phép tối đa 5 cấp duyệt. Nếu bất kỳ cấp nào Từ chối -&gt; Luồng kết thúc và bản ghi quay về trạng thái 'Từ chối' (Maker phải sửa/tạo lại).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Q-19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SA.09 Job phí định kỳ</w:t>
            </w:r>
          </w:p>
        </w:tc>
        <w:tc>
          <w:tcPr>
            <w:tcW w:type="dxa" w:w="396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Nếu KH không có tài khoản cùng loại tiền với Code phí?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Chạy job 'Thất bại' cho bản ghi này với lý do 'Sai loại tiền' để báo cáo thay vì cố thu gây sai lệch hoặc treo hạch toán.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Q-22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II.6.1 Tự động cuối ngày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Cập nhật trạng thái code phí khi Biểu phí hết hiệu lực?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Đề xuất: Chỉ cập nhật code phí sang 'Ngừng hoạt động' nếu nó không còn nằm trong bất kỳ Biểu phí nào khác đang 'Có hiệu lực'.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🔴 Crit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color w:val="1F497D"/>
          <w:sz w:val="26"/>
        </w:rPr>
        <w:t>Tóm tắt trạng thái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41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Số lượng</w:t>
            </w:r>
          </w:p>
        </w:tc>
        <w:tc>
          <w:tcPr>
            <w:tcW w:type="dxa" w:w="3419"/>
            <w:shd w:val="clear" w:color="auto" w:fill="1F497D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Trạng thái đề xuất</w:t>
            </w:r>
          </w:p>
        </w:tc>
      </w:tr>
      <w:tr>
        <w:tc>
          <w:tcPr>
            <w:tcW w:type="dxa" w:w="341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Critical (🔴)</w:t>
            </w:r>
          </w:p>
        </w:tc>
        <w:tc>
          <w:tcPr>
            <w:tcW w:type="dxa" w:w="341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419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0"/>
              </w:rPr>
              <w:t>Team QA đã đưa ra giải pháp kỹ thuật, chờ BA confirm logic nghiệp vụ.</w:t>
            </w:r>
          </w:p>
        </w:tc>
      </w:tr>
      <w:tr>
        <w:tc>
          <w:tcPr>
            <w:tcW w:type="dxa" w:w="341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Major (🟡)</w:t>
            </w:r>
          </w:p>
        </w:tc>
        <w:tc>
          <w:tcPr>
            <w:tcW w:type="dxa" w:w="341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419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0"/>
              </w:rPr>
              <w:t>Có thể điều chỉnh sau theo thiết kế chi tiết.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