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60A83" w:rsidRPr="009F7C26" w:rsidRDefault="00660A83" w:rsidP="00660A83">
      <w:pPr>
        <w:pStyle w:val="FISHeading5"/>
        <w:tabs>
          <w:tab w:val="clear" w:pos="360"/>
        </w:tabs>
        <w:ind w:hanging="792"/>
      </w:pPr>
      <w:r w:rsidRPr="009F7C26">
        <w:t>Thêm mới Nghiệp vụ (SPDV cấp 1)</w:t>
      </w:r>
    </w:p>
    <w:p w:rsidR="00660A83" w:rsidRPr="009F7C26" w:rsidRDefault="00660A83" w:rsidP="00660A83">
      <w:pPr>
        <w:pStyle w:val="Heading6"/>
      </w:pPr>
      <w:r w:rsidRPr="009F7C26">
        <w:t>Thông tin chung:</w:t>
      </w:r>
    </w:p>
    <w:p w:rsidR="00660A83" w:rsidRPr="009F7C26" w:rsidRDefault="00660A83" w:rsidP="00660A83">
      <w:pPr>
        <w:widowControl w:val="0"/>
        <w:rPr>
          <w:rFonts w:cs="Arial"/>
          <w:szCs w:val="18"/>
        </w:rPr>
      </w:pPr>
    </w:p>
    <w:tbl>
      <w:tblPr>
        <w:tblStyle w:val="TableGrid"/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9"/>
        <w:gridCol w:w="7230"/>
      </w:tblGrid>
      <w:tr w:rsidR="00660A83" w:rsidRPr="009F7C26" w:rsidTr="00BB3647">
        <w:tc>
          <w:tcPr>
            <w:tcW w:w="1559" w:type="dxa"/>
            <w:shd w:val="clear" w:color="auto" w:fill="D0CECE" w:themeFill="background2" w:themeFillShade="E6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b/>
                <w:bCs/>
                <w:szCs w:val="22"/>
                <w:lang w:eastAsia="ja-JP"/>
              </w:rPr>
            </w:pPr>
            <w:r w:rsidRPr="009F7C26">
              <w:rPr>
                <w:b/>
                <w:bCs/>
                <w:szCs w:val="22"/>
                <w:lang w:eastAsia="ja-JP"/>
              </w:rPr>
              <w:t>Objective</w:t>
            </w:r>
          </w:p>
        </w:tc>
        <w:tc>
          <w:tcPr>
            <w:tcW w:w="7230" w:type="dxa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Thêm mới một nghiệp vụ trong hoạt động ngân hàng là cấp lớn nhất trong cây sản phẩm dịch vụ của ngân hàng</w:t>
            </w:r>
          </w:p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Ví dụ: Thêm mới Nghiệp vụ Tài khoản</w:t>
            </w:r>
          </w:p>
        </w:tc>
      </w:tr>
      <w:tr w:rsidR="00660A83" w:rsidRPr="009F7C26" w:rsidTr="00BB3647">
        <w:tc>
          <w:tcPr>
            <w:tcW w:w="1559" w:type="dxa"/>
            <w:shd w:val="clear" w:color="auto" w:fill="D0CECE" w:themeFill="background2" w:themeFillShade="E6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b/>
                <w:bCs/>
                <w:szCs w:val="22"/>
                <w:lang w:eastAsia="ja-JP"/>
              </w:rPr>
            </w:pPr>
            <w:r w:rsidRPr="009F7C26">
              <w:rPr>
                <w:b/>
                <w:bCs/>
                <w:szCs w:val="22"/>
                <w:lang w:eastAsia="ja-JP"/>
              </w:rPr>
              <w:t>Actor</w:t>
            </w:r>
          </w:p>
        </w:tc>
        <w:tc>
          <w:tcPr>
            <w:tcW w:w="7230" w:type="dxa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Người dùng được phân quyền</w:t>
            </w:r>
          </w:p>
        </w:tc>
      </w:tr>
      <w:tr w:rsidR="00660A83" w:rsidRPr="009F7C26" w:rsidTr="00BB3647">
        <w:tc>
          <w:tcPr>
            <w:tcW w:w="1559" w:type="dxa"/>
            <w:shd w:val="clear" w:color="auto" w:fill="D0CECE" w:themeFill="background2" w:themeFillShade="E6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b/>
                <w:bCs/>
                <w:szCs w:val="22"/>
                <w:lang w:eastAsia="ja-JP"/>
              </w:rPr>
            </w:pPr>
            <w:r w:rsidRPr="009F7C26">
              <w:rPr>
                <w:b/>
                <w:bCs/>
                <w:szCs w:val="22"/>
                <w:lang w:eastAsia="ja-JP"/>
              </w:rPr>
              <w:t>Trigger</w:t>
            </w:r>
          </w:p>
        </w:tc>
        <w:tc>
          <w:tcPr>
            <w:tcW w:w="7230" w:type="dxa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b/>
                <w:bCs/>
                <w:szCs w:val="22"/>
                <w:lang w:eastAsia="ja-JP"/>
              </w:rPr>
            </w:pPr>
            <w:r w:rsidRPr="009F7C26">
              <w:rPr>
                <w:szCs w:val="22"/>
                <w:lang w:eastAsia="vi-VN"/>
              </w:rPr>
              <w:t>Người dùng chọn nút “Thêm mới” trên màn hình</w:t>
            </w:r>
          </w:p>
        </w:tc>
      </w:tr>
      <w:tr w:rsidR="00660A83" w:rsidRPr="009F7C26" w:rsidTr="00BB3647">
        <w:tc>
          <w:tcPr>
            <w:tcW w:w="1559" w:type="dxa"/>
            <w:shd w:val="clear" w:color="auto" w:fill="D0CECE" w:themeFill="background2" w:themeFillShade="E6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b/>
                <w:bCs/>
                <w:szCs w:val="22"/>
                <w:lang w:eastAsia="ja-JP"/>
              </w:rPr>
            </w:pPr>
            <w:r w:rsidRPr="009F7C26">
              <w:rPr>
                <w:b/>
                <w:bCs/>
                <w:szCs w:val="22"/>
                <w:lang w:eastAsia="ja-JP"/>
              </w:rPr>
              <w:t>Pre-condition</w:t>
            </w:r>
          </w:p>
        </w:tc>
        <w:tc>
          <w:tcPr>
            <w:tcW w:w="7230" w:type="dxa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Người dùng đăng nhập vào hệ thống với vai trò Maker</w:t>
            </w:r>
          </w:p>
        </w:tc>
      </w:tr>
      <w:tr w:rsidR="00660A83" w:rsidRPr="009F7C26" w:rsidTr="00BB3647">
        <w:tc>
          <w:tcPr>
            <w:tcW w:w="1559" w:type="dxa"/>
            <w:shd w:val="clear" w:color="auto" w:fill="D0CECE" w:themeFill="background2" w:themeFillShade="E6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b/>
                <w:bCs/>
                <w:szCs w:val="22"/>
                <w:lang w:eastAsia="ja-JP"/>
              </w:rPr>
            </w:pPr>
            <w:r w:rsidRPr="009F7C26">
              <w:rPr>
                <w:b/>
                <w:bCs/>
                <w:szCs w:val="22"/>
                <w:lang w:eastAsia="ja-JP"/>
              </w:rPr>
              <w:t>Post-condition</w:t>
            </w:r>
          </w:p>
        </w:tc>
        <w:tc>
          <w:tcPr>
            <w:tcW w:w="7230" w:type="dxa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Tạo thành công bản ghi “Nghiệp vụ” ở trạng thái chờ duyệt và hiển thị tác vụ Thêm mới này tại màn hình của chức năng “Tác vụ chờ duyệt”</w:t>
            </w:r>
          </w:p>
        </w:tc>
      </w:tr>
    </w:tbl>
    <w:p w:rsidR="00660A83" w:rsidRPr="009F7C26" w:rsidRDefault="00660A83" w:rsidP="00660A83">
      <w:pPr>
        <w:pStyle w:val="Heading6"/>
      </w:pPr>
      <w:r w:rsidRPr="009F7C26">
        <w:t>Luồng nghiệp vụ:</w:t>
      </w:r>
    </w:p>
    <w:p w:rsidR="00660A83" w:rsidRPr="009F7C26" w:rsidRDefault="00660A83" w:rsidP="00660A83">
      <w:pPr>
        <w:rPr>
          <w:lang w:val="x-none" w:eastAsia="x-none"/>
        </w:rPr>
      </w:pPr>
    </w:p>
    <w:tbl>
      <w:tblPr>
        <w:tblStyle w:val="TableGrid"/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"/>
        <w:gridCol w:w="1275"/>
        <w:gridCol w:w="6716"/>
      </w:tblGrid>
      <w:tr w:rsidR="00660A83" w:rsidRPr="009F7C26" w:rsidTr="00BB3647">
        <w:tc>
          <w:tcPr>
            <w:tcW w:w="993" w:type="dxa"/>
            <w:vAlign w:val="center"/>
          </w:tcPr>
          <w:p w:rsidR="00660A83" w:rsidRPr="009F7C26" w:rsidRDefault="00660A83" w:rsidP="00BB3647">
            <w:pPr>
              <w:jc w:val="center"/>
            </w:pPr>
            <w:r w:rsidRPr="009F7C26">
              <w:rPr>
                <w:b/>
                <w:szCs w:val="22"/>
                <w:lang w:eastAsia="ja-JP"/>
              </w:rPr>
              <w:t>Step</w:t>
            </w:r>
          </w:p>
        </w:tc>
        <w:tc>
          <w:tcPr>
            <w:tcW w:w="1275" w:type="dxa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b/>
                <w:bCs/>
                <w:szCs w:val="22"/>
                <w:lang w:eastAsia="ja-JP"/>
              </w:rPr>
            </w:pPr>
            <w:r w:rsidRPr="009F7C26">
              <w:rPr>
                <w:b/>
                <w:bCs/>
                <w:szCs w:val="22"/>
                <w:lang w:eastAsia="ja-JP"/>
              </w:rPr>
              <w:t>Actor</w:t>
            </w:r>
          </w:p>
        </w:tc>
        <w:tc>
          <w:tcPr>
            <w:tcW w:w="6716" w:type="dxa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b/>
                <w:bCs/>
                <w:szCs w:val="22"/>
                <w:lang w:eastAsia="ja-JP"/>
              </w:rPr>
            </w:pPr>
            <w:r w:rsidRPr="009F7C26">
              <w:rPr>
                <w:b/>
                <w:bCs/>
                <w:szCs w:val="22"/>
                <w:lang w:eastAsia="ja-JP"/>
              </w:rPr>
              <w:t>Description</w:t>
            </w:r>
          </w:p>
        </w:tc>
      </w:tr>
      <w:tr w:rsidR="00660A83" w:rsidRPr="009F7C26" w:rsidTr="00BB3647">
        <w:tc>
          <w:tcPr>
            <w:tcW w:w="993" w:type="dxa"/>
          </w:tcPr>
          <w:p w:rsidR="00660A83" w:rsidRPr="009F7C26" w:rsidRDefault="00660A83" w:rsidP="00BB3647">
            <w:pPr>
              <w:numPr>
                <w:ilvl w:val="0"/>
                <w:numId w:val="1"/>
              </w:num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</w:p>
        </w:tc>
        <w:tc>
          <w:tcPr>
            <w:tcW w:w="1275" w:type="dxa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Người dùng</w:t>
            </w:r>
          </w:p>
        </w:tc>
        <w:tc>
          <w:tcPr>
            <w:tcW w:w="6716" w:type="dxa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Chọn nút “</w:t>
            </w:r>
            <w:r w:rsidRPr="009F7C26">
              <w:rPr>
                <w:szCs w:val="22"/>
                <w:lang w:eastAsia="vi-VN"/>
              </w:rPr>
              <w:t>Thêm mới” trên màn hình Danh sách sản phẩm dịch vụ</w:t>
            </w:r>
          </w:p>
        </w:tc>
      </w:tr>
      <w:tr w:rsidR="00660A83" w:rsidRPr="009F7C26" w:rsidTr="00BB3647">
        <w:tc>
          <w:tcPr>
            <w:tcW w:w="993" w:type="dxa"/>
          </w:tcPr>
          <w:p w:rsidR="00660A83" w:rsidRPr="009F7C26" w:rsidRDefault="00660A83" w:rsidP="00BB3647">
            <w:pPr>
              <w:numPr>
                <w:ilvl w:val="0"/>
                <w:numId w:val="1"/>
              </w:num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</w:p>
        </w:tc>
        <w:tc>
          <w:tcPr>
            <w:tcW w:w="1275" w:type="dxa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Hệ thống</w:t>
            </w:r>
          </w:p>
        </w:tc>
        <w:tc>
          <w:tcPr>
            <w:tcW w:w="6716" w:type="dxa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vi-VN"/>
              </w:rPr>
              <w:t>Hiển thị màn hình cho phép người dùng nhập thông tin, Cấp khai báo tự động hiển thị = 1</w:t>
            </w:r>
          </w:p>
        </w:tc>
      </w:tr>
      <w:tr w:rsidR="00660A83" w:rsidRPr="009F7C26" w:rsidTr="00BB3647">
        <w:tc>
          <w:tcPr>
            <w:tcW w:w="993" w:type="dxa"/>
          </w:tcPr>
          <w:p w:rsidR="00660A83" w:rsidRPr="009F7C26" w:rsidRDefault="00660A83" w:rsidP="00BB3647">
            <w:pPr>
              <w:numPr>
                <w:ilvl w:val="0"/>
                <w:numId w:val="1"/>
              </w:num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</w:p>
        </w:tc>
        <w:tc>
          <w:tcPr>
            <w:tcW w:w="1275" w:type="dxa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Người dùng</w:t>
            </w:r>
          </w:p>
        </w:tc>
        <w:tc>
          <w:tcPr>
            <w:tcW w:w="6716" w:type="dxa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 xml:space="preserve">Nhập thông tin của </w:t>
            </w:r>
            <w:r w:rsidRPr="009F7C26">
              <w:rPr>
                <w:szCs w:val="22"/>
                <w:lang w:eastAsia="vi-VN"/>
              </w:rPr>
              <w:t>Nghiệp vụ và chọn “Xác nhận”</w:t>
            </w:r>
          </w:p>
        </w:tc>
      </w:tr>
      <w:tr w:rsidR="00660A83" w:rsidRPr="009F7C26" w:rsidTr="00BB3647">
        <w:tc>
          <w:tcPr>
            <w:tcW w:w="993" w:type="dxa"/>
          </w:tcPr>
          <w:p w:rsidR="00660A83" w:rsidRPr="009F7C26" w:rsidRDefault="00660A83" w:rsidP="00BB3647">
            <w:pPr>
              <w:numPr>
                <w:ilvl w:val="0"/>
                <w:numId w:val="1"/>
              </w:num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</w:p>
        </w:tc>
        <w:tc>
          <w:tcPr>
            <w:tcW w:w="1275" w:type="dxa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Hệ thống</w:t>
            </w:r>
          </w:p>
        </w:tc>
        <w:tc>
          <w:tcPr>
            <w:tcW w:w="6716" w:type="dxa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Kiểm tra tính hợp lệ của các thông tin vừa nhập</w:t>
            </w:r>
          </w:p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Lưu thành công thông tin Nghiệp vụ</w:t>
            </w:r>
          </w:p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Hiển thị tác vụ Thêm mới này tại màn hình Tác vụ chờ duyệt</w:t>
            </w:r>
          </w:p>
        </w:tc>
      </w:tr>
      <w:tr w:rsidR="00660A83" w:rsidRPr="009F7C26" w:rsidTr="00BB3647">
        <w:tc>
          <w:tcPr>
            <w:tcW w:w="993" w:type="dxa"/>
          </w:tcPr>
          <w:p w:rsidR="00660A83" w:rsidRPr="009F7C26" w:rsidRDefault="00660A83" w:rsidP="00BB3647">
            <w:pPr>
              <w:numPr>
                <w:ilvl w:val="0"/>
                <w:numId w:val="1"/>
              </w:num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</w:p>
        </w:tc>
        <w:tc>
          <w:tcPr>
            <w:tcW w:w="1275" w:type="dxa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Người dùng</w:t>
            </w:r>
          </w:p>
        </w:tc>
        <w:tc>
          <w:tcPr>
            <w:tcW w:w="6716" w:type="dxa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Nhận thông báo tạo yêu cầu Thêm mới thành công</w:t>
            </w:r>
          </w:p>
        </w:tc>
      </w:tr>
    </w:tbl>
    <w:p w:rsidR="00660A83" w:rsidRPr="009F7C26" w:rsidRDefault="00660A83" w:rsidP="00660A83">
      <w:pPr>
        <w:pStyle w:val="Heading6"/>
      </w:pPr>
      <w:r w:rsidRPr="009F7C26">
        <w:t>Business Rules:</w:t>
      </w:r>
    </w:p>
    <w:p w:rsidR="00660A83" w:rsidRPr="009F7C26" w:rsidRDefault="00660A83" w:rsidP="00660A83">
      <w:pPr>
        <w:rPr>
          <w:lang w:val="x-none" w:eastAsia="x-none"/>
        </w:rPr>
      </w:pP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5"/>
        <w:gridCol w:w="7875"/>
      </w:tblGrid>
      <w:tr w:rsidR="00660A83" w:rsidRPr="009F7C26" w:rsidTr="00BB3647">
        <w:tc>
          <w:tcPr>
            <w:tcW w:w="789" w:type="pct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b/>
                <w:bCs/>
                <w:szCs w:val="22"/>
                <w:lang w:eastAsia="ja-JP"/>
              </w:rPr>
            </w:pPr>
            <w:r w:rsidRPr="009F7C26">
              <w:rPr>
                <w:b/>
                <w:bCs/>
                <w:szCs w:val="22"/>
                <w:lang w:eastAsia="ja-JP"/>
              </w:rPr>
              <w:t>BR Code</w:t>
            </w:r>
          </w:p>
        </w:tc>
        <w:tc>
          <w:tcPr>
            <w:tcW w:w="4211" w:type="pct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b/>
                <w:bCs/>
                <w:szCs w:val="22"/>
                <w:lang w:eastAsia="ja-JP"/>
              </w:rPr>
            </w:pPr>
            <w:r w:rsidRPr="009F7C26">
              <w:rPr>
                <w:b/>
                <w:bCs/>
                <w:szCs w:val="22"/>
                <w:lang w:eastAsia="ja-JP"/>
              </w:rPr>
              <w:t>Description</w:t>
            </w:r>
          </w:p>
        </w:tc>
      </w:tr>
      <w:tr w:rsidR="00660A83" w:rsidRPr="009F7C26" w:rsidTr="00BB3647">
        <w:tc>
          <w:tcPr>
            <w:tcW w:w="789" w:type="pct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b/>
                <w:bCs/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BR_01</w:t>
            </w:r>
          </w:p>
        </w:tc>
        <w:tc>
          <w:tcPr>
            <w:tcW w:w="4211" w:type="pct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b/>
                <w:bCs/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Người dùng cần nhập đầy đủ các trường bắt buộc (dấu *) trước khi chọn “Xác nhận”</w:t>
            </w:r>
          </w:p>
        </w:tc>
      </w:tr>
      <w:tr w:rsidR="00660A83" w:rsidRPr="009F7C26" w:rsidTr="00BB3647">
        <w:tc>
          <w:tcPr>
            <w:tcW w:w="789" w:type="pct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BR_02</w:t>
            </w:r>
          </w:p>
        </w:tc>
        <w:tc>
          <w:tcPr>
            <w:tcW w:w="4211" w:type="pct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Người dùng chọn “Đóng”, hệ thống sẽ không lưu các thông tin vừa nhập</w:t>
            </w:r>
          </w:p>
        </w:tc>
      </w:tr>
      <w:tr w:rsidR="00660A83" w:rsidRPr="009F7C26" w:rsidTr="00BB3647">
        <w:tc>
          <w:tcPr>
            <w:tcW w:w="789" w:type="pct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BR_03</w:t>
            </w:r>
          </w:p>
        </w:tc>
        <w:tc>
          <w:tcPr>
            <w:tcW w:w="4211" w:type="pct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Mã nghiệp vụ cấp 1 phải là số duy nhất và là số tự sinh của hệ thống theo nguyên tắc:</w:t>
            </w:r>
          </w:p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- Là số tự tăng có 2 chữ số bắt đầu từ 01 đến 99</w:t>
            </w:r>
          </w:p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- Không được trùng với những bản ghi Mã nghiệp vụ đã tồn tại trên hệ thống</w:t>
            </w:r>
          </w:p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 xml:space="preserve">Ví dụ: Mã </w:t>
            </w:r>
            <w:r w:rsidRPr="009F7C26">
              <w:rPr>
                <w:b/>
                <w:bCs/>
                <w:szCs w:val="22"/>
                <w:lang w:eastAsia="ja-JP"/>
              </w:rPr>
              <w:t xml:space="preserve">06 </w:t>
            </w:r>
            <w:r w:rsidRPr="009F7C26">
              <w:rPr>
                <w:szCs w:val="22"/>
                <w:lang w:eastAsia="ja-JP"/>
              </w:rPr>
              <w:t>(Nghiệp vụ Tài khoản)</w:t>
            </w:r>
          </w:p>
        </w:tc>
      </w:tr>
      <w:tr w:rsidR="00660A83" w:rsidRPr="009F7C26" w:rsidTr="00BB3647">
        <w:tc>
          <w:tcPr>
            <w:tcW w:w="789" w:type="pct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BR_04</w:t>
            </w:r>
          </w:p>
        </w:tc>
        <w:tc>
          <w:tcPr>
            <w:tcW w:w="4211" w:type="pct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Mã nghiệp vụ là trường không cho phép chỉnh sửa</w:t>
            </w:r>
          </w:p>
        </w:tc>
      </w:tr>
      <w:tr w:rsidR="00660A83" w:rsidRPr="009F7C26" w:rsidTr="00BB3647">
        <w:tc>
          <w:tcPr>
            <w:tcW w:w="789" w:type="pct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BR_05</w:t>
            </w:r>
          </w:p>
        </w:tc>
        <w:tc>
          <w:tcPr>
            <w:tcW w:w="4211" w:type="pct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Bản ghi tạo thành công chưa được phê duyệt không được hiển thị trên lưới “Danh mục sản phẩm dịch vụ”</w:t>
            </w:r>
          </w:p>
        </w:tc>
      </w:tr>
      <w:tr w:rsidR="00660A83" w:rsidRPr="009F7C26" w:rsidTr="00BB3647">
        <w:tc>
          <w:tcPr>
            <w:tcW w:w="789" w:type="pct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BR_06</w:t>
            </w:r>
          </w:p>
        </w:tc>
        <w:tc>
          <w:tcPr>
            <w:tcW w:w="4211" w:type="pct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Bản ghi tạo thành công có trạng thái “Chờ duyệt” và hiển thị tại Màn hình chức năng “Tác vụ chờ duyệt”</w:t>
            </w:r>
          </w:p>
        </w:tc>
      </w:tr>
      <w:tr w:rsidR="00660A83" w:rsidRPr="009F7C26" w:rsidTr="00BB3647">
        <w:tc>
          <w:tcPr>
            <w:tcW w:w="789" w:type="pct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BR_07</w:t>
            </w:r>
          </w:p>
        </w:tc>
        <w:tc>
          <w:tcPr>
            <w:tcW w:w="4211" w:type="pct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vi-VN"/>
              </w:rPr>
              <w:t>Cấp khai báo tự động hiển thị = 1 và không cho phép chỉnh sửa</w:t>
            </w:r>
          </w:p>
        </w:tc>
      </w:tr>
      <w:tr w:rsidR="00660A83" w:rsidRPr="009F7C26" w:rsidTr="00BB3647">
        <w:tc>
          <w:tcPr>
            <w:tcW w:w="789" w:type="pct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BR_08</w:t>
            </w:r>
          </w:p>
        </w:tc>
        <w:tc>
          <w:tcPr>
            <w:tcW w:w="4211" w:type="pct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vi-VN"/>
              </w:rPr>
            </w:pPr>
            <w:r w:rsidRPr="009F7C26">
              <w:rPr>
                <w:szCs w:val="22"/>
                <w:lang w:eastAsia="vi-VN"/>
              </w:rPr>
              <w:t>Ngày hiệu lực và ngày hết hiệu lực không cho phép chọn ngày quá khứ</w:t>
            </w:r>
          </w:p>
        </w:tc>
      </w:tr>
      <w:tr w:rsidR="00660A83" w:rsidRPr="009F7C26" w:rsidTr="00BB3647">
        <w:tc>
          <w:tcPr>
            <w:tcW w:w="789" w:type="pct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BR_09</w:t>
            </w:r>
          </w:p>
        </w:tc>
        <w:tc>
          <w:tcPr>
            <w:tcW w:w="4211" w:type="pct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vi-VN"/>
              </w:rPr>
            </w:pPr>
            <w:r w:rsidRPr="009F7C26">
              <w:rPr>
                <w:szCs w:val="22"/>
                <w:lang w:eastAsia="vi-VN"/>
              </w:rPr>
              <w:t>Nếu Ngày hiện tại của hệ thống = Ngày hiệu lực thì SPDV được thêm mới với Trạng thái hoạt động = Đang hoạt động</w:t>
            </w:r>
          </w:p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vi-VN"/>
              </w:rPr>
            </w:pPr>
            <w:r w:rsidRPr="009F7C26">
              <w:rPr>
                <w:szCs w:val="22"/>
                <w:lang w:eastAsia="vi-VN"/>
              </w:rPr>
              <w:t>Nếu Ngày hiện tại của hệ thống &lt; Ngày hiệu lực thì SPDV được thêm mới với Trạng thái hoạt động = Không hoạt động</w:t>
            </w:r>
          </w:p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vi-VN"/>
              </w:rPr>
            </w:pPr>
            <w:r w:rsidRPr="009F7C26">
              <w:rPr>
                <w:szCs w:val="22"/>
                <w:lang w:eastAsia="vi-VN"/>
              </w:rPr>
              <w:t xml:space="preserve">Sau khi duyệt thêm mới thành công, trạng thái hoạt động của SPDV sẽ được cập nhật tự động theo mô tả tại </w:t>
            </w:r>
            <w:r w:rsidRPr="009F7C26">
              <w:rPr>
                <w:b/>
                <w:szCs w:val="22"/>
                <w:lang w:eastAsia="vi-VN"/>
              </w:rPr>
              <w:t>Phụ lục II.6.1.</w:t>
            </w:r>
            <w:r w:rsidRPr="009F7C26">
              <w:rPr>
                <w:b/>
                <w:bCs/>
                <w:szCs w:val="22"/>
                <w:lang w:eastAsia="vi-VN"/>
              </w:rPr>
              <w:t>6.</w:t>
            </w:r>
          </w:p>
        </w:tc>
      </w:tr>
      <w:tr w:rsidR="00660A83" w:rsidRPr="009F7C26" w:rsidTr="00BB3647">
        <w:tc>
          <w:tcPr>
            <w:tcW w:w="789" w:type="pct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BR_10</w:t>
            </w:r>
          </w:p>
        </w:tc>
        <w:tc>
          <w:tcPr>
            <w:tcW w:w="4211" w:type="pct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vi-VN"/>
              </w:rPr>
            </w:pPr>
            <w:r w:rsidRPr="009F7C26">
              <w:rPr>
                <w:szCs w:val="22"/>
                <w:lang w:eastAsia="vi-VN"/>
              </w:rPr>
              <w:t xml:space="preserve">Trường hợp muốn đổi trạng thái hoạt động từ Đang hoạt động sang Ngưng hoạt động, người dùng cập nhật lại ngày hết hiệu lực và ngược lại  </w:t>
            </w:r>
          </w:p>
        </w:tc>
      </w:tr>
      <w:tr w:rsidR="00660A83" w:rsidRPr="009F7C26" w:rsidTr="00BB3647">
        <w:tc>
          <w:tcPr>
            <w:tcW w:w="789" w:type="pct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lastRenderedPageBreak/>
              <w:t>BR_11</w:t>
            </w:r>
          </w:p>
        </w:tc>
        <w:tc>
          <w:tcPr>
            <w:tcW w:w="4211" w:type="pct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Trường dữ liệu “Ngày tạo” là thời gian thực tế tạo bản ghi do hệ thống tự sinh theo định dạng YYYY-MM-DD HH:MM:SS</w:t>
            </w:r>
          </w:p>
        </w:tc>
      </w:tr>
      <w:tr w:rsidR="00660A83" w:rsidRPr="009F7C26" w:rsidTr="00BB3647">
        <w:tc>
          <w:tcPr>
            <w:tcW w:w="789" w:type="pct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BR_12</w:t>
            </w:r>
          </w:p>
        </w:tc>
        <w:tc>
          <w:tcPr>
            <w:tcW w:w="4211" w:type="pct"/>
          </w:tcPr>
          <w:p w:rsidR="00660A83" w:rsidRPr="009F7C26" w:rsidRDefault="00660A83" w:rsidP="00BB3647">
            <w:pPr>
              <w:tabs>
                <w:tab w:val="left" w:pos="852"/>
              </w:tabs>
              <w:spacing w:before="40" w:after="40"/>
              <w:textAlignment w:val="baseline"/>
              <w:rPr>
                <w:szCs w:val="22"/>
                <w:lang w:eastAsia="ja-JP"/>
              </w:rPr>
            </w:pPr>
            <w:r w:rsidRPr="009F7C26">
              <w:rPr>
                <w:szCs w:val="22"/>
                <w:lang w:eastAsia="ja-JP"/>
              </w:rPr>
              <w:t>Trường dữ liệu “Người tạo” hiển thị thông tin username của Người khởi tạo bản ghi</w:t>
            </w:r>
          </w:p>
        </w:tc>
      </w:tr>
    </w:tbl>
    <w:p w:rsidR="00660A83" w:rsidRPr="009F7C26" w:rsidRDefault="00660A83" w:rsidP="00660A83">
      <w:pPr>
        <w:pStyle w:val="Heading6"/>
      </w:pPr>
      <w:r w:rsidRPr="009F7C26">
        <w:t>Màn hình tham khảo:</w:t>
      </w:r>
    </w:p>
    <w:p w:rsidR="00660A83" w:rsidRPr="009F7C26" w:rsidRDefault="00660A83" w:rsidP="00660A83">
      <w:pPr>
        <w:widowControl w:val="0"/>
        <w:rPr>
          <w:rFonts w:cs="Arial"/>
          <w:szCs w:val="18"/>
        </w:rPr>
      </w:pPr>
      <w:r w:rsidRPr="009F7C26">
        <w:rPr>
          <w:noProof/>
        </w:rPr>
        <w:t xml:space="preserve"> </w:t>
      </w:r>
      <w:r w:rsidRPr="009F7C26">
        <w:rPr>
          <w:noProof/>
        </w:rPr>
        <w:drawing>
          <wp:inline distT="0" distB="0" distL="0" distR="0" wp14:anchorId="417D482F" wp14:editId="7E4705CB">
            <wp:extent cx="4401403" cy="3333500"/>
            <wp:effectExtent l="0" t="0" r="0" b="635"/>
            <wp:docPr id="173720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00098" name=""/>
                    <pic:cNvPicPr/>
                  </pic:nvPicPr>
                  <pic:blipFill rotWithShape="1">
                    <a:blip r:embed="rId5"/>
                    <a:srcRect l="4425" t="6898" r="4336" b="8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685" cy="3342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4C23" w:rsidRDefault="004B4C23"/>
    <w:sectPr w:rsidR="004B4C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8188F"/>
    <w:multiLevelType w:val="hybridMultilevel"/>
    <w:tmpl w:val="B1ACAD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817EE3"/>
    <w:multiLevelType w:val="multilevel"/>
    <w:tmpl w:val="BCEAF09E"/>
    <w:lvl w:ilvl="0">
      <w:start w:val="1"/>
      <w:numFmt w:val="upperRoman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suff w:val="space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suff w:val="space"/>
      <w:lvlText w:val="%1.%2.%3."/>
      <w:lvlJc w:val="left"/>
      <w:pPr>
        <w:ind w:left="1224" w:hanging="504"/>
      </w:pPr>
    </w:lvl>
    <w:lvl w:ilvl="3">
      <w:start w:val="1"/>
      <w:numFmt w:val="decimal"/>
      <w:pStyle w:val="FISHeading4"/>
      <w:suff w:val="space"/>
      <w:lvlText w:val="%1.%2.%3.%4. "/>
      <w:lvlJc w:val="left"/>
      <w:pPr>
        <w:ind w:left="1925" w:hanging="648"/>
      </w:pPr>
      <w:rPr>
        <w:rFonts w:ascii="Arial" w:hAnsi="Arial" w:hint="default"/>
        <w:sz w:val="20"/>
        <w:szCs w:val="20"/>
      </w:rPr>
    </w:lvl>
    <w:lvl w:ilvl="4">
      <w:start w:val="1"/>
      <w:numFmt w:val="decimal"/>
      <w:pStyle w:val="FISHeading5"/>
      <w:suff w:val="space"/>
      <w:lvlText w:val="%1.%2.%3.%4.%5."/>
      <w:lvlJc w:val="left"/>
      <w:pPr>
        <w:ind w:left="1242" w:hanging="792"/>
      </w:pPr>
      <w:rPr>
        <w:rFonts w:ascii="Arial" w:hAnsi="Arial" w:hint="default"/>
      </w:rPr>
    </w:lvl>
    <w:lvl w:ilvl="5">
      <w:start w:val="1"/>
      <w:numFmt w:val="lowerLetter"/>
      <w:pStyle w:val="Heading6"/>
      <w:lvlText w:val="%1.%2.%3.%4.%5.%6- "/>
      <w:lvlJc w:val="left"/>
      <w:pPr>
        <w:ind w:left="851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-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num w:numId="1" w16cid:durableId="942807354">
    <w:abstractNumId w:val="0"/>
  </w:num>
  <w:num w:numId="2" w16cid:durableId="1198934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A83"/>
    <w:rsid w:val="004B4C23"/>
    <w:rsid w:val="00660A83"/>
    <w:rsid w:val="00A62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9235FBE-47E8-7C45-B052-09EA13862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A83"/>
    <w:rPr>
      <w:rFonts w:ascii="Arial" w:eastAsia="MS Mincho" w:hAnsi="Arial" w:cs="Times New Roman"/>
      <w:kern w:val="0"/>
      <w:sz w:val="18"/>
      <w:szCs w:val="20"/>
      <w:lang w:val="en-US"/>
      <w14:ligatures w14:val="none"/>
    </w:rPr>
  </w:style>
  <w:style w:type="paragraph" w:styleId="Heading10">
    <w:name w:val="heading 1"/>
    <w:basedOn w:val="Normal"/>
    <w:next w:val="Normal"/>
    <w:link w:val="Heading1Char"/>
    <w:uiPriority w:val="9"/>
    <w:qFormat/>
    <w:rsid w:val="00660A8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0">
    <w:name w:val="heading 2"/>
    <w:basedOn w:val="Normal"/>
    <w:next w:val="Normal"/>
    <w:link w:val="Heading2Char"/>
    <w:uiPriority w:val="9"/>
    <w:semiHidden/>
    <w:unhideWhenUsed/>
    <w:qFormat/>
    <w:rsid w:val="00660A8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0">
    <w:name w:val="heading 3"/>
    <w:basedOn w:val="Normal"/>
    <w:next w:val="Normal"/>
    <w:link w:val="Heading3Char"/>
    <w:uiPriority w:val="9"/>
    <w:semiHidden/>
    <w:unhideWhenUsed/>
    <w:qFormat/>
    <w:rsid w:val="00660A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A8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A8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0">
    <w:name w:val="heading 6"/>
    <w:basedOn w:val="Normal"/>
    <w:next w:val="Normal"/>
    <w:link w:val="Heading6Char"/>
    <w:uiPriority w:val="9"/>
    <w:semiHidden/>
    <w:unhideWhenUsed/>
    <w:qFormat/>
    <w:rsid w:val="00660A8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660A83"/>
    <w:rPr>
      <w:rFonts w:ascii="Times New Roman" w:eastAsia="MS Mincho" w:hAnsi="Times New Roman" w:cs="Times New Roman"/>
      <w:kern w:val="0"/>
      <w:sz w:val="20"/>
      <w:szCs w:val="20"/>
      <w:lang w:val="en-US"/>
      <w14:ligatures w14:val="none"/>
    </w:rPr>
    <w:tblPr/>
  </w:style>
  <w:style w:type="paragraph" w:customStyle="1" w:styleId="Heading1">
    <w:name w:val="Heading1"/>
    <w:basedOn w:val="Heading10"/>
    <w:autoRedefine/>
    <w:qFormat/>
    <w:rsid w:val="00660A83"/>
    <w:pPr>
      <w:keepNext w:val="0"/>
      <w:keepLines w:val="0"/>
      <w:pageBreakBefore/>
      <w:numPr>
        <w:numId w:val="2"/>
      </w:numPr>
      <w:tabs>
        <w:tab w:val="num" w:pos="360"/>
        <w:tab w:val="left" w:pos="567"/>
      </w:tabs>
      <w:adjustRightInd w:val="0"/>
      <w:spacing w:line="276" w:lineRule="auto"/>
      <w:ind w:left="0" w:firstLine="0"/>
      <w:contextualSpacing/>
      <w:jc w:val="both"/>
      <w:textAlignment w:val="baseline"/>
    </w:pPr>
    <w:rPr>
      <w:rFonts w:ascii="Arial" w:eastAsia="MS Mincho" w:hAnsi="Arial" w:cs="Arial"/>
      <w:b/>
      <w:color w:val="auto"/>
      <w:kern w:val="32"/>
      <w:sz w:val="28"/>
      <w:szCs w:val="24"/>
      <w:lang w:eastAsia="vi-VN"/>
    </w:rPr>
  </w:style>
  <w:style w:type="paragraph" w:customStyle="1" w:styleId="Heading2">
    <w:name w:val="Heading2"/>
    <w:basedOn w:val="Heading20"/>
    <w:autoRedefine/>
    <w:qFormat/>
    <w:rsid w:val="00660A83"/>
    <w:pPr>
      <w:keepNext w:val="0"/>
      <w:keepLines w:val="0"/>
      <w:numPr>
        <w:ilvl w:val="1"/>
        <w:numId w:val="2"/>
      </w:numPr>
      <w:tabs>
        <w:tab w:val="num" w:pos="360"/>
        <w:tab w:val="left" w:pos="567"/>
      </w:tabs>
      <w:adjustRightInd w:val="0"/>
      <w:spacing w:before="240" w:line="276" w:lineRule="auto"/>
      <w:ind w:left="0" w:firstLine="0"/>
      <w:jc w:val="both"/>
      <w:textAlignment w:val="baseline"/>
    </w:pPr>
    <w:rPr>
      <w:rFonts w:ascii="Arial" w:eastAsia="MS Mincho" w:hAnsi="Arial" w:cs="Arial"/>
      <w:b/>
      <w:color w:val="auto"/>
      <w:sz w:val="24"/>
      <w:szCs w:val="24"/>
      <w:lang w:eastAsia="zh-CN"/>
    </w:rPr>
  </w:style>
  <w:style w:type="paragraph" w:customStyle="1" w:styleId="Heading3">
    <w:name w:val="Heading3"/>
    <w:basedOn w:val="Heading30"/>
    <w:autoRedefine/>
    <w:qFormat/>
    <w:rsid w:val="00660A83"/>
    <w:pPr>
      <w:keepNext w:val="0"/>
      <w:keepLines w:val="0"/>
      <w:numPr>
        <w:ilvl w:val="2"/>
        <w:numId w:val="2"/>
      </w:numPr>
      <w:tabs>
        <w:tab w:val="num" w:pos="360"/>
      </w:tabs>
      <w:spacing w:before="240" w:after="60" w:line="276" w:lineRule="auto"/>
      <w:ind w:left="851" w:firstLine="0"/>
    </w:pPr>
    <w:rPr>
      <w:rFonts w:ascii="Arial" w:eastAsia="MS Mincho" w:hAnsi="Arial" w:cs="Arial"/>
      <w:b/>
      <w:bCs/>
      <w:color w:val="auto"/>
      <w:sz w:val="22"/>
    </w:rPr>
  </w:style>
  <w:style w:type="paragraph" w:customStyle="1" w:styleId="FISHeading4">
    <w:name w:val="FIS_Heading4"/>
    <w:basedOn w:val="Heading4"/>
    <w:autoRedefine/>
    <w:rsid w:val="00660A83"/>
    <w:pPr>
      <w:keepNext w:val="0"/>
      <w:keepLines w:val="0"/>
      <w:numPr>
        <w:ilvl w:val="3"/>
        <w:numId w:val="2"/>
      </w:numPr>
      <w:tabs>
        <w:tab w:val="num" w:pos="360"/>
      </w:tabs>
      <w:spacing w:before="240" w:line="276" w:lineRule="auto"/>
      <w:ind w:left="993" w:firstLine="0"/>
      <w:jc w:val="both"/>
    </w:pPr>
    <w:rPr>
      <w:rFonts w:ascii="Arial" w:eastAsia="MS Mincho" w:hAnsi="Arial" w:cs="Arial"/>
      <w:b/>
      <w:bCs/>
      <w:iCs w:val="0"/>
      <w:color w:val="000000"/>
      <w:sz w:val="20"/>
      <w:szCs w:val="24"/>
    </w:rPr>
  </w:style>
  <w:style w:type="paragraph" w:customStyle="1" w:styleId="FISHeading5">
    <w:name w:val="FIS_Heading5"/>
    <w:basedOn w:val="Heading5"/>
    <w:autoRedefine/>
    <w:rsid w:val="00660A83"/>
    <w:pPr>
      <w:keepNext w:val="0"/>
      <w:keepLines w:val="0"/>
      <w:numPr>
        <w:ilvl w:val="4"/>
        <w:numId w:val="2"/>
      </w:numPr>
      <w:tabs>
        <w:tab w:val="num" w:pos="360"/>
      </w:tabs>
      <w:spacing w:before="200" w:after="80"/>
      <w:ind w:left="1134" w:firstLine="0"/>
    </w:pPr>
    <w:rPr>
      <w:rFonts w:ascii="Arial" w:eastAsia="MS Mincho" w:hAnsi="Arial" w:cs="Arial"/>
      <w:bCs/>
      <w:i/>
      <w:iCs/>
      <w:color w:val="000000" w:themeColor="text1"/>
      <w:szCs w:val="22"/>
    </w:rPr>
  </w:style>
  <w:style w:type="paragraph" w:customStyle="1" w:styleId="Heading6">
    <w:name w:val="Heading6"/>
    <w:basedOn w:val="Heading60"/>
    <w:link w:val="Heading6Char0"/>
    <w:autoRedefine/>
    <w:qFormat/>
    <w:rsid w:val="00660A83"/>
    <w:pPr>
      <w:keepNext w:val="0"/>
      <w:keepLines w:val="0"/>
      <w:numPr>
        <w:ilvl w:val="5"/>
        <w:numId w:val="2"/>
      </w:numPr>
      <w:spacing w:before="240" w:line="276" w:lineRule="auto"/>
    </w:pPr>
    <w:rPr>
      <w:rFonts w:ascii="Arial" w:hAnsi="Arial"/>
      <w:bCs/>
      <w:i/>
    </w:rPr>
  </w:style>
  <w:style w:type="character" w:customStyle="1" w:styleId="Heading6Char0">
    <w:name w:val="Heading6 Char"/>
    <w:basedOn w:val="Heading6Char"/>
    <w:link w:val="Heading6"/>
    <w:qFormat/>
    <w:rsid w:val="00660A83"/>
    <w:rPr>
      <w:rFonts w:ascii="Arial" w:eastAsiaTheme="majorEastAsia" w:hAnsi="Arial" w:cstheme="majorBidi"/>
      <w:bCs/>
      <w:i/>
      <w:color w:val="1F3763" w:themeColor="accent1" w:themeShade="7F"/>
      <w:kern w:val="0"/>
      <w:sz w:val="18"/>
      <w:szCs w:val="20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0"/>
    <w:uiPriority w:val="9"/>
    <w:rsid w:val="00660A8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0"/>
    <w:uiPriority w:val="9"/>
    <w:semiHidden/>
    <w:rsid w:val="00660A83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0"/>
    <w:uiPriority w:val="9"/>
    <w:semiHidden/>
    <w:rsid w:val="00660A83"/>
    <w:rPr>
      <w:rFonts w:asciiTheme="majorHAnsi" w:eastAsiaTheme="majorEastAsia" w:hAnsiTheme="majorHAnsi" w:cstheme="majorBidi"/>
      <w:color w:val="1F3763" w:themeColor="accent1" w:themeShade="7F"/>
      <w:kern w:val="0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A83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18"/>
      <w:szCs w:val="2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A83"/>
    <w:rPr>
      <w:rFonts w:asciiTheme="majorHAnsi" w:eastAsiaTheme="majorEastAsia" w:hAnsiTheme="majorHAnsi" w:cstheme="majorBidi"/>
      <w:color w:val="2F5496" w:themeColor="accent1" w:themeShade="BF"/>
      <w:kern w:val="0"/>
      <w:sz w:val="18"/>
      <w:szCs w:val="2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0"/>
    <w:uiPriority w:val="9"/>
    <w:semiHidden/>
    <w:rsid w:val="00660A83"/>
    <w:rPr>
      <w:rFonts w:asciiTheme="majorHAnsi" w:eastAsiaTheme="majorEastAsia" w:hAnsiTheme="majorHAnsi" w:cstheme="majorBidi"/>
      <w:color w:val="1F3763" w:themeColor="accent1" w:themeShade="7F"/>
      <w:kern w:val="0"/>
      <w:sz w:val="18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388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Định</dc:creator>
  <cp:keywords/>
  <dc:description/>
  <cp:lastModifiedBy>Nguyễn Định</cp:lastModifiedBy>
  <cp:revision>1</cp:revision>
  <dcterms:created xsi:type="dcterms:W3CDTF">2026-03-19T09:39:00Z</dcterms:created>
  <dcterms:modified xsi:type="dcterms:W3CDTF">2026-03-19T09:40:00Z</dcterms:modified>
</cp:coreProperties>
</file>