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177D94" w:rsidRDefault="00336E5D" w:rsidP="00177D94">
      <w:pPr>
        <w:pStyle w:val="papertitle"/>
        <w:rPr>
          <w:sz w:val="28"/>
          <w:szCs w:val="28"/>
        </w:rPr>
      </w:pPr>
      <w:r w:rsidRPr="00FD4141">
        <w:rPr>
          <w:sz w:val="28"/>
          <w:szCs w:val="28"/>
        </w:rPr>
        <w:t>A</w:t>
      </w:r>
      <w:r w:rsidR="00AF0599" w:rsidRPr="00FD4141">
        <w:rPr>
          <w:sz w:val="28"/>
          <w:szCs w:val="28"/>
        </w:rPr>
        <w:t xml:space="preserve"> </w:t>
      </w:r>
      <w:r w:rsidRPr="00FD4141">
        <w:rPr>
          <w:rFonts w:hint="eastAsia"/>
          <w:sz w:val="28"/>
          <w:szCs w:val="28"/>
          <w:lang w:eastAsia="ja-JP"/>
        </w:rPr>
        <w:t>Technique for Generating Test Data using</w:t>
      </w:r>
      <w:r w:rsidR="00AF0599" w:rsidRPr="00FD4141">
        <w:rPr>
          <w:sz w:val="28"/>
          <w:szCs w:val="28"/>
        </w:rPr>
        <w:t xml:space="preserve"> </w:t>
      </w:r>
      <w:r w:rsidRPr="00FD4141">
        <w:rPr>
          <w:rFonts w:hint="eastAsia"/>
          <w:sz w:val="28"/>
          <w:szCs w:val="28"/>
          <w:lang w:eastAsia="ja-JP"/>
        </w:rPr>
        <w:t>G</w:t>
      </w:r>
      <w:r w:rsidRPr="00FD4141">
        <w:rPr>
          <w:sz w:val="28"/>
          <w:szCs w:val="28"/>
        </w:rPr>
        <w:t>ene</w:t>
      </w:r>
      <w:r w:rsidRPr="00FD4141">
        <w:rPr>
          <w:rFonts w:hint="eastAsia"/>
          <w:sz w:val="28"/>
          <w:szCs w:val="28"/>
          <w:lang w:eastAsia="ja-JP"/>
        </w:rPr>
        <w:t>t</w:t>
      </w:r>
      <w:r w:rsidRPr="00FD4141">
        <w:rPr>
          <w:sz w:val="28"/>
          <w:szCs w:val="28"/>
        </w:rPr>
        <w:t xml:space="preserve">ic </w:t>
      </w:r>
      <w:r w:rsidRPr="00FD4141">
        <w:rPr>
          <w:rFonts w:hint="eastAsia"/>
          <w:sz w:val="28"/>
          <w:szCs w:val="28"/>
          <w:lang w:eastAsia="ja-JP"/>
        </w:rPr>
        <w:t>A</w:t>
      </w:r>
      <w:r w:rsidRPr="00FD4141">
        <w:rPr>
          <w:sz w:val="28"/>
          <w:szCs w:val="28"/>
        </w:rPr>
        <w:t>lgorithm</w:t>
      </w:r>
      <w:r w:rsidRPr="00FD4141">
        <w:rPr>
          <w:rFonts w:hint="eastAsia"/>
          <w:sz w:val="28"/>
          <w:szCs w:val="28"/>
          <w:lang w:eastAsia="ja-JP"/>
        </w:rPr>
        <w:t>s</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3443" w:rsidP="005B520E">
      <w:pPr>
        <w:pStyle w:val="Author"/>
      </w:pPr>
      <w:r>
        <w:lastRenderedPageBreak/>
        <w:t xml:space="preserve">Authors Name/s per </w:t>
      </w:r>
      <w:r>
        <w:rPr>
          <w:rFonts w:eastAsiaTheme="minorEastAsia" w:hint="eastAsia"/>
          <w:lang w:eastAsia="ja-JP"/>
        </w:rPr>
        <w:t>1st</w:t>
      </w:r>
      <w:r>
        <w:t xml:space="preserve"> Affiliation </w:t>
      </w:r>
      <w:r>
        <w:rPr>
          <w:i/>
          <w:iCs/>
        </w:rPr>
        <w:t>(Author)</w:t>
      </w:r>
    </w:p>
    <w:p w:rsidR="00E93443" w:rsidRPr="005B520E" w:rsidRDefault="00E93443" w:rsidP="00E93443">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E93443" w:rsidRPr="005B520E" w:rsidRDefault="00E93443" w:rsidP="00E93443">
      <w:pPr>
        <w:pStyle w:val="Affiliation"/>
      </w:pPr>
      <w:proofErr w:type="gramStart"/>
      <w:r w:rsidRPr="005B520E">
        <w:t>line</w:t>
      </w:r>
      <w:proofErr w:type="gramEnd"/>
      <w:r w:rsidRPr="005B520E">
        <w:t xml:space="preserve"> 2: name of organization, acronyms acceptable</w:t>
      </w:r>
    </w:p>
    <w:p w:rsidR="00E93443" w:rsidRPr="005B520E" w:rsidRDefault="00E93443" w:rsidP="00E93443">
      <w:pPr>
        <w:pStyle w:val="Affiliation"/>
      </w:pPr>
      <w:proofErr w:type="gramStart"/>
      <w:r w:rsidRPr="005B520E">
        <w:t>line</w:t>
      </w:r>
      <w:proofErr w:type="gramEnd"/>
      <w:r w:rsidRPr="005B520E">
        <w:t xml:space="preserve"> 3: City, Country</w:t>
      </w:r>
    </w:p>
    <w:p w:rsidR="009303D9" w:rsidRPr="003878A9" w:rsidRDefault="00E93443" w:rsidP="00E93443">
      <w:pPr>
        <w:pStyle w:val="Affiliation"/>
      </w:pPr>
      <w:proofErr w:type="gramStart"/>
      <w:r w:rsidRPr="005B520E">
        <w:t>line</w:t>
      </w:r>
      <w:proofErr w:type="gramEnd"/>
      <w:r w:rsidRPr="005B520E">
        <w:t xml:space="preserve"> 4: e-mail address if desire</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proofErr w:type="gramStart"/>
      <w:r w:rsidRPr="005B520E">
        <w:t>line</w:t>
      </w:r>
      <w:proofErr w:type="gramEnd"/>
      <w:r w:rsidRPr="005B520E">
        <w:t xml:space="preserve"> 1 (of </w:t>
      </w:r>
      <w:r w:rsidRPr="005B520E">
        <w:rPr>
          <w:i/>
          <w:iCs/>
        </w:rPr>
        <w:t>Affiliation</w:t>
      </w:r>
      <w:r w:rsidRPr="005B520E">
        <w:t>): dept. name of organization</w:t>
      </w:r>
    </w:p>
    <w:p w:rsidR="009303D9" w:rsidRPr="005B520E" w:rsidRDefault="009303D9" w:rsidP="005B520E">
      <w:pPr>
        <w:pStyle w:val="Affiliation"/>
      </w:pPr>
      <w:proofErr w:type="gramStart"/>
      <w:r w:rsidRPr="005B520E">
        <w:t>line</w:t>
      </w:r>
      <w:proofErr w:type="gramEnd"/>
      <w:r w:rsidRPr="005B520E">
        <w:t xml:space="preserve"> 2: name of organization, acronyms acceptable</w:t>
      </w:r>
    </w:p>
    <w:p w:rsidR="009303D9" w:rsidRPr="005B520E" w:rsidRDefault="009303D9" w:rsidP="005B520E">
      <w:pPr>
        <w:pStyle w:val="Affiliation"/>
      </w:pPr>
      <w:proofErr w:type="gramStart"/>
      <w:r w:rsidRPr="005B520E">
        <w:t>line</w:t>
      </w:r>
      <w:proofErr w:type="gramEnd"/>
      <w:r w:rsidRPr="005B520E">
        <w:t xml:space="preserv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rsidRPr="005B520E">
        <w:t>line</w:t>
      </w:r>
      <w:proofErr w:type="gramEnd"/>
      <w:r w:rsidRPr="005B520E">
        <w:t xml:space="preserv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AB0D45" w:rsidRPr="00C8100D">
        <w:t>has</w:t>
      </w:r>
      <w:r w:rsidR="00C8100D" w:rsidRPr="00C8100D">
        <w:t xml:space="preser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A724FA">
        <w:rPr>
          <w:rFonts w:eastAsia="ＭＳ 明朝" w:hint="eastAsia"/>
          <w:lang w:eastAsia="ja-JP"/>
        </w:rPr>
        <w:t>genetic</w:t>
      </w:r>
      <w:r w:rsidR="0040733F" w:rsidRPr="00A9269C">
        <w:rPr>
          <w:rFonts w:eastAsia="ＭＳ 明朝" w:hint="eastAsia"/>
          <w:lang w:eastAsia="ja-JP"/>
        </w:rPr>
        <w:t xml:space="preserve">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CA19CF">
      <w:pPr>
        <w:pStyle w:val="Heading1"/>
        <w:ind w:firstLine="215"/>
      </w:pPr>
      <w:r w:rsidRPr="00D632BE">
        <w:t>Introduction</w:t>
      </w:r>
    </w:p>
    <w:p w:rsidR="00BA4C35" w:rsidRDefault="00BA4C35" w:rsidP="002B2625">
      <w:pPr>
        <w:pStyle w:val="BodyText"/>
        <w:spacing w:after="0"/>
        <w:ind w:firstLine="289"/>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2B2625">
      <w:pPr>
        <w:pStyle w:val="BodyText"/>
        <w:spacing w:after="0"/>
        <w:ind w:firstLine="289"/>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2B2625">
      <w:pPr>
        <w:pStyle w:val="BodyText"/>
        <w:spacing w:after="0"/>
        <w:ind w:firstLine="289"/>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2B2625">
      <w:pPr>
        <w:pStyle w:val="BodyText"/>
        <w:spacing w:after="0"/>
        <w:ind w:firstLine="289"/>
      </w:pPr>
      <w:r>
        <w:t>Static methods include symbolic execution [5] and domain reduction [6, 7] etc. These methods suffer from a number of problems when it handles indefinite loops, array, procedure calls and pointer references [8].</w:t>
      </w:r>
    </w:p>
    <w:p w:rsidR="00BA4C35" w:rsidRDefault="00BA4C35" w:rsidP="002B2625">
      <w:pPr>
        <w:pStyle w:val="BodyText"/>
        <w:spacing w:after="0"/>
        <w:ind w:firstLine="289"/>
      </w:pPr>
      <w:r>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2B2625">
      <w:pPr>
        <w:pStyle w:val="BodyText"/>
        <w:spacing w:after="0"/>
        <w:ind w:firstLine="289"/>
      </w:pPr>
      <w:r>
        <w:lastRenderedPageBreak/>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2B2625">
      <w:pPr>
        <w:pStyle w:val="BodyText"/>
        <w:spacing w:after="0"/>
        <w:ind w:firstLine="289"/>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2B2625">
      <w:pPr>
        <w:pStyle w:val="BodyText"/>
        <w:spacing w:after="0"/>
        <w:ind w:firstLine="289"/>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2B2625">
      <w:pPr>
        <w:pStyle w:val="BodyText"/>
        <w:spacing w:after="0"/>
        <w:ind w:firstLine="289"/>
      </w:pPr>
      <w:r>
        <w:t>This paper is</w:t>
      </w:r>
      <w:r w:rsidR="0052452B">
        <w:t xml:space="preserve"> organized as follows: Section </w:t>
      </w:r>
      <w:r w:rsidR="0052452B">
        <w:rPr>
          <w:rFonts w:eastAsiaTheme="minorEastAsia" w:hint="eastAsia"/>
          <w:lang w:eastAsia="ja-JP"/>
        </w:rPr>
        <w:t>II</w:t>
      </w:r>
      <w:r>
        <w:t xml:space="preserve"> </w:t>
      </w:r>
      <w:r w:rsidR="00931700">
        <w:rPr>
          <w:rFonts w:eastAsiaTheme="minorEastAsia" w:hint="eastAsia"/>
          <w:lang w:eastAsia="ja-JP"/>
        </w:rPr>
        <w:t xml:space="preserve">gives </w:t>
      </w:r>
      <w:r>
        <w:t>some theoretical background to understand</w:t>
      </w:r>
      <w:r w:rsidR="0052452B">
        <w:t xml:space="preserve">ing this research. Section </w:t>
      </w:r>
      <w:r w:rsidR="0052452B">
        <w:rPr>
          <w:rFonts w:eastAsiaTheme="minorEastAsia" w:hint="eastAsia"/>
          <w:lang w:eastAsia="ja-JP"/>
        </w:rPr>
        <w:t>III</w:t>
      </w:r>
      <w:r>
        <w:t xml:space="preserve"> summarizes s</w:t>
      </w:r>
      <w:r w:rsidR="0052452B">
        <w:t xml:space="preserve">ome related works, and Section </w:t>
      </w:r>
      <w:r w:rsidR="0052452B">
        <w:rPr>
          <w:rFonts w:eastAsiaTheme="minorEastAsia" w:hint="eastAsia"/>
          <w:lang w:eastAsia="ja-JP"/>
        </w:rPr>
        <w:t>IV</w:t>
      </w:r>
      <w:r>
        <w:t xml:space="preserve"> presents th</w:t>
      </w:r>
      <w:r w:rsidR="00224B09">
        <w:t>e proposed approach in detail.</w:t>
      </w:r>
      <w:r w:rsidR="00224B09">
        <w:rPr>
          <w:rFonts w:eastAsiaTheme="minorEastAsia" w:hint="eastAsia"/>
          <w:lang w:eastAsia="ja-JP"/>
        </w:rPr>
        <w:t xml:space="preserve"> </w:t>
      </w:r>
      <w:r w:rsidR="00931700">
        <w:t xml:space="preserve">Section </w:t>
      </w:r>
      <w:r w:rsidR="0052452B">
        <w:rPr>
          <w:rFonts w:eastAsiaTheme="minorEastAsia" w:hint="eastAsia"/>
          <w:lang w:eastAsia="ja-JP"/>
        </w:rPr>
        <w:t>V</w:t>
      </w:r>
      <w:r>
        <w:t xml:space="preserve"> shows the experimental re</w:t>
      </w:r>
      <w:r w:rsidR="00931700">
        <w:t xml:space="preserve">sults and discussion.  Section </w:t>
      </w:r>
      <w:r w:rsidR="0052452B">
        <w:rPr>
          <w:rFonts w:eastAsiaTheme="minorEastAsia" w:hint="eastAsia"/>
          <w:lang w:eastAsia="ja-JP"/>
        </w:rPr>
        <w:t>VI</w:t>
      </w:r>
      <w:r>
        <w:t xml:space="preserve"> concludes the paper.</w:t>
      </w:r>
    </w:p>
    <w:p w:rsidR="009303D9" w:rsidRPr="006B6B66" w:rsidRDefault="00173992" w:rsidP="00190210">
      <w:pPr>
        <w:pStyle w:val="Heading1"/>
        <w:ind w:firstLine="215"/>
      </w:pPr>
      <w:r w:rsidRPr="00A9269C">
        <w:rPr>
          <w:rFonts w:eastAsia="ＭＳ 明朝" w:hint="eastAsia"/>
          <w:lang w:eastAsia="ja-JP"/>
        </w:rPr>
        <w:t>BACKGROUND</w:t>
      </w:r>
    </w:p>
    <w:p w:rsidR="002D4832" w:rsidRPr="0054290D" w:rsidRDefault="002D4832" w:rsidP="00D62DB3">
      <w:pPr>
        <w:spacing w:line="228" w:lineRule="auto"/>
        <w:ind w:firstLine="289"/>
        <w:jc w:val="both"/>
        <w:rPr>
          <w:rFonts w:eastAsiaTheme="minorEastAsia"/>
          <w:i/>
          <w:lang w:eastAsia="ja-JP"/>
        </w:rPr>
      </w:pPr>
      <w:r w:rsidRPr="002D4832">
        <w:t xml:space="preserve">This section describes </w:t>
      </w:r>
      <w:r>
        <w:t xml:space="preserve">to the </w:t>
      </w:r>
      <w:r>
        <w:rPr>
          <w:rFonts w:eastAsiaTheme="minorEastAsia" w:hint="eastAsia"/>
          <w:lang w:eastAsia="ja-JP"/>
        </w:rPr>
        <w:t>two</w:t>
      </w:r>
      <w:r w:rsidRPr="002D4832">
        <w:t xml:space="preserve"> content is the theoretical background for the proposal of this paper, </w:t>
      </w:r>
      <w:r>
        <w:rPr>
          <w:rFonts w:eastAsiaTheme="minorEastAsia" w:hint="eastAsia"/>
          <w:lang w:eastAsia="ja-JP"/>
        </w:rPr>
        <w:t xml:space="preserve">path </w:t>
      </w:r>
      <w:r w:rsidR="0054290D">
        <w:rPr>
          <w:rFonts w:eastAsiaTheme="minorEastAsia" w:hint="eastAsia"/>
          <w:lang w:eastAsia="ja-JP"/>
        </w:rPr>
        <w:t xml:space="preserve">coverage </w:t>
      </w:r>
      <w:r w:rsidRPr="0054290D">
        <w:rPr>
          <w:rFonts w:eastAsiaTheme="minorEastAsia" w:hint="eastAsia"/>
          <w:lang w:eastAsia="ja-JP"/>
        </w:rPr>
        <w:t xml:space="preserve">testing </w:t>
      </w:r>
      <w:r w:rsidR="0054290D" w:rsidRPr="0054290D">
        <w:rPr>
          <w:rFonts w:eastAsiaTheme="minorEastAsia" w:hint="eastAsia"/>
          <w:lang w:eastAsia="ja-JP"/>
        </w:rPr>
        <w:t xml:space="preserve">and </w:t>
      </w:r>
      <w:r w:rsidR="0054290D" w:rsidRPr="0054290D">
        <w:t>genetic algorithm</w:t>
      </w:r>
      <w:r w:rsidR="0054290D">
        <w:rPr>
          <w:rFonts w:eastAsiaTheme="minorEastAsia" w:hint="eastAsia"/>
          <w:lang w:eastAsia="ja-JP"/>
        </w:rPr>
        <w:t>.</w:t>
      </w:r>
    </w:p>
    <w:p w:rsidR="009303D9" w:rsidRDefault="00173992" w:rsidP="00BB30EE">
      <w:pPr>
        <w:pStyle w:val="Heading2"/>
        <w:ind w:left="289" w:hanging="289"/>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testing process consists of two major steps: target paths generation and test data generation. Both of them will be mentioned in our proposal of this paper.</w:t>
      </w:r>
    </w:p>
    <w:p w:rsidR="008428D1" w:rsidRPr="001871B3" w:rsidRDefault="009E68A9" w:rsidP="008E39D0">
      <w:pPr>
        <w:pStyle w:val="Heading3"/>
        <w:ind w:firstLine="181"/>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 xml:space="preserve">From the CFG, the different logical paths through the program need to be enumerated. A logical path is a particular flow of execution through the program, which is determined </w:t>
      </w:r>
      <w:r w:rsidRPr="001871B3">
        <w:rPr>
          <w:i w:val="0"/>
        </w:rPr>
        <w:lastRenderedPageBreak/>
        <w:t>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8E39D0">
      <w:pPr>
        <w:pStyle w:val="Heading3"/>
        <w:ind w:firstLine="181"/>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CB07B9">
      <w:pPr>
        <w:pStyle w:val="Heading2"/>
        <w:ind w:left="289" w:hanging="289"/>
      </w:pPr>
      <w:r>
        <w:rPr>
          <w:rFonts w:eastAsia="ＭＳ 明朝" w:hint="eastAsia"/>
          <w:lang w:eastAsia="ja-JP"/>
        </w:rPr>
        <w:t>Genet</w:t>
      </w:r>
      <w:r w:rsidR="00E123D3" w:rsidRPr="00A9269C">
        <w:rPr>
          <w:rFonts w:eastAsia="ＭＳ 明朝" w:hint="eastAsia"/>
          <w:lang w:eastAsia="ja-JP"/>
        </w:rPr>
        <w:t>ic algorithm</w:t>
      </w:r>
    </w:p>
    <w:p w:rsidR="006705D3" w:rsidRDefault="006705D3" w:rsidP="00C6586F">
      <w:pPr>
        <w:pStyle w:val="BodyText"/>
        <w:spacing w:after="0"/>
        <w:ind w:firstLine="289"/>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C6586F">
      <w:pPr>
        <w:pStyle w:val="BodyText"/>
        <w:spacing w:after="0"/>
        <w:ind w:firstLine="289"/>
      </w:pPr>
      <w:r>
        <w:t xml:space="preserve">The principle behind GA is that </w:t>
      </w:r>
      <w:r w:rsidR="008B31A2">
        <w:t xml:space="preserve">it </w:t>
      </w:r>
      <w:r>
        <w:t>create</w:t>
      </w:r>
      <w:r w:rsidR="00894B56">
        <w:t>s</w:t>
      </w:r>
      <w:r>
        <w:t xml:space="preserve"> and maintain</w:t>
      </w:r>
      <w:r w:rsidR="00894B56">
        <w:t>s</w:t>
      </w:r>
      <w:r>
        <w:t xml:space="preserve"> a populatio</w:t>
      </w:r>
      <w:r w:rsidR="00DA73A3">
        <w:t xml:space="preserve">n of individuals represented by </w:t>
      </w:r>
      <w:r>
        <w:t xml:space="preserve">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r w:rsidR="008A4168">
        <w:t xml:space="preserve"> [</w:t>
      </w:r>
      <w:r w:rsidR="009832B7">
        <w:t>26</w:t>
      </w:r>
      <w:r w:rsidR="008A4168">
        <w:t>]</w:t>
      </w:r>
      <w:r>
        <w:t>.</w:t>
      </w:r>
    </w:p>
    <w:p w:rsidR="006705D3" w:rsidRDefault="006705D3" w:rsidP="00C6586F">
      <w:pPr>
        <w:pStyle w:val="BodyText"/>
        <w:spacing w:after="0"/>
        <w:ind w:firstLine="289"/>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C6586F">
      <w:pPr>
        <w:pStyle w:val="BodyText"/>
        <w:spacing w:before="120"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190210">
      <w:pPr>
        <w:pStyle w:val="Heading1"/>
        <w:ind w:firstLine="215"/>
      </w:pPr>
      <w:r w:rsidRPr="00A9269C">
        <w:rPr>
          <w:rFonts w:eastAsia="ＭＳ 明朝" w:hint="eastAsia"/>
          <w:lang w:eastAsia="ja-JP"/>
        </w:rPr>
        <w:t>RELATED WORK</w:t>
      </w:r>
    </w:p>
    <w:p w:rsidR="00D54FFC" w:rsidRPr="00CA3E87" w:rsidRDefault="00D54FFC" w:rsidP="00C6586F">
      <w:pPr>
        <w:pStyle w:val="BodyText"/>
        <w:spacing w:after="0"/>
        <w:ind w:firstLine="289"/>
        <w:rPr>
          <w:rFonts w:eastAsiaTheme="minorEastAsia"/>
          <w:lang w:eastAsia="ja-JP"/>
        </w:rPr>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t>
      </w:r>
      <w:r>
        <w:lastRenderedPageBreak/>
        <w:t xml:space="preserve">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C35BA9">
        <w:rPr>
          <w:rFonts w:eastAsiaTheme="minorEastAsia" w:hint="eastAsia"/>
          <w:lang w:eastAsia="ja-JP"/>
        </w:rPr>
        <w:t xml:space="preserve">test data generation procedure </w:t>
      </w:r>
      <w:r>
        <w:t>must be called many many times in order to generate the test data for the most difficult path to be covered.</w:t>
      </w:r>
      <w:r w:rsidR="002F60E5">
        <w:rPr>
          <w:rFonts w:eastAsiaTheme="minorEastAsia" w:hint="eastAsia"/>
          <w:lang w:eastAsia="ja-JP"/>
        </w:rPr>
        <w:t xml:space="preserve"> </w:t>
      </w:r>
      <w:r w:rsidR="0092041B">
        <w:rPr>
          <w:rFonts w:eastAsiaTheme="minorEastAsia" w:hint="eastAsia"/>
          <w:lang w:eastAsia="ja-JP"/>
        </w:rPr>
        <w:t>This paper showed that m</w:t>
      </w:r>
      <w:r w:rsidR="00CA3E87">
        <w:rPr>
          <w:rFonts w:eastAsiaTheme="minorEastAsia" w:hint="eastAsia"/>
          <w:lang w:eastAsia="ja-JP"/>
        </w:rPr>
        <w:t xml:space="preserve">ore than </w:t>
      </w:r>
      <w:r w:rsidR="002F60E5">
        <w:rPr>
          <w:rFonts w:eastAsiaTheme="minorEastAsia" w:hint="eastAsia"/>
          <w:lang w:eastAsia="ja-JP"/>
        </w:rPr>
        <w:t xml:space="preserve">10000 test data generation </w:t>
      </w:r>
      <w:r w:rsidR="006F0109">
        <w:rPr>
          <w:rFonts w:eastAsiaTheme="minorEastAsia" w:hint="eastAsia"/>
          <w:lang w:eastAsia="ja-JP"/>
        </w:rPr>
        <w:t>require</w:t>
      </w:r>
      <w:r w:rsidR="00061411">
        <w:rPr>
          <w:rFonts w:eastAsiaTheme="minorEastAsia" w:hint="eastAsia"/>
          <w:lang w:eastAsia="ja-JP"/>
        </w:rPr>
        <w:t xml:space="preserve"> </w:t>
      </w:r>
      <w:r w:rsidR="006E70BA">
        <w:rPr>
          <w:rFonts w:eastAsiaTheme="minorEastAsia"/>
          <w:lang w:eastAsia="ja-JP"/>
        </w:rPr>
        <w:t>covering</w:t>
      </w:r>
      <w:r w:rsidR="00061411">
        <w:rPr>
          <w:rFonts w:eastAsiaTheme="minorEastAsia" w:hint="eastAsia"/>
          <w:lang w:eastAsia="ja-JP"/>
        </w:rPr>
        <w:t xml:space="preserve"> all execution</w:t>
      </w:r>
      <w:r w:rsidR="00CA3E87">
        <w:rPr>
          <w:rFonts w:eastAsiaTheme="minorEastAsia" w:hint="eastAsia"/>
          <w:lang w:eastAsia="ja-JP"/>
        </w:rPr>
        <w:t xml:space="preserve"> path</w:t>
      </w:r>
      <w:r w:rsidR="005B1C4B">
        <w:rPr>
          <w:rFonts w:eastAsiaTheme="minorEastAsia" w:hint="eastAsia"/>
          <w:lang w:eastAsia="ja-JP"/>
        </w:rPr>
        <w:t>s</w:t>
      </w:r>
      <w:r w:rsidR="00CA3E87">
        <w:rPr>
          <w:rFonts w:eastAsiaTheme="minorEastAsia" w:hint="eastAsia"/>
          <w:lang w:eastAsia="ja-JP"/>
        </w:rPr>
        <w:t xml:space="preserve"> of </w:t>
      </w:r>
      <w:r w:rsidR="00CA3E87">
        <w:t>simple triangle classifier</w:t>
      </w:r>
      <w:r w:rsidR="00CA3E87">
        <w:rPr>
          <w:rFonts w:eastAsiaTheme="minorEastAsia" w:hint="eastAsia"/>
          <w:lang w:eastAsia="ja-JP"/>
        </w:rPr>
        <w:t xml:space="preserve"> function.</w:t>
      </w:r>
    </w:p>
    <w:p w:rsidR="00D54FFC" w:rsidRDefault="00D54FFC" w:rsidP="00C6586F">
      <w:pPr>
        <w:pStyle w:val="BodyText"/>
        <w:spacing w:after="0"/>
        <w:ind w:firstLine="289"/>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C6586F">
      <w:pPr>
        <w:pStyle w:val="BodyText"/>
        <w:spacing w:after="0"/>
        <w:ind w:firstLine="289"/>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C6586F">
      <w:pPr>
        <w:pStyle w:val="BodyText"/>
        <w:spacing w:after="0"/>
        <w:ind w:firstLine="289"/>
      </w:pPr>
      <w:r>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C6586F">
      <w:pPr>
        <w:pStyle w:val="BodyText"/>
        <w:spacing w:after="0"/>
        <w:ind w:firstLine="289"/>
      </w:pPr>
      <w:r>
        <w:t xml:space="preserve">In the same year, Chen and </w:t>
      </w:r>
      <w:proofErr w:type="spellStart"/>
      <w:r>
        <w:t>Zhong</w:t>
      </w:r>
      <w:proofErr w:type="spellEnd"/>
      <w:r>
        <w:t xml:space="preserve"> [24] developed a multi-population genetic algorithm for path testing. This work has been improving GA-based path tes</w:t>
      </w:r>
      <w:r w:rsidR="00743D31">
        <w:t>ting as des</w:t>
      </w:r>
      <w:r w:rsidR="0052452B">
        <w:t xml:space="preserve">cribed in </w:t>
      </w:r>
      <w:r w:rsidR="0052452B">
        <w:rPr>
          <w:rFonts w:eastAsiaTheme="minorEastAsia" w:hint="eastAsia"/>
          <w:lang w:eastAsia="ja-JP"/>
        </w:rPr>
        <w:t>s</w:t>
      </w:r>
      <w:r w:rsidR="00743D31">
        <w:t xml:space="preserve">ection </w:t>
      </w:r>
      <w:r w:rsidR="00743D31">
        <w:rPr>
          <w:rFonts w:eastAsiaTheme="minorEastAsia" w:hint="eastAsia"/>
          <w:lang w:eastAsia="ja-JP"/>
        </w:rPr>
        <w:t>II-2</w:t>
      </w:r>
      <w:r>
        <w:t xml:space="preserve">. The work reported that the proposed approach outperformed a </w:t>
      </w:r>
      <w:r w:rsidR="00B65897">
        <w:rPr>
          <w:rFonts w:eastAsiaTheme="minorEastAsia" w:hint="eastAsia"/>
          <w:lang w:eastAsia="ja-JP"/>
        </w:rPr>
        <w:t>traditional GA</w:t>
      </w:r>
      <w:r>
        <w:t xml:space="preserve">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C6586F">
      <w:pPr>
        <w:pStyle w:val="BodyText"/>
        <w:spacing w:after="0"/>
        <w:ind w:firstLine="289"/>
        <w:rPr>
          <w:rFonts w:eastAsia="ＭＳ 明朝"/>
          <w:lang w:eastAsia="ja-JP"/>
        </w:rPr>
      </w:pPr>
      <w:r>
        <w:t xml:space="preserve">In [25], Srivastava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w:t>
      </w:r>
      <w:r>
        <w:lastRenderedPageBreak/>
        <w:t>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190210">
      <w:pPr>
        <w:pStyle w:val="Heading1"/>
        <w:ind w:firstLine="215"/>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Default="00E21C69" w:rsidP="00562FC7">
      <w:pPr>
        <w:spacing w:before="200" w:after="80"/>
        <w:rPr>
          <w:sz w:val="16"/>
          <w:szCs w:val="16"/>
        </w:rPr>
      </w:pPr>
      <w:proofErr w:type="gramStart"/>
      <w:r w:rsidRPr="00A9269C">
        <w:rPr>
          <w:b/>
          <w:sz w:val="16"/>
          <w:szCs w:val="16"/>
        </w:rPr>
        <w:t>Fig.</w:t>
      </w:r>
      <w:proofErr w:type="gramEnd"/>
      <w:r w:rsidRPr="00A9269C">
        <w:rPr>
          <w:b/>
          <w:sz w:val="16"/>
          <w:szCs w:val="16"/>
        </w:rPr>
        <w:t xml:space="preserve"> </w:t>
      </w:r>
      <w:r w:rsidR="00C1035A" w:rsidRPr="00A9269C">
        <w:rPr>
          <w:b/>
          <w:sz w:val="16"/>
          <w:szCs w:val="16"/>
        </w:rPr>
        <w:fldChar w:fldCharType="begin"/>
      </w:r>
      <w:r w:rsidRPr="00A9269C">
        <w:rPr>
          <w:b/>
          <w:sz w:val="16"/>
          <w:szCs w:val="16"/>
        </w:rPr>
        <w:instrText xml:space="preserve"> SEQ Fig. \n </w:instrText>
      </w:r>
      <w:r w:rsidR="00C1035A" w:rsidRPr="00A9269C">
        <w:rPr>
          <w:b/>
          <w:sz w:val="16"/>
          <w:szCs w:val="16"/>
        </w:rPr>
        <w:fldChar w:fldCharType="separate"/>
      </w:r>
      <w:r w:rsidR="00CC0EC7">
        <w:rPr>
          <w:b/>
          <w:noProof/>
          <w:sz w:val="16"/>
          <w:szCs w:val="16"/>
        </w:rPr>
        <w:t>1</w:t>
      </w:r>
      <w:r w:rsidR="00C1035A"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w:t>
      </w:r>
      <w:r w:rsidR="00344602">
        <w:rPr>
          <w:rFonts w:eastAsiaTheme="minorEastAsia" w:hint="eastAsia"/>
          <w:lang w:eastAsia="ja-JP"/>
        </w:rPr>
        <w:t xml:space="preserve"> program</w:t>
      </w:r>
      <w:r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8E39D0">
      <w:pPr>
        <w:pStyle w:val="Heading3"/>
        <w:ind w:firstLine="181"/>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F147CE">
      <w:pPr>
        <w:pStyle w:val="Heading3"/>
        <w:ind w:firstLine="181"/>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to this decision is checked whether it 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131F69">
      <w:pPr>
        <w:pStyle w:val="Heading3"/>
        <w:ind w:firstLine="181"/>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 xml:space="preserve">Identify difficult paths basing on the probability of generating test datas which cover each </w:t>
      </w:r>
      <w:r w:rsidR="00791C0C" w:rsidRPr="00791C0C">
        <w:rPr>
          <w:rFonts w:eastAsiaTheme="minorEastAsia"/>
          <w:i w:val="0"/>
          <w:lang w:eastAsia="ja-JP"/>
        </w:rPr>
        <w:lastRenderedPageBreak/>
        <w:t>path of the test function. Paths having the lower probability of generating test data are difficult ones.</w:t>
      </w:r>
    </w:p>
    <w:p w:rsidR="0040232D" w:rsidRPr="0040232D" w:rsidRDefault="0040232D" w:rsidP="001C1044">
      <w:pPr>
        <w:pStyle w:val="Heading3"/>
        <w:ind w:firstLine="181"/>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B07B9">
      <w:pPr>
        <w:pStyle w:val="Heading2"/>
        <w:ind w:left="289" w:hanging="289"/>
        <w:rPr>
          <w:rFonts w:eastAsiaTheme="minorEastAsia"/>
          <w:lang w:eastAsia="ja-JP"/>
        </w:rPr>
      </w:pPr>
      <w:r w:rsidRPr="002F421C">
        <w:t>Step 2: Execute GA</w:t>
      </w:r>
    </w:p>
    <w:p w:rsidR="0081365A" w:rsidRPr="00C04C1E" w:rsidRDefault="00B075F8" w:rsidP="00D5126B">
      <w:pPr>
        <w:ind w:firstLine="284"/>
        <w:jc w:val="both"/>
        <w:rPr>
          <w:rFonts w:eastAsiaTheme="minorEastAsia"/>
          <w:lang w:eastAsia="ja-JP"/>
        </w:rPr>
      </w:pPr>
      <w:r>
        <w:rPr>
          <w:rFonts w:eastAsiaTheme="minorEastAsia" w:hint="eastAsia"/>
          <w:lang w:eastAsia="ja-JP"/>
        </w:rPr>
        <w:t>For</w:t>
      </w:r>
      <w:r w:rsidR="00D5126B">
        <w:rPr>
          <w:rFonts w:eastAsiaTheme="minorEastAsia" w:hint="eastAsia"/>
          <w:lang w:eastAsia="ja-JP"/>
        </w:rPr>
        <w:t xml:space="preserve"> automatically </w:t>
      </w:r>
      <w:r w:rsidR="00A152C2">
        <w:rPr>
          <w:rFonts w:eastAsiaTheme="minorEastAsia" w:hint="eastAsia"/>
          <w:lang w:eastAsia="ja-JP"/>
        </w:rPr>
        <w:t xml:space="preserve">test </w:t>
      </w:r>
      <w:r w:rsidR="00A152C2">
        <w:rPr>
          <w:rFonts w:eastAsiaTheme="minorEastAsia"/>
          <w:lang w:eastAsia="ja-JP"/>
        </w:rPr>
        <w:t>data</w:t>
      </w:r>
      <w:r w:rsidR="00A152C2">
        <w:rPr>
          <w:rFonts w:eastAsiaTheme="minorEastAsia" w:hint="eastAsia"/>
          <w:lang w:eastAsia="ja-JP"/>
        </w:rPr>
        <w:t xml:space="preserve"> </w:t>
      </w:r>
      <w:r w:rsidR="00A152C2">
        <w:t>generat</w:t>
      </w:r>
      <w:r w:rsidR="00A152C2">
        <w:rPr>
          <w:rFonts w:eastAsiaTheme="minorEastAsia" w:hint="eastAsia"/>
          <w:lang w:eastAsia="ja-JP"/>
        </w:rPr>
        <w:t>ion</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1C1044">
      <w:pPr>
        <w:pStyle w:val="Heading3"/>
        <w:ind w:firstLine="181"/>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1C1044">
      <w:pPr>
        <w:pStyle w:val="Heading3"/>
        <w:ind w:firstLine="181"/>
        <w:rPr>
          <w:i w:val="0"/>
        </w:rPr>
      </w:pPr>
      <w:r w:rsidRPr="002F421C">
        <w:t>Initial population</w:t>
      </w:r>
      <w:r w:rsidR="001C4843" w:rsidRPr="001C1044">
        <w:t>:</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5035BA">
      <w:pPr>
        <w:pStyle w:val="Heading3"/>
        <w:spacing w:after="120"/>
        <w:ind w:firstLine="187"/>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C1035A"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C1035A"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B34DDC" w:rsidRPr="00CC0EC7" w:rsidRDefault="00964BF1" w:rsidP="00CC0EC7">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805E40"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t>
      </w:r>
      <w:proofErr w:type="spellStart"/>
      <w:r>
        <w:t>www.drgarbage.com</w:t>
      </w:r>
      <w:proofErr w:type="spellEnd"/>
    </w:p>
    <w:p w:rsidR="00150F10" w:rsidRPr="006F1A87" w:rsidRDefault="00150F10" w:rsidP="005035BA">
      <w:pPr>
        <w:pStyle w:val="Heading3"/>
        <w:spacing w:before="120"/>
        <w:ind w:firstLine="187"/>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5035BA">
      <w:pPr>
        <w:pStyle w:val="Heading3"/>
        <w:ind w:firstLine="187"/>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5035BA">
      <w:pPr>
        <w:pStyle w:val="Heading3"/>
        <w:ind w:firstLine="187"/>
        <w:rPr>
          <w:i w:val="0"/>
        </w:rPr>
      </w:pPr>
      <w:r>
        <w:lastRenderedPageBreak/>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5035BA">
      <w:pPr>
        <w:pStyle w:val="Heading3"/>
        <w:spacing w:after="120"/>
        <w:ind w:firstLine="187"/>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0E2E1E">
      <w:pPr>
        <w:pStyle w:val="ListParagraph"/>
        <w:numPr>
          <w:ilvl w:val="0"/>
          <w:numId w:val="27"/>
        </w:numPr>
        <w:spacing w:line="228" w:lineRule="auto"/>
        <w:ind w:left="646" w:hanging="357"/>
        <w:jc w:val="both"/>
      </w:pPr>
      <w:r>
        <w:t>Browse the list of path conditions of the difficult paths to be covered.</w:t>
      </w:r>
    </w:p>
    <w:p w:rsidR="00216B08" w:rsidRPr="00216B08" w:rsidRDefault="00216B08" w:rsidP="000E2E1E">
      <w:pPr>
        <w:pStyle w:val="ListParagraph"/>
        <w:numPr>
          <w:ilvl w:val="0"/>
          <w:numId w:val="27"/>
        </w:numPr>
        <w:spacing w:line="228" w:lineRule="auto"/>
        <w:ind w:left="646" w:hanging="357"/>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90210">
      <w:pPr>
        <w:pStyle w:val="Heading1"/>
        <w:ind w:firstLine="215"/>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B45192">
        <w:rPr>
          <w:rFonts w:eastAsiaTheme="minorEastAsia"/>
          <w:i w:val="0"/>
          <w:lang w:eastAsia="ja-JP"/>
        </w:rPr>
        <w:t>te</w:t>
      </w:r>
      <w:r w:rsidR="00CA1AFA">
        <w:rPr>
          <w:rFonts w:eastAsiaTheme="minorEastAsia" w:hint="eastAsia"/>
          <w:i w:val="0"/>
          <w:lang w:eastAsia="ja-JP"/>
        </w:rPr>
        <w:t>s</w:t>
      </w:r>
      <w:r w:rsidR="00B45192">
        <w:rPr>
          <w:rFonts w:eastAsiaTheme="minorEastAsia"/>
          <w:i w:val="0"/>
          <w:lang w:eastAsia="ja-JP"/>
        </w:rPr>
        <w:t>t functions,</w:t>
      </w:r>
      <w:r w:rsidRPr="003B6804">
        <w:rPr>
          <w:rFonts w:eastAsiaTheme="minorEastAsia"/>
          <w:i w:val="0"/>
          <w:lang w:eastAsia="ja-JP"/>
        </w:rPr>
        <w:t xml:space="preserve"> and experiment with different test functions to demonstrate the improvement of our methods.</w:t>
      </w:r>
    </w:p>
    <w:p w:rsidR="00A655CC" w:rsidRPr="00A655CC" w:rsidRDefault="00013E29" w:rsidP="00A655CC">
      <w:pPr>
        <w:pStyle w:val="Heading2"/>
      </w:pPr>
      <w:r>
        <w:rPr>
          <w:rFonts w:eastAsia="ＭＳ 明朝" w:hint="eastAsia"/>
          <w:lang w:eastAsia="ja-JP"/>
        </w:rPr>
        <w:t>Apply proposed approach to</w:t>
      </w:r>
      <w:r w:rsidR="00A655CC" w:rsidRPr="00A655CC">
        <w:rPr>
          <w:rFonts w:eastAsia="ＭＳ 明朝"/>
          <w:lang w:eastAsia="ja-JP"/>
        </w:rPr>
        <w:t xml:space="preserve"> triangle classifier</w:t>
      </w:r>
      <w:r w:rsidR="00236B98">
        <w:rPr>
          <w:rFonts w:eastAsia="ＭＳ 明朝" w:hint="eastAsia"/>
          <w:lang w:eastAsia="ja-JP"/>
        </w:rPr>
        <w:t xml:space="preserve"> function</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007F43EE">
        <w:rPr>
          <w:rFonts w:ascii="Courier" w:eastAsiaTheme="minorEastAsia" w:hAnsi="Courier" w:hint="eastAsia"/>
          <w:sz w:val="16"/>
          <w:szCs w:val="16"/>
          <w:lang w:eastAsia="ja-JP"/>
        </w:rPr>
        <w:t xml:space="preserve">  </w:t>
      </w:r>
      <w:r w:rsidRPr="00142F2F">
        <w:rPr>
          <w:rFonts w:ascii="Courier" w:hAnsi="Courier"/>
          <w:sz w:val="16"/>
          <w:szCs w:val="16"/>
        </w:rPr>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713" cy="25792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579211"/>
                    </a:xfrm>
                    <a:prstGeom prst="rect">
                      <a:avLst/>
                    </a:prstGeom>
                    <a:noFill/>
                    <a:ln>
                      <a:noFill/>
                    </a:ln>
                  </pic:spPr>
                </pic:pic>
              </a:graphicData>
            </a:graphic>
          </wp:inline>
        </w:drawing>
      </w:r>
    </w:p>
    <w:p w:rsidR="00A244CE" w:rsidRPr="00A244CE" w:rsidRDefault="00A244CE" w:rsidP="005325BE">
      <w:pPr>
        <w:spacing w:before="200" w:after="80"/>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w:t>
      </w:r>
      <w:proofErr w:type="spellStart"/>
      <w:r w:rsidRPr="00A244CE">
        <w:rPr>
          <w:sz w:val="16"/>
          <w:szCs w:val="16"/>
        </w:rPr>
        <w:t>Tritype</w:t>
      </w:r>
      <w:proofErr w:type="spellEnd"/>
      <w:r w:rsidRPr="00A244CE">
        <w:rPr>
          <w:sz w:val="16"/>
          <w:szCs w:val="16"/>
        </w:rPr>
        <w:t xml:space="preserve"> function</w:t>
      </w:r>
    </w:p>
    <w:p w:rsidR="00A244CE" w:rsidRPr="001A61B9" w:rsidRDefault="00E9215F" w:rsidP="001A61B9">
      <w:pPr>
        <w:spacing w:before="120" w:after="120"/>
        <w:ind w:firstLine="272"/>
        <w:jc w:val="both"/>
        <w:rPr>
          <w:rFonts w:eastAsiaTheme="minorEastAsia"/>
          <w:color w:val="222222"/>
          <w:lang w:eastAsia="ja-JP"/>
        </w:rPr>
      </w:pPr>
      <w:r>
        <w:rPr>
          <w:rFonts w:eastAsiaTheme="minorEastAsia" w:hint="eastAsia"/>
          <w:color w:val="222222"/>
          <w:lang w:eastAsia="ja-JP"/>
        </w:rPr>
        <w:lastRenderedPageBreak/>
        <w:t xml:space="preserve">This paper </w:t>
      </w:r>
      <w:r w:rsidR="00F03C62">
        <w:rPr>
          <w:rFonts w:eastAsiaTheme="minorEastAsia" w:hint="eastAsia"/>
          <w:color w:val="222222"/>
          <w:lang w:eastAsia="ja-JP"/>
        </w:rPr>
        <w:t>uses numbers {</w:t>
      </w:r>
      <w:r w:rsidR="00D27353">
        <w:rPr>
          <w:rFonts w:eastAsiaTheme="minorEastAsia" w:hint="eastAsia"/>
          <w:color w:val="222222"/>
          <w:lang w:eastAsia="ja-JP"/>
        </w:rPr>
        <w:t>1, 2, 3</w:t>
      </w:r>
      <w:r w:rsidR="00F03C62">
        <w:rPr>
          <w:rFonts w:eastAsiaTheme="minorEastAsia" w:hint="eastAsia"/>
          <w:color w:val="222222"/>
          <w:lang w:eastAsia="ja-JP"/>
        </w:rPr>
        <w:t xml:space="preserve">} to represent </w:t>
      </w:r>
      <w:r w:rsidR="00D27353">
        <w:rPr>
          <w:rFonts w:eastAsiaTheme="minorEastAsia" w:hint="eastAsia"/>
          <w:color w:val="222222"/>
          <w:lang w:eastAsia="ja-JP"/>
        </w:rPr>
        <w:t xml:space="preserve">branch </w:t>
      </w:r>
      <w:r>
        <w:rPr>
          <w:rFonts w:eastAsiaTheme="minorEastAsia" w:hint="eastAsia"/>
          <w:color w:val="222222"/>
          <w:lang w:eastAsia="ja-JP"/>
        </w:rPr>
        <w:t xml:space="preserve">node </w:t>
      </w:r>
      <w:proofErr w:type="spellStart"/>
      <w:r w:rsidR="00F03C62">
        <w:rPr>
          <w:rFonts w:eastAsiaTheme="minorEastAsia" w:hint="eastAsia"/>
          <w:color w:val="222222"/>
          <w:lang w:eastAsia="ja-JP"/>
        </w:rPr>
        <w:t>B1</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B2</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B3</w:t>
      </w:r>
      <w:proofErr w:type="spellEnd"/>
      <w:r w:rsidR="00F03C62">
        <w:rPr>
          <w:rFonts w:eastAsiaTheme="minorEastAsia" w:hint="eastAsia"/>
          <w:color w:val="222222"/>
          <w:lang w:eastAsia="ja-JP"/>
        </w:rPr>
        <w:t xml:space="preserve"> of</w:t>
      </w:r>
      <w:r w:rsidR="00D27353">
        <w:rPr>
          <w:rFonts w:eastAsiaTheme="minorEastAsia" w:hint="eastAsia"/>
          <w:color w:val="222222"/>
          <w:lang w:eastAsia="ja-JP"/>
        </w:rPr>
        <w:t xml:space="preserve"> </w:t>
      </w:r>
      <w:proofErr w:type="spellStart"/>
      <w:r w:rsidR="00D27353">
        <w:rPr>
          <w:rFonts w:eastAsiaTheme="minorEastAsia" w:hint="eastAsia"/>
          <w:color w:val="222222"/>
          <w:lang w:eastAsia="ja-JP"/>
        </w:rPr>
        <w:t>CFG</w:t>
      </w:r>
      <w:proofErr w:type="spellEnd"/>
      <w:r>
        <w:rPr>
          <w:rFonts w:eastAsiaTheme="minorEastAsia" w:hint="eastAsia"/>
          <w:color w:val="222222"/>
          <w:lang w:eastAsia="ja-JP"/>
        </w:rPr>
        <w:t>, and use</w:t>
      </w:r>
      <w:r w:rsidR="00BC14EB">
        <w:rPr>
          <w:rFonts w:eastAsiaTheme="minorEastAsia" w:hint="eastAsia"/>
          <w:color w:val="222222"/>
          <w:lang w:eastAsia="ja-JP"/>
        </w:rPr>
        <w:t>s</w:t>
      </w:r>
      <w:r>
        <w:rPr>
          <w:rFonts w:eastAsiaTheme="minorEastAsia" w:hint="eastAsia"/>
          <w:color w:val="222222"/>
          <w:lang w:eastAsia="ja-JP"/>
        </w:rPr>
        <w:t xml:space="preserve"> {T, F} </w:t>
      </w:r>
      <w:r w:rsidR="00F03C62">
        <w:rPr>
          <w:rFonts w:eastAsiaTheme="minorEastAsia" w:hint="eastAsia"/>
          <w:color w:val="222222"/>
          <w:lang w:eastAsia="ja-JP"/>
        </w:rPr>
        <w:t>to represent each branch predicate.</w:t>
      </w:r>
      <w:r w:rsidR="001A61B9">
        <w:rPr>
          <w:rFonts w:eastAsiaTheme="minorEastAsia" w:hint="eastAsia"/>
          <w:color w:val="222222"/>
          <w:lang w:eastAsia="ja-JP"/>
        </w:rPr>
        <w:t xml:space="preserve"> </w:t>
      </w:r>
      <w:r w:rsidR="00A244CE" w:rsidRPr="00A244CE">
        <w:rPr>
          <w:color w:val="222222"/>
        </w:rPr>
        <w:t xml:space="preserve">This </w:t>
      </w:r>
      <w:proofErr w:type="spellStart"/>
      <w:r w:rsidR="00A244CE" w:rsidRPr="00A244CE">
        <w:rPr>
          <w:color w:val="222222"/>
        </w:rPr>
        <w:t>CFG</w:t>
      </w:r>
      <w:proofErr w:type="spellEnd"/>
      <w:r w:rsidR="00A244CE" w:rsidRPr="00A244CE">
        <w:rPr>
          <w:color w:val="222222"/>
        </w:rPr>
        <w:t xml:space="preserve"> </w:t>
      </w:r>
      <w:r w:rsidR="00DA73A3">
        <w:rPr>
          <w:color w:val="222222"/>
        </w:rPr>
        <w:t xml:space="preserve">of </w:t>
      </w:r>
      <w:proofErr w:type="spellStart"/>
      <w:r w:rsidR="00DA73A3">
        <w:rPr>
          <w:color w:val="222222"/>
        </w:rPr>
        <w:t>Tritype</w:t>
      </w:r>
      <w:proofErr w:type="spellEnd"/>
      <w:r w:rsidR="00DA73A3">
        <w:rPr>
          <w:color w:val="222222"/>
        </w:rPr>
        <w:t xml:space="preserve"> function </w:t>
      </w:r>
      <w:r w:rsidR="00A244CE" w:rsidRPr="00A244CE">
        <w:rPr>
          <w:color w:val="222222"/>
        </w:rPr>
        <w:t>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D27353" w:rsidRPr="00D27353" w:rsidRDefault="00A244CE" w:rsidP="00D27353">
      <w:pPr>
        <w:shd w:val="clear" w:color="auto" w:fill="FFFFFF"/>
        <w:ind w:firstLine="272"/>
        <w:jc w:val="both"/>
        <w:rPr>
          <w:rFonts w:eastAsiaTheme="minorEastAsia"/>
          <w:color w:val="222222"/>
          <w:lang w:eastAsia="ja-JP"/>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w:t>
      </w:r>
      <w:proofErr w:type="gramStart"/>
      <w:r w:rsidRPr="00A244CE">
        <w:rPr>
          <w:color w:val="222222"/>
        </w:rPr>
        <w:t>1</w:t>
      </w:r>
      <w:proofErr w:type="gramEnd"/>
      <w:r w:rsidRPr="00A244CE">
        <w:rPr>
          <w:color w:val="222222"/>
        </w:rPr>
        <w:t>), (2, 2, 2)</w:t>
      </w:r>
      <w:r w:rsidR="00534654" w:rsidRPr="00A244CE">
        <w:rPr>
          <w:color w:val="222222"/>
        </w:rPr>
        <w:t xml:space="preserve">… </w:t>
      </w:r>
      <w:proofErr w:type="gramStart"/>
      <w:r w:rsidR="00534654" w:rsidRPr="00A244CE">
        <w:rPr>
          <w:color w:val="222222"/>
        </w:rPr>
        <w:t>(</w:t>
      </w:r>
      <w:r w:rsidRPr="00A244CE">
        <w:rPr>
          <w:color w:val="222222"/>
        </w:rPr>
        <w:t>1000, 1000, 1000).</w:t>
      </w:r>
      <w:proofErr w:type="gramEnd"/>
      <w:r w:rsidRPr="00A244CE">
        <w:rPr>
          <w:color w:val="222222"/>
        </w:rPr>
        <w:t xml:space="preserve">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A64429">
      <w:pPr>
        <w:spacing w:line="228" w:lineRule="auto"/>
        <w:ind w:firstLine="289"/>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D40445" w:rsidRDefault="00E70990" w:rsidP="00D40445">
      <w:pPr>
        <w:spacing w:line="228" w:lineRule="auto"/>
        <w:ind w:firstLine="289"/>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C352FD">
      <w:pPr>
        <w:shd w:val="clear" w:color="auto" w:fill="FFFFFF"/>
        <w:spacing w:before="120" w:line="223" w:lineRule="auto"/>
        <w:ind w:firstLine="288"/>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075FD5">
      <w:pPr>
        <w:autoSpaceDE w:val="0"/>
        <w:autoSpaceDN w:val="0"/>
        <w:spacing w:line="223" w:lineRule="auto"/>
        <w:ind w:firstLine="288"/>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w:t>
      </w:r>
      <w:r w:rsidR="00335420">
        <w:rPr>
          <w:bCs/>
        </w:rPr>
        <w:t xml:space="preserve"> in section IV</w:t>
      </w:r>
      <w:r w:rsidR="00D71725">
        <w:rPr>
          <w:rFonts w:eastAsiaTheme="minorEastAsia" w:hint="eastAsia"/>
          <w:bCs/>
          <w:lang w:eastAsia="ja-JP"/>
        </w:rPr>
        <w:t>-B-3</w:t>
      </w:r>
      <w:r w:rsidR="00055644" w:rsidRPr="00055644">
        <w:rPr>
          <w:bCs/>
        </w:rPr>
        <w:t>, for example, we have some distance as below:</w:t>
      </w:r>
    </w:p>
    <w:p w:rsidR="00055644" w:rsidRPr="00055644" w:rsidRDefault="00055644" w:rsidP="00C352FD">
      <w:pPr>
        <w:autoSpaceDE w:val="0"/>
        <w:autoSpaceDN w:val="0"/>
        <w:spacing w:before="120" w:line="223" w:lineRule="auto"/>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77541C">
      <w:pPr>
        <w:shd w:val="clear" w:color="auto" w:fill="FFFFFF"/>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54135C" w:rsidRPr="0054135C" w:rsidRDefault="00F70B36" w:rsidP="00E617EE">
      <w:pPr>
        <w:shd w:val="clear" w:color="auto" w:fill="FFFFFF"/>
        <w:spacing w:line="223" w:lineRule="auto"/>
        <w:ind w:firstLine="284"/>
        <w:jc w:val="both"/>
        <w:rPr>
          <w:rFonts w:eastAsiaTheme="minorEastAsia"/>
          <w:color w:val="222222"/>
          <w:lang w:eastAsia="ja-JP"/>
        </w:rPr>
      </w:pPr>
      <w:r>
        <w:rPr>
          <w:color w:val="222222"/>
        </w:rPr>
        <w:t>Now p</w:t>
      </w:r>
      <w:r w:rsidR="00595EED">
        <w:rPr>
          <w:color w:val="222222"/>
        </w:rPr>
        <w:t xml:space="preserve">erform </w:t>
      </w:r>
      <w:r w:rsidR="00C56376">
        <w:rPr>
          <w:color w:val="222222"/>
        </w:rPr>
        <w:t xml:space="preserve">step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test functions,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197D67" w:rsidRPr="00EE2A3F" w:rsidRDefault="005A5451" w:rsidP="00197D67">
      <w:pPr>
        <w:pStyle w:val="tablehead"/>
      </w:pPr>
      <w:r>
        <w:rPr>
          <w:rFonts w:eastAsiaTheme="minorEastAsia" w:hint="eastAsia"/>
          <w:lang w:eastAsia="ja-JP"/>
        </w:rPr>
        <w:t xml:space="preserve">Path Conditions Of </w:t>
      </w:r>
      <w:r w:rsidR="00C40EC9">
        <w:rPr>
          <w:rFonts w:eastAsiaTheme="minorEastAsia" w:hint="eastAsia"/>
          <w:lang w:eastAsia="ja-JP"/>
        </w:rPr>
        <w:t>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3F63D2" w:rsidRDefault="003F63D2" w:rsidP="00FA4357">
            <w:pPr>
              <w:jc w:val="left"/>
              <w:rPr>
                <w:rFonts w:eastAsiaTheme="minorEastAsia"/>
                <w:color w:val="000000"/>
                <w:sz w:val="18"/>
                <w:szCs w:val="18"/>
                <w:lang w:eastAsia="ja-JP"/>
              </w:rPr>
            </w:pPr>
            <w:proofErr w:type="spellStart"/>
            <w:r>
              <w:rPr>
                <w:rFonts w:eastAsia="Times New Roman"/>
                <w:color w:val="000000"/>
                <w:sz w:val="18"/>
                <w:szCs w:val="18"/>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Default="00993CEA" w:rsidP="00FA4357">
            <w:pPr>
              <w:jc w:val="left"/>
              <w:rPr>
                <w:rFonts w:eastAsiaTheme="minorEastAsia"/>
                <w:color w:val="000000"/>
                <w:sz w:val="18"/>
                <w:szCs w:val="18"/>
                <w:lang w:eastAsia="ja-JP"/>
              </w:rPr>
            </w:pPr>
            <w:proofErr w:type="spellStart"/>
            <w:r w:rsidRPr="00993CEA">
              <w:rPr>
                <w:rFonts w:eastAsia="Times New Roman"/>
                <w:color w:val="000000"/>
                <w:sz w:val="18"/>
                <w:szCs w:val="18"/>
              </w:rPr>
              <w:t>tA2008</w:t>
            </w:r>
            <w:proofErr w:type="spellEnd"/>
          </w:p>
          <w:p w:rsidR="003F63D2" w:rsidRPr="003F63D2" w:rsidRDefault="003F63D2" w:rsidP="00FA4357">
            <w:pPr>
              <w:jc w:val="left"/>
              <w:rPr>
                <w:rFonts w:eastAsiaTheme="minorEastAsia"/>
                <w:color w:val="000000"/>
                <w:sz w:val="18"/>
                <w:szCs w:val="18"/>
                <w:lang w:eastAsia="ja-JP"/>
              </w:rPr>
            </w:pPr>
            <w:proofErr w:type="spellStart"/>
            <w:r>
              <w:rPr>
                <w:rFonts w:eastAsiaTheme="minorEastAsia" w:hint="eastAsia"/>
                <w:color w:val="000000"/>
                <w:sz w:val="18"/>
                <w:szCs w:val="18"/>
                <w:lang w:eastAsia="ja-JP"/>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805E40">
      <w:pPr>
        <w:shd w:val="clear" w:color="auto" w:fill="FFFFFF"/>
        <w:spacing w:line="223" w:lineRule="auto"/>
        <w:ind w:firstLine="284"/>
        <w:jc w:val="both"/>
        <w:rPr>
          <w:color w:val="222222"/>
        </w:rPr>
      </w:pPr>
      <w:r>
        <w:rPr>
          <w:color w:val="222222"/>
        </w:rPr>
        <w:lastRenderedPageBreak/>
        <w:t xml:space="preserve">Then perform both of traditional GA and improved GA for </w:t>
      </w:r>
      <w:r w:rsidR="00D7678A">
        <w:rPr>
          <w:rFonts w:eastAsiaTheme="minorEastAsia" w:hint="eastAsia"/>
          <w:color w:val="222222"/>
          <w:lang w:eastAsia="ja-JP"/>
        </w:rPr>
        <w:t xml:space="preserve">all </w:t>
      </w:r>
      <w:r>
        <w:rPr>
          <w:color w:val="222222"/>
        </w:rPr>
        <w:t xml:space="preserve">of 4 test functions. </w:t>
      </w:r>
      <w:r w:rsidR="00FC2197" w:rsidRPr="0029136B">
        <w:rPr>
          <w:color w:val="222222"/>
        </w:rPr>
        <w:t>Parameter settings of traditional GA and improved GA are as following:</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Length of the chromosome: 3</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Selection method: random</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Two-point crossover probability (p</w:t>
      </w:r>
      <w:r w:rsidRPr="0029136B">
        <w:rPr>
          <w:vertAlign w:val="subscript"/>
        </w:rPr>
        <w:t>c</w:t>
      </w:r>
      <w:r w:rsidRPr="0029136B">
        <w:t>): 0.5</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Mutation probability (p</w:t>
      </w:r>
      <w:r w:rsidRPr="0029136B">
        <w:rPr>
          <w:vertAlign w:val="subscript"/>
        </w:rPr>
        <w:t>m</w:t>
      </w:r>
      <w:r w:rsidRPr="0029136B">
        <w:t>): 0.1</w:t>
      </w:r>
    </w:p>
    <w:p w:rsidR="00FC2197" w:rsidRPr="0029136B" w:rsidRDefault="00FC2197" w:rsidP="00EB3A8F">
      <w:pPr>
        <w:pStyle w:val="ListParagraph"/>
        <w:numPr>
          <w:ilvl w:val="0"/>
          <w:numId w:val="25"/>
        </w:numPr>
        <w:shd w:val="clear" w:color="auto" w:fill="FFFFFF"/>
        <w:spacing w:line="223" w:lineRule="auto"/>
        <w:ind w:left="646" w:hanging="357"/>
        <w:jc w:val="both"/>
        <w:rPr>
          <w:color w:val="222222"/>
        </w:rPr>
      </w:pPr>
      <w:r w:rsidRPr="0029136B">
        <w:t>Stopping criteria: if target paths list is empty</w:t>
      </w:r>
    </w:p>
    <w:p w:rsidR="00FC2197" w:rsidRPr="0029136B" w:rsidRDefault="004815A0" w:rsidP="00805E40">
      <w:pPr>
        <w:spacing w:line="223" w:lineRule="auto"/>
        <w:ind w:firstLine="284"/>
        <w:jc w:val="both"/>
        <w:rPr>
          <w:rFonts w:eastAsiaTheme="minorEastAsia"/>
          <w:color w:val="222222"/>
          <w:lang w:eastAsia="ja-JP"/>
        </w:rPr>
      </w:pPr>
      <w:bookmarkStart w:id="0" w:name="_GoBack"/>
      <w:r>
        <w:rPr>
          <w:color w:val="222222"/>
        </w:rPr>
        <w:t>Also e</w:t>
      </w:r>
      <w:r w:rsidR="00FC2197" w:rsidRPr="0029136B">
        <w:rPr>
          <w:color w:val="222222"/>
        </w:rPr>
        <w:t xml:space="preserve">ach test function still requires </w:t>
      </w:r>
      <w:r w:rsidR="005643A0">
        <w:rPr>
          <w:rFonts w:eastAsiaTheme="minorEastAsia" w:hint="eastAsia"/>
          <w:color w:val="222222"/>
          <w:lang w:eastAsia="ja-JP"/>
        </w:rPr>
        <w:t>different</w:t>
      </w:r>
      <w:r w:rsidR="00FC2197" w:rsidRPr="0029136B">
        <w:rPr>
          <w:color w:val="222222"/>
        </w:rPr>
        <w:t xml:space="preserve"> parameters </w:t>
      </w:r>
      <w:r w:rsidR="003B2E44">
        <w:rPr>
          <w:color w:val="222222"/>
        </w:rPr>
        <w:t xml:space="preserve">as </w:t>
      </w:r>
      <w:r w:rsidR="00FC2197" w:rsidRPr="0029136B">
        <w:rPr>
          <w:color w:val="222222"/>
        </w:rPr>
        <w:t>below:</w:t>
      </w:r>
    </w:p>
    <w:bookmarkEnd w:id="0"/>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Type: type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Range: range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gen: maximum population generation for each time to run GA</w:t>
      </w:r>
    </w:p>
    <w:p w:rsidR="00741165" w:rsidRPr="0029136B" w:rsidRDefault="00741165" w:rsidP="004D32FD">
      <w:pPr>
        <w:pStyle w:val="ListParagraph"/>
        <w:numPr>
          <w:ilvl w:val="0"/>
          <w:numId w:val="26"/>
        </w:numPr>
        <w:autoSpaceDE w:val="0"/>
        <w:autoSpaceDN w:val="0"/>
        <w:spacing w:line="223" w:lineRule="auto"/>
        <w:ind w:left="646" w:hanging="357"/>
        <w:jc w:val="both"/>
      </w:pPr>
      <w:proofErr w:type="spellStart"/>
      <w:r w:rsidRPr="0029136B">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run: maximum runtime of GA</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Epsilon: critical value to adjust chromosome</w:t>
      </w:r>
    </w:p>
    <w:p w:rsidR="00741165" w:rsidRPr="0029136B" w:rsidRDefault="0054229C" w:rsidP="004D32FD">
      <w:pPr>
        <w:pStyle w:val="ListParagraph"/>
        <w:numPr>
          <w:ilvl w:val="0"/>
          <w:numId w:val="26"/>
        </w:numPr>
        <w:autoSpaceDE w:val="0"/>
        <w:autoSpaceDN w:val="0"/>
        <w:spacing w:line="223" w:lineRule="auto"/>
        <w:ind w:left="646" w:hanging="357"/>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xml:space="preserve">. call: maximum number of </w:t>
      </w:r>
      <w:r w:rsidR="00A867E0">
        <w:rPr>
          <w:rFonts w:eastAsiaTheme="minorEastAsia" w:hint="eastAsia"/>
          <w:lang w:eastAsia="ja-JP"/>
        </w:rPr>
        <w:t>test data generation counts</w:t>
      </w:r>
    </w:p>
    <w:p w:rsidR="00741165" w:rsidRPr="0029136B" w:rsidRDefault="00741165" w:rsidP="00E617EE">
      <w:pPr>
        <w:spacing w:line="223" w:lineRule="auto"/>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140" w:type="dxa"/>
        <w:jc w:val="center"/>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54"/>
        <w:gridCol w:w="754"/>
        <w:gridCol w:w="643"/>
        <w:gridCol w:w="1460"/>
        <w:gridCol w:w="1329"/>
      </w:tblGrid>
      <w:tr w:rsidR="009877FB" w:rsidRPr="0029136B" w:rsidTr="00CC0EC7">
        <w:trPr>
          <w:trHeight w:val="20"/>
          <w:tblHeader/>
          <w:jc w:val="center"/>
        </w:trPr>
        <w:tc>
          <w:tcPr>
            <w:tcW w:w="954"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754"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A867E0" w:rsidP="00DB5E2A">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42116E" w:rsidRPr="0029136B" w:rsidTr="00CC0EC7">
        <w:trPr>
          <w:trHeight w:val="20"/>
          <w:tblHeader/>
          <w:jc w:val="center"/>
        </w:trPr>
        <w:tc>
          <w:tcPr>
            <w:tcW w:w="954" w:type="dxa"/>
            <w:vMerge/>
            <w:vAlign w:val="center"/>
          </w:tcPr>
          <w:p w:rsidR="0042116E" w:rsidRPr="00CD1ADD" w:rsidRDefault="0042116E" w:rsidP="00DB5E2A">
            <w:pPr>
              <w:rPr>
                <w:rFonts w:eastAsia="Times New Roman"/>
                <w:b/>
                <w:color w:val="000000"/>
                <w:sz w:val="18"/>
                <w:szCs w:val="18"/>
              </w:rPr>
            </w:pPr>
          </w:p>
        </w:tc>
        <w:tc>
          <w:tcPr>
            <w:tcW w:w="754"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CC0EC7">
        <w:trPr>
          <w:trHeight w:val="20"/>
          <w:jc w:val="center"/>
        </w:trPr>
        <w:tc>
          <w:tcPr>
            <w:tcW w:w="954"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754"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CC0EC7">
        <w:trPr>
          <w:trHeight w:val="20"/>
          <w:jc w:val="center"/>
        </w:trPr>
        <w:tc>
          <w:tcPr>
            <w:tcW w:w="954" w:type="dxa"/>
            <w:vMerge/>
          </w:tcPr>
          <w:p w:rsidR="00CD1ADD" w:rsidRPr="0029136B" w:rsidRDefault="00CD1ADD" w:rsidP="006148EB">
            <w:pPr>
              <w:jc w:val="left"/>
              <w:rPr>
                <w:rFonts w:eastAsia="Times New Roman"/>
                <w:color w:val="000000"/>
                <w:sz w:val="18"/>
                <w:szCs w:val="18"/>
              </w:rPr>
            </w:pPr>
          </w:p>
        </w:tc>
        <w:tc>
          <w:tcPr>
            <w:tcW w:w="754"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CC0EC7">
        <w:trPr>
          <w:trHeight w:val="20"/>
          <w:jc w:val="center"/>
        </w:trPr>
        <w:tc>
          <w:tcPr>
            <w:tcW w:w="954"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B81BCA" w:rsidRDefault="00B81BCA" w:rsidP="006148EB">
            <w:pPr>
              <w:jc w:val="left"/>
              <w:rPr>
                <w:rFonts w:eastAsiaTheme="minorEastAsia"/>
                <w:color w:val="000000"/>
                <w:sz w:val="18"/>
                <w:szCs w:val="18"/>
                <w:lang w:eastAsia="ja-JP"/>
              </w:rPr>
            </w:pPr>
            <w:r>
              <w:rPr>
                <w:rFonts w:eastAsiaTheme="minorEastAsia" w:hint="eastAsia"/>
                <w:color w:val="000000"/>
                <w:sz w:val="18"/>
                <w:szCs w:val="18"/>
                <w:lang w:eastAsia="ja-JP"/>
              </w:rPr>
              <w:t>(</w:t>
            </w:r>
            <w:r w:rsidR="00CD1ADD" w:rsidRPr="0029136B">
              <w:rPr>
                <w:rFonts w:eastAsia="Times New Roman"/>
                <w:color w:val="000000"/>
                <w:sz w:val="18"/>
                <w:szCs w:val="18"/>
              </w:rPr>
              <w:t>Triangle</w:t>
            </w:r>
            <w:r>
              <w:rPr>
                <w:rFonts w:eastAsiaTheme="minorEastAsia" w:hint="eastAsia"/>
                <w:color w:val="000000"/>
                <w:sz w:val="18"/>
                <w:szCs w:val="18"/>
                <w:lang w:eastAsia="ja-JP"/>
              </w:rPr>
              <w:t>)</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754"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CC0EC7">
        <w:trPr>
          <w:trHeight w:val="20"/>
          <w:jc w:val="center"/>
        </w:trPr>
        <w:tc>
          <w:tcPr>
            <w:tcW w:w="954" w:type="dxa"/>
            <w:vMerge/>
          </w:tcPr>
          <w:p w:rsidR="00CD1ADD" w:rsidRPr="0029136B" w:rsidRDefault="00CD1ADD" w:rsidP="006148EB">
            <w:pPr>
              <w:jc w:val="left"/>
              <w:rPr>
                <w:rFonts w:eastAsia="Times New Roman"/>
                <w:color w:val="000000"/>
                <w:sz w:val="18"/>
                <w:szCs w:val="18"/>
              </w:rPr>
            </w:pPr>
          </w:p>
        </w:tc>
        <w:tc>
          <w:tcPr>
            <w:tcW w:w="754"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CC0EC7">
        <w:trPr>
          <w:trHeight w:val="20"/>
          <w:jc w:val="center"/>
        </w:trPr>
        <w:tc>
          <w:tcPr>
            <w:tcW w:w="954" w:type="dxa"/>
            <w:vMerge w:val="restart"/>
          </w:tcPr>
          <w:p w:rsidR="00914D33" w:rsidRDefault="00914D33" w:rsidP="006148EB">
            <w:pPr>
              <w:jc w:val="left"/>
              <w:rPr>
                <w:rFonts w:eastAsiaTheme="minorEastAsia"/>
                <w:color w:val="000000"/>
                <w:sz w:val="18"/>
                <w:szCs w:val="18"/>
                <w:lang w:eastAsia="ja-JP"/>
              </w:rPr>
            </w:pPr>
            <w:proofErr w:type="spellStart"/>
            <w:r w:rsidRPr="0029136B">
              <w:rPr>
                <w:rFonts w:eastAsia="Times New Roman"/>
                <w:color w:val="000000"/>
                <w:sz w:val="18"/>
                <w:szCs w:val="18"/>
              </w:rPr>
              <w:t>tA2008</w:t>
            </w:r>
            <w:proofErr w:type="spellEnd"/>
          </w:p>
          <w:p w:rsidR="00B81BCA" w:rsidRPr="00B81BCA" w:rsidRDefault="00B81BCA"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lastRenderedPageBreak/>
              <w:t>[18, 22]</w:t>
            </w:r>
          </w:p>
        </w:tc>
        <w:tc>
          <w:tcPr>
            <w:tcW w:w="754"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lastRenderedPageBreak/>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CC0EC7">
        <w:trPr>
          <w:trHeight w:val="20"/>
          <w:jc w:val="center"/>
        </w:trPr>
        <w:tc>
          <w:tcPr>
            <w:tcW w:w="954" w:type="dxa"/>
            <w:vMerge/>
          </w:tcPr>
          <w:p w:rsidR="00914D33" w:rsidRPr="0029136B" w:rsidRDefault="00914D33" w:rsidP="006148EB">
            <w:pPr>
              <w:jc w:val="left"/>
              <w:rPr>
                <w:rFonts w:eastAsia="Times New Roman"/>
                <w:color w:val="000000"/>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CC0EC7">
        <w:trPr>
          <w:trHeight w:val="20"/>
          <w:jc w:val="center"/>
        </w:trPr>
        <w:tc>
          <w:tcPr>
            <w:tcW w:w="954"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754"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AB56A0" w:rsidP="003C5D4E">
      <w:pPr>
        <w:shd w:val="clear" w:color="auto" w:fill="FFFFFF"/>
        <w:spacing w:before="120" w:line="223" w:lineRule="auto"/>
        <w:ind w:firstLine="284"/>
        <w:jc w:val="both"/>
        <w:rPr>
          <w:color w:val="222222"/>
        </w:rPr>
      </w:pPr>
      <w:r>
        <w:rPr>
          <w:color w:val="222222"/>
        </w:rPr>
        <w:t>From th</w:t>
      </w:r>
      <w:r>
        <w:rPr>
          <w:rFonts w:eastAsiaTheme="minorEastAsia" w:hint="eastAsia"/>
          <w:color w:val="222222"/>
          <w:lang w:eastAsia="ja-JP"/>
        </w:rPr>
        <w:t>e</w:t>
      </w:r>
      <w:r w:rsidR="007B04A9" w:rsidRPr="0029136B">
        <w:rPr>
          <w:color w:val="222222"/>
        </w:rPr>
        <w:t xml:space="preserve"> result</w:t>
      </w:r>
      <w:r>
        <w:rPr>
          <w:rFonts w:eastAsiaTheme="minorEastAsia" w:hint="eastAsia"/>
          <w:color w:val="222222"/>
          <w:lang w:eastAsia="ja-JP"/>
        </w:rPr>
        <w:t>s</w:t>
      </w:r>
      <w:r>
        <w:rPr>
          <w:color w:val="222222"/>
        </w:rPr>
        <w:t xml:space="preserve"> </w:t>
      </w:r>
      <w:r>
        <w:rPr>
          <w:rFonts w:eastAsiaTheme="minorEastAsia" w:hint="eastAsia"/>
          <w:color w:val="222222"/>
          <w:lang w:eastAsia="ja-JP"/>
        </w:rPr>
        <w:t>in TABLE V</w:t>
      </w:r>
      <w:r w:rsidR="007B04A9" w:rsidRPr="0029136B">
        <w:rPr>
          <w:color w:val="222222"/>
        </w:rPr>
        <w:t xml:space="preserve">, it can be seen that even if the maximum times of </w:t>
      </w:r>
      <w:r w:rsidR="004D09E6">
        <w:rPr>
          <w:rFonts w:eastAsiaTheme="minorEastAsia" w:hint="eastAsia"/>
          <w:color w:val="222222"/>
          <w:lang w:eastAsia="ja-JP"/>
        </w:rPr>
        <w:t xml:space="preserve">test data generation </w:t>
      </w:r>
      <w:r w:rsidR="007B04A9" w:rsidRPr="0029136B">
        <w:rPr>
          <w:color w:val="222222"/>
        </w:rPr>
        <w:t xml:space="preserve">was performed, there are still paths which traditional GA </w:t>
      </w:r>
      <w:r w:rsidR="002027BD">
        <w:rPr>
          <w:color w:val="222222"/>
        </w:rPr>
        <w:t>cannot</w:t>
      </w:r>
      <w:r w:rsidR="007B04A9" w:rsidRPr="0029136B">
        <w:rPr>
          <w:color w:val="222222"/>
        </w:rPr>
        <w:t xml:space="preserve"> generate the test data to cover, while improved GA can.</w:t>
      </w:r>
    </w:p>
    <w:p w:rsidR="00AF3D62" w:rsidRDefault="00AC7B36" w:rsidP="003C5D4E">
      <w:pPr>
        <w:shd w:val="clear" w:color="auto" w:fill="FFFFFF"/>
        <w:spacing w:line="223" w:lineRule="auto"/>
        <w:ind w:firstLine="284"/>
        <w:jc w:val="both"/>
        <w:rPr>
          <w:rFonts w:eastAsiaTheme="minorEastAsia"/>
          <w:color w:val="222222"/>
          <w:lang w:eastAsia="ja-JP"/>
        </w:rPr>
      </w:pPr>
      <w:r>
        <w:rPr>
          <w:rFonts w:eastAsiaTheme="minorEastAsia" w:hint="eastAsia"/>
          <w:color w:val="222222"/>
          <w:lang w:eastAsia="ja-JP"/>
        </w:rPr>
        <w:t>In addition, f</w:t>
      </w:r>
      <w:r w:rsidR="00B81BCA">
        <w:rPr>
          <w:rFonts w:eastAsiaTheme="minorEastAsia" w:hint="eastAsia"/>
          <w:color w:val="222222"/>
          <w:lang w:eastAsia="ja-JP"/>
        </w:rPr>
        <w:t xml:space="preserve">or </w:t>
      </w:r>
      <w:r w:rsidR="00B81BCA">
        <w:rPr>
          <w:rFonts w:eastAsiaTheme="minorEastAsia"/>
          <w:color w:val="222222"/>
          <w:lang w:eastAsia="ja-JP"/>
        </w:rPr>
        <w:t>test</w:t>
      </w:r>
      <w:r w:rsidR="00B81BCA">
        <w:rPr>
          <w:rFonts w:eastAsiaTheme="minorEastAsia" w:hint="eastAsia"/>
          <w:color w:val="222222"/>
          <w:lang w:eastAsia="ja-JP"/>
        </w:rPr>
        <w:t xml:space="preserve"> function </w:t>
      </w:r>
      <w:proofErr w:type="spellStart"/>
      <w:r w:rsidR="009F6847">
        <w:rPr>
          <w:rFonts w:eastAsiaTheme="minorEastAsia" w:hint="eastAsia"/>
          <w:color w:val="222222"/>
          <w:lang w:eastAsia="ja-JP"/>
        </w:rPr>
        <w:t>Tritype</w:t>
      </w:r>
      <w:proofErr w:type="spellEnd"/>
      <w:r w:rsidR="009F6847">
        <w:rPr>
          <w:rFonts w:eastAsiaTheme="minorEastAsia" w:hint="eastAsia"/>
          <w:color w:val="222222"/>
          <w:lang w:eastAsia="ja-JP"/>
        </w:rPr>
        <w:t xml:space="preserve"> which is mentioned in section V-A, </w:t>
      </w:r>
      <w:r w:rsidR="00A27863">
        <w:rPr>
          <w:rFonts w:eastAsiaTheme="minorEastAsia" w:hint="eastAsia"/>
          <w:color w:val="222222"/>
          <w:lang w:eastAsia="ja-JP"/>
        </w:rPr>
        <w:t xml:space="preserve">below TABLE VI </w:t>
      </w:r>
      <w:r w:rsidR="007A59E2">
        <w:rPr>
          <w:rFonts w:eastAsiaTheme="minorEastAsia" w:hint="eastAsia"/>
          <w:color w:val="222222"/>
          <w:lang w:eastAsia="ja-JP"/>
        </w:rPr>
        <w:t>c</w:t>
      </w:r>
      <w:r w:rsidR="007A59E2">
        <w:rPr>
          <w:color w:val="222222"/>
        </w:rPr>
        <w:t>ompa</w:t>
      </w:r>
      <w:r w:rsidR="007A59E2">
        <w:rPr>
          <w:rFonts w:eastAsiaTheme="minorEastAsia" w:hint="eastAsia"/>
          <w:color w:val="222222"/>
          <w:lang w:eastAsia="ja-JP"/>
        </w:rPr>
        <w:t>re</w:t>
      </w:r>
      <w:r w:rsidR="001031CE">
        <w:rPr>
          <w:rFonts w:eastAsiaTheme="minorEastAsia"/>
          <w:color w:val="222222"/>
          <w:lang w:eastAsia="ja-JP"/>
        </w:rPr>
        <w:t>s</w:t>
      </w:r>
      <w:r w:rsidR="007A59E2">
        <w:rPr>
          <w:rFonts w:eastAsiaTheme="minorEastAsia" w:hint="eastAsia"/>
          <w:color w:val="222222"/>
          <w:lang w:eastAsia="ja-JP"/>
        </w:rPr>
        <w:t xml:space="preserve"> </w:t>
      </w:r>
      <w:r w:rsidR="007A59E2">
        <w:rPr>
          <w:color w:val="222222"/>
        </w:rPr>
        <w:t>our</w:t>
      </w:r>
      <w:r w:rsidR="007A59E2">
        <w:rPr>
          <w:rFonts w:eastAsiaTheme="minorEastAsia" w:hint="eastAsia"/>
          <w:color w:val="222222"/>
          <w:lang w:eastAsia="ja-JP"/>
        </w:rPr>
        <w:t xml:space="preserve"> proposed </w:t>
      </w:r>
      <w:r w:rsidR="007A59E2">
        <w:rPr>
          <w:rFonts w:eastAsiaTheme="minorEastAsia"/>
          <w:color w:val="222222"/>
          <w:lang w:eastAsia="ja-JP"/>
        </w:rPr>
        <w:t xml:space="preserve">approach </w:t>
      </w:r>
      <w:r w:rsidR="007A59E2">
        <w:rPr>
          <w:color w:val="222222"/>
        </w:rPr>
        <w:t>to</w:t>
      </w:r>
      <w:r w:rsidR="007B04A9" w:rsidRPr="0029136B">
        <w:rPr>
          <w:color w:val="222222"/>
        </w:rPr>
        <w:t xml:space="preserve"> </w:t>
      </w:r>
      <w:r w:rsidR="00166958">
        <w:rPr>
          <w:rFonts w:eastAsiaTheme="minorEastAsia" w:hint="eastAsia"/>
          <w:color w:val="222222"/>
          <w:lang w:eastAsia="ja-JP"/>
        </w:rPr>
        <w:t xml:space="preserve">paper </w:t>
      </w:r>
      <w:r w:rsidR="007B04A9" w:rsidRPr="0029136B">
        <w:rPr>
          <w:color w:val="222222"/>
        </w:rPr>
        <w:t>[18, 24]</w:t>
      </w:r>
      <w:r w:rsidR="00104356">
        <w:rPr>
          <w:rFonts w:eastAsiaTheme="minorEastAsia" w:hint="eastAsia"/>
          <w:color w:val="222222"/>
          <w:lang w:eastAsia="ja-JP"/>
        </w:rPr>
        <w:t xml:space="preserve"> </w:t>
      </w:r>
      <w:r w:rsidR="00D13ADE">
        <w:rPr>
          <w:rFonts w:eastAsiaTheme="minorEastAsia" w:hint="eastAsia"/>
          <w:color w:val="222222"/>
          <w:lang w:eastAsia="ja-JP"/>
        </w:rPr>
        <w:t xml:space="preserve">in </w:t>
      </w:r>
      <w:r w:rsidR="00D22AC4">
        <w:rPr>
          <w:rFonts w:eastAsiaTheme="minorEastAsia" w:hint="eastAsia"/>
          <w:color w:val="222222"/>
          <w:lang w:eastAsia="ja-JP"/>
        </w:rPr>
        <w:t xml:space="preserve">criterion of </w:t>
      </w:r>
      <w:r w:rsidR="00104356">
        <w:rPr>
          <w:rFonts w:eastAsiaTheme="minorEastAsia" w:hint="eastAsia"/>
          <w:color w:val="222222"/>
          <w:lang w:eastAsia="ja-JP"/>
        </w:rPr>
        <w:t>test data generation count</w:t>
      </w:r>
      <w:r w:rsidR="007A0BDD">
        <w:rPr>
          <w:rFonts w:eastAsiaTheme="minorEastAsia" w:hint="eastAsia"/>
          <w:color w:val="222222"/>
          <w:lang w:eastAsia="ja-JP"/>
        </w:rPr>
        <w:t xml:space="preserve"> </w:t>
      </w:r>
      <w:r w:rsidR="00D1184D">
        <w:rPr>
          <w:rFonts w:eastAsiaTheme="minorEastAsia" w:hint="eastAsia"/>
          <w:color w:val="222222"/>
          <w:lang w:eastAsia="ja-JP"/>
        </w:rPr>
        <w:t>which can</w:t>
      </w:r>
      <w:r w:rsidR="00EE42EC">
        <w:rPr>
          <w:rFonts w:eastAsiaTheme="minorEastAsia" w:hint="eastAsia"/>
          <w:color w:val="222222"/>
          <w:lang w:eastAsia="ja-JP"/>
        </w:rPr>
        <w:t xml:space="preserve"> cover all execution paths</w:t>
      </w:r>
      <w:r w:rsidR="00104356">
        <w:rPr>
          <w:rFonts w:eastAsiaTheme="minorEastAsia" w:hint="eastAsia"/>
          <w:color w:val="222222"/>
          <w:lang w:eastAsia="ja-JP"/>
        </w:rPr>
        <w:t>.</w:t>
      </w:r>
    </w:p>
    <w:p w:rsidR="00C6448F" w:rsidRPr="0029136B" w:rsidRDefault="00C6448F" w:rsidP="00C6448F">
      <w:pPr>
        <w:pStyle w:val="tablehead"/>
      </w:pPr>
      <w:r>
        <w:rPr>
          <w:rFonts w:eastAsiaTheme="minorEastAsia" w:hint="eastAsia"/>
          <w:lang w:eastAsia="ja-JP"/>
        </w:rPr>
        <w:t>Comparing Improved Ga</w:t>
      </w:r>
      <w:r w:rsidR="00166958">
        <w:rPr>
          <w:rFonts w:eastAsiaTheme="minorEastAsia" w:hint="eastAsia"/>
          <w:lang w:eastAsia="ja-JP"/>
        </w:rPr>
        <w:t xml:space="preserve"> to PAPER [18, 24]</w:t>
      </w:r>
    </w:p>
    <w:tbl>
      <w:tblPr>
        <w:tblW w:w="5333"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1116"/>
        <w:gridCol w:w="992"/>
        <w:gridCol w:w="851"/>
        <w:gridCol w:w="1381"/>
      </w:tblGrid>
      <w:tr w:rsidR="008D5C72" w:rsidRPr="0029136B" w:rsidTr="00B45B79">
        <w:trPr>
          <w:trHeight w:val="20"/>
          <w:tblHeader/>
          <w:jc w:val="center"/>
        </w:trPr>
        <w:tc>
          <w:tcPr>
            <w:tcW w:w="993" w:type="dxa"/>
            <w:vMerge w:val="restart"/>
            <w:vAlign w:val="center"/>
          </w:tcPr>
          <w:p w:rsidR="008D5C72" w:rsidRPr="00CD1ADD" w:rsidRDefault="008D5C72" w:rsidP="00B45B79">
            <w:pPr>
              <w:rPr>
                <w:rFonts w:eastAsiaTheme="minorEastAsia"/>
                <w:b/>
                <w:color w:val="000000"/>
                <w:sz w:val="18"/>
                <w:szCs w:val="18"/>
                <w:lang w:eastAsia="ja-JP"/>
              </w:rPr>
            </w:pPr>
            <w:r w:rsidRPr="00CD1ADD">
              <w:rPr>
                <w:rFonts w:eastAsia="Times New Roman"/>
                <w:b/>
                <w:color w:val="000000"/>
                <w:sz w:val="18"/>
                <w:szCs w:val="18"/>
              </w:rPr>
              <w:t>Test</w:t>
            </w:r>
          </w:p>
          <w:p w:rsidR="008D5C72" w:rsidRPr="00CD1ADD" w:rsidRDefault="008D5C72" w:rsidP="00B45B79">
            <w:pPr>
              <w:rPr>
                <w:rFonts w:eastAsia="Times New Roman"/>
                <w:b/>
                <w:color w:val="000000"/>
                <w:sz w:val="18"/>
                <w:szCs w:val="18"/>
              </w:rPr>
            </w:pPr>
            <w:r w:rsidRPr="00CD1ADD">
              <w:rPr>
                <w:rFonts w:eastAsia="Times New Roman"/>
                <w:b/>
                <w:color w:val="000000"/>
                <w:sz w:val="18"/>
                <w:szCs w:val="18"/>
              </w:rPr>
              <w:t>function</w:t>
            </w:r>
          </w:p>
        </w:tc>
        <w:tc>
          <w:tcPr>
            <w:tcW w:w="1116" w:type="dxa"/>
            <w:vMerge w:val="restart"/>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Execution</w:t>
            </w:r>
            <w:r w:rsidRPr="00CD1ADD">
              <w:rPr>
                <w:rFonts w:eastAsiaTheme="minorEastAsia"/>
                <w:b/>
                <w:color w:val="000000"/>
                <w:sz w:val="18"/>
                <w:szCs w:val="18"/>
                <w:lang w:eastAsia="ja-JP"/>
              </w:rPr>
              <w:t xml:space="preserve"> paths</w:t>
            </w:r>
          </w:p>
        </w:tc>
        <w:tc>
          <w:tcPr>
            <w:tcW w:w="3224" w:type="dxa"/>
            <w:gridSpan w:val="3"/>
            <w:vAlign w:val="center"/>
          </w:tcPr>
          <w:p w:rsidR="008D5C72" w:rsidRPr="0054229C"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8D5C72" w:rsidRPr="0029136B" w:rsidTr="00B45B79">
        <w:trPr>
          <w:trHeight w:val="20"/>
          <w:tblHeader/>
          <w:jc w:val="center"/>
        </w:trPr>
        <w:tc>
          <w:tcPr>
            <w:tcW w:w="993" w:type="dxa"/>
            <w:vMerge/>
            <w:vAlign w:val="center"/>
          </w:tcPr>
          <w:p w:rsidR="008D5C72" w:rsidRPr="00CD1ADD" w:rsidRDefault="008D5C72" w:rsidP="00B45B79">
            <w:pPr>
              <w:rPr>
                <w:rFonts w:eastAsia="Times New Roman"/>
                <w:b/>
                <w:color w:val="000000"/>
                <w:sz w:val="18"/>
                <w:szCs w:val="18"/>
              </w:rPr>
            </w:pPr>
          </w:p>
        </w:tc>
        <w:tc>
          <w:tcPr>
            <w:tcW w:w="1116" w:type="dxa"/>
            <w:vMerge/>
            <w:vAlign w:val="center"/>
          </w:tcPr>
          <w:p w:rsidR="008D5C72" w:rsidRPr="00CD1ADD" w:rsidRDefault="008D5C72" w:rsidP="00B45B79">
            <w:pPr>
              <w:rPr>
                <w:b/>
                <w:sz w:val="18"/>
                <w:szCs w:val="18"/>
              </w:rPr>
            </w:pPr>
          </w:p>
        </w:tc>
        <w:tc>
          <w:tcPr>
            <w:tcW w:w="992" w:type="dxa"/>
            <w:vAlign w:val="center"/>
          </w:tcPr>
          <w:p w:rsidR="008D5C72" w:rsidRPr="00CD1ADD" w:rsidRDefault="008D5C72" w:rsidP="00B45B79">
            <w:pPr>
              <w:rPr>
                <w:b/>
                <w:sz w:val="18"/>
                <w:szCs w:val="18"/>
              </w:rPr>
            </w:pPr>
            <w:r>
              <w:rPr>
                <w:rFonts w:eastAsiaTheme="minorEastAsia" w:hint="eastAsia"/>
                <w:b/>
                <w:color w:val="000000"/>
                <w:lang w:eastAsia="ja-JP"/>
              </w:rPr>
              <w:t>[18]</w:t>
            </w:r>
          </w:p>
        </w:tc>
        <w:tc>
          <w:tcPr>
            <w:tcW w:w="851" w:type="dxa"/>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[24]</w:t>
            </w:r>
          </w:p>
        </w:tc>
        <w:tc>
          <w:tcPr>
            <w:tcW w:w="1381" w:type="dxa"/>
            <w:vAlign w:val="center"/>
          </w:tcPr>
          <w:p w:rsidR="008D5C72" w:rsidRPr="00CD1ADD" w:rsidRDefault="008D5C72" w:rsidP="00B45B79">
            <w:pPr>
              <w:rPr>
                <w:rFonts w:eastAsiaTheme="minorEastAsia"/>
                <w:b/>
                <w:color w:val="000000"/>
                <w:sz w:val="18"/>
                <w:szCs w:val="18"/>
                <w:lang w:eastAsia="ja-JP"/>
              </w:rPr>
            </w:pPr>
            <w:r w:rsidRPr="00CD1ADD">
              <w:rPr>
                <w:rFonts w:eastAsiaTheme="minorEastAsia"/>
                <w:b/>
                <w:color w:val="000000"/>
                <w:sz w:val="18"/>
                <w:szCs w:val="18"/>
                <w:lang w:eastAsia="ja-JP"/>
              </w:rPr>
              <w:t>Imp</w:t>
            </w:r>
            <w:r>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6448F" w:rsidRPr="0029136B" w:rsidTr="00B45B79">
        <w:trPr>
          <w:trHeight w:val="20"/>
          <w:jc w:val="center"/>
        </w:trPr>
        <w:tc>
          <w:tcPr>
            <w:tcW w:w="993" w:type="dxa"/>
            <w:vAlign w:val="center"/>
          </w:tcPr>
          <w:p w:rsidR="00C6448F" w:rsidRPr="00AA36C6" w:rsidRDefault="00AA36C6" w:rsidP="00B45B79">
            <w:pPr>
              <w:rPr>
                <w:rFonts w:eastAsiaTheme="minorEastAsia"/>
                <w:color w:val="000000"/>
                <w:sz w:val="18"/>
                <w:szCs w:val="18"/>
                <w:lang w:eastAsia="ja-JP"/>
              </w:rPr>
            </w:pPr>
            <w:proofErr w:type="spellStart"/>
            <w:r>
              <w:rPr>
                <w:rFonts w:eastAsia="Times New Roman"/>
                <w:color w:val="000000"/>
                <w:sz w:val="18"/>
                <w:szCs w:val="18"/>
              </w:rPr>
              <w:t>Tritype</w:t>
            </w:r>
            <w:proofErr w:type="spellEnd"/>
          </w:p>
        </w:tc>
        <w:tc>
          <w:tcPr>
            <w:tcW w:w="1116" w:type="dxa"/>
            <w:vAlign w:val="center"/>
          </w:tcPr>
          <w:p w:rsidR="00C6448F" w:rsidRPr="00C605E7" w:rsidRDefault="00E81BB2" w:rsidP="00B45B79">
            <w:pPr>
              <w:jc w:val="right"/>
              <w:rPr>
                <w:rFonts w:eastAsiaTheme="minorEastAsia"/>
                <w:color w:val="000000"/>
                <w:sz w:val="18"/>
                <w:szCs w:val="18"/>
                <w:lang w:eastAsia="ja-JP"/>
              </w:rPr>
            </w:pPr>
            <w:r>
              <w:rPr>
                <w:rFonts w:eastAsiaTheme="minorEastAsia" w:hint="eastAsia"/>
                <w:color w:val="000000"/>
                <w:sz w:val="18"/>
                <w:szCs w:val="18"/>
                <w:lang w:eastAsia="ja-JP"/>
              </w:rPr>
              <w:t>4</w:t>
            </w:r>
          </w:p>
        </w:tc>
        <w:tc>
          <w:tcPr>
            <w:tcW w:w="992" w:type="dxa"/>
            <w:vAlign w:val="center"/>
          </w:tcPr>
          <w:p w:rsidR="00C6448F" w:rsidRPr="00FB1429" w:rsidRDefault="00FB1429" w:rsidP="00B45B79">
            <w:pPr>
              <w:jc w:val="right"/>
              <w:rPr>
                <w:rFonts w:eastAsiaTheme="minorEastAsia"/>
                <w:color w:val="000000"/>
                <w:sz w:val="18"/>
                <w:szCs w:val="18"/>
                <w:lang w:eastAsia="ja-JP"/>
              </w:rPr>
            </w:pPr>
            <w:r>
              <w:rPr>
                <w:rFonts w:eastAsiaTheme="minorEastAsia" w:hint="eastAsia"/>
                <w:color w:val="000000"/>
                <w:sz w:val="18"/>
                <w:szCs w:val="18"/>
                <w:lang w:eastAsia="ja-JP"/>
              </w:rPr>
              <w:t>10000</w:t>
            </w:r>
          </w:p>
        </w:tc>
        <w:tc>
          <w:tcPr>
            <w:tcW w:w="85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21073</w:t>
            </w:r>
          </w:p>
        </w:tc>
        <w:tc>
          <w:tcPr>
            <w:tcW w:w="138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3198</w:t>
            </w:r>
          </w:p>
        </w:tc>
      </w:tr>
    </w:tbl>
    <w:p w:rsidR="007B04A9" w:rsidRPr="0029136B" w:rsidRDefault="00D54A2F" w:rsidP="007A0F11">
      <w:pPr>
        <w:shd w:val="clear" w:color="auto" w:fill="FFFFFF"/>
        <w:spacing w:before="120" w:after="120"/>
        <w:ind w:firstLine="284"/>
        <w:jc w:val="both"/>
        <w:rPr>
          <w:color w:val="222222"/>
        </w:rPr>
      </w:pPr>
      <w:r>
        <w:rPr>
          <w:rFonts w:eastAsiaTheme="minorEastAsia" w:hint="eastAsia"/>
          <w:color w:val="222222"/>
          <w:lang w:eastAsia="ja-JP"/>
        </w:rPr>
        <w:t xml:space="preserve">With </w:t>
      </w:r>
      <w:r w:rsidR="00DF2EDB">
        <w:rPr>
          <w:rFonts w:eastAsiaTheme="minorEastAsia" w:hint="eastAsia"/>
          <w:color w:val="222222"/>
          <w:lang w:eastAsia="ja-JP"/>
        </w:rPr>
        <w:t>our proposed approach, t</w:t>
      </w:r>
      <w:r w:rsidR="007B04A9" w:rsidRPr="0029136B">
        <w:rPr>
          <w:color w:val="222222"/>
        </w:rPr>
        <w:t xml:space="preserve">he number of times to perform </w:t>
      </w:r>
      <w:r w:rsidR="006E222E">
        <w:rPr>
          <w:rFonts w:eastAsiaTheme="minorEastAsia" w:hint="eastAsia"/>
          <w:color w:val="222222"/>
          <w:lang w:eastAsia="ja-JP"/>
        </w:rPr>
        <w:t xml:space="preserve">test data generation </w:t>
      </w:r>
      <w:r w:rsidR="007B04A9" w:rsidRPr="0029136B">
        <w:rPr>
          <w:color w:val="222222"/>
        </w:rPr>
        <w:t xml:space="preserve">in order to generate test case which can cover </w:t>
      </w:r>
      <w:r w:rsidR="004A5472">
        <w:rPr>
          <w:rFonts w:eastAsiaTheme="minorEastAsia" w:hint="eastAsia"/>
          <w:color w:val="222222"/>
          <w:lang w:eastAsia="ja-JP"/>
        </w:rPr>
        <w:t xml:space="preserve">all test </w:t>
      </w:r>
      <w:r w:rsidR="007B04A9" w:rsidRPr="0029136B">
        <w:rPr>
          <w:color w:val="222222"/>
        </w:rPr>
        <w:t>path</w:t>
      </w:r>
      <w:r w:rsidR="004A5472">
        <w:rPr>
          <w:rFonts w:eastAsiaTheme="minorEastAsia" w:hint="eastAsia"/>
          <w:color w:val="222222"/>
          <w:lang w:eastAsia="ja-JP"/>
        </w:rPr>
        <w:t>s</w:t>
      </w:r>
      <w:r w:rsidR="004A5472">
        <w:rPr>
          <w:color w:val="222222"/>
        </w:rPr>
        <w:t xml:space="preserve"> </w:t>
      </w:r>
      <w:r w:rsidR="007B04A9" w:rsidRPr="0029136B">
        <w:rPr>
          <w:color w:val="222222"/>
        </w:rPr>
        <w:t>is lower (3198 times, comparing to 10000 times [18] or 21073 times [24]), proving that our proposed GA is more effective.</w:t>
      </w:r>
    </w:p>
    <w:p w:rsidR="00DA6BEE" w:rsidRPr="0029136B" w:rsidRDefault="00DA6BEE" w:rsidP="00190210">
      <w:pPr>
        <w:pStyle w:val="Heading1"/>
        <w:ind w:firstLine="215"/>
      </w:pPr>
      <w:r w:rsidRPr="0029136B">
        <w:rPr>
          <w:rFonts w:eastAsia="ＭＳ 明朝"/>
          <w:lang w:eastAsia="ja-JP"/>
        </w:rPr>
        <w:t>CONCLUSION</w:t>
      </w:r>
    </w:p>
    <w:p w:rsidR="00DA6BEE" w:rsidRPr="0029136B" w:rsidRDefault="00DA6BEE" w:rsidP="00716ADF">
      <w:pPr>
        <w:spacing w:line="223" w:lineRule="auto"/>
        <w:ind w:firstLine="289"/>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716ADF">
      <w:pPr>
        <w:spacing w:line="223" w:lineRule="auto"/>
        <w:ind w:firstLine="289"/>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the new population in GA in order to generate test cases which can cover these paths.</w:t>
      </w:r>
    </w:p>
    <w:p w:rsidR="00DA6BEE" w:rsidRPr="0029136B" w:rsidRDefault="00DA6BEE" w:rsidP="00716ADF">
      <w:pPr>
        <w:spacing w:line="223" w:lineRule="auto"/>
        <w:ind w:firstLine="289"/>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716ADF">
      <w:pPr>
        <w:spacing w:line="223" w:lineRule="auto"/>
        <w:ind w:firstLine="289"/>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lastRenderedPageBreak/>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9303D9" w:rsidRDefault="005C42C3" w:rsidP="002F60E5">
      <w:pPr>
        <w:pStyle w:val="references"/>
      </w:pPr>
      <w:r>
        <w:t>Srivastava P. R and Kim T, Application of Genetic Algorithm in Software Testing, International Journal of Software Engineering and Its Applications, 3(4), 87-96, 2009.</w:t>
      </w:r>
    </w:p>
    <w:p w:rsidR="002F60E5" w:rsidRDefault="00375454" w:rsidP="00DF3F27">
      <w:pPr>
        <w:pStyle w:val="references"/>
      </w:pPr>
      <w:r w:rsidRPr="00375454">
        <w:lastRenderedPageBreak/>
        <w:t>M. Roper, I. Maclean, A. B</w:t>
      </w:r>
      <w:r w:rsidR="00EE0DE3">
        <w:t xml:space="preserve">rooks, J. Miller, and M. Wood, </w:t>
      </w:r>
      <w:r w:rsidRPr="00375454">
        <w:t>Genetic Algorithms and the Au</w:t>
      </w:r>
      <w:r w:rsidR="00EE0DE3">
        <w:t>tomatic Generation of Test Data</w:t>
      </w:r>
      <w:r w:rsidRPr="00375454">
        <w:t xml:space="preserve">, Technical </w:t>
      </w:r>
      <w:r w:rsidRPr="00375454">
        <w:lastRenderedPageBreak/>
        <w:t>Report RR/95/195 [EFoCS-19-95], University of Strathclyde, Glasgow G1 1XH, U. K, 1995.</w:t>
      </w:r>
    </w:p>
    <w:p w:rsidR="00DF3F27" w:rsidRDefault="00DF3F27" w:rsidP="00DF3F27">
      <w:pPr>
        <w:pStyle w:val="references"/>
        <w:sectPr w:rsidR="00DF3F27"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192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13E29"/>
    <w:rsid w:val="00015419"/>
    <w:rsid w:val="0002608E"/>
    <w:rsid w:val="00032AB2"/>
    <w:rsid w:val="00047222"/>
    <w:rsid w:val="0004781E"/>
    <w:rsid w:val="00055644"/>
    <w:rsid w:val="00061411"/>
    <w:rsid w:val="00067753"/>
    <w:rsid w:val="000721CA"/>
    <w:rsid w:val="00075FD5"/>
    <w:rsid w:val="00082AFA"/>
    <w:rsid w:val="00092DCD"/>
    <w:rsid w:val="0009396B"/>
    <w:rsid w:val="000A052B"/>
    <w:rsid w:val="000A305E"/>
    <w:rsid w:val="000B47E4"/>
    <w:rsid w:val="000B76BD"/>
    <w:rsid w:val="000C015B"/>
    <w:rsid w:val="000C1769"/>
    <w:rsid w:val="000C1E68"/>
    <w:rsid w:val="000E2E1E"/>
    <w:rsid w:val="001008D8"/>
    <w:rsid w:val="00102E39"/>
    <w:rsid w:val="001031CE"/>
    <w:rsid w:val="00104356"/>
    <w:rsid w:val="00107D53"/>
    <w:rsid w:val="001122DB"/>
    <w:rsid w:val="00112418"/>
    <w:rsid w:val="00115DBF"/>
    <w:rsid w:val="00122333"/>
    <w:rsid w:val="001303EC"/>
    <w:rsid w:val="00131F69"/>
    <w:rsid w:val="00136F62"/>
    <w:rsid w:val="00142F2F"/>
    <w:rsid w:val="00150F10"/>
    <w:rsid w:val="00153E8D"/>
    <w:rsid w:val="001613CC"/>
    <w:rsid w:val="001634A4"/>
    <w:rsid w:val="00166958"/>
    <w:rsid w:val="00173992"/>
    <w:rsid w:val="00174278"/>
    <w:rsid w:val="0017651A"/>
    <w:rsid w:val="00177D94"/>
    <w:rsid w:val="001828E0"/>
    <w:rsid w:val="0018692D"/>
    <w:rsid w:val="0018701B"/>
    <w:rsid w:val="001871B3"/>
    <w:rsid w:val="00190210"/>
    <w:rsid w:val="00193C8B"/>
    <w:rsid w:val="00197D67"/>
    <w:rsid w:val="001A2EFD"/>
    <w:rsid w:val="001A432C"/>
    <w:rsid w:val="001A61B9"/>
    <w:rsid w:val="001A7186"/>
    <w:rsid w:val="001B1759"/>
    <w:rsid w:val="001B30D5"/>
    <w:rsid w:val="001B67DC"/>
    <w:rsid w:val="001C1044"/>
    <w:rsid w:val="001C1699"/>
    <w:rsid w:val="001C4843"/>
    <w:rsid w:val="001F7AF3"/>
    <w:rsid w:val="002027BD"/>
    <w:rsid w:val="0020540E"/>
    <w:rsid w:val="002078C1"/>
    <w:rsid w:val="0021100B"/>
    <w:rsid w:val="00213F80"/>
    <w:rsid w:val="00215C40"/>
    <w:rsid w:val="00216B08"/>
    <w:rsid w:val="002244B4"/>
    <w:rsid w:val="00224B09"/>
    <w:rsid w:val="002254A9"/>
    <w:rsid w:val="00232D8B"/>
    <w:rsid w:val="0023548C"/>
    <w:rsid w:val="00236B98"/>
    <w:rsid w:val="00247FD7"/>
    <w:rsid w:val="002822B8"/>
    <w:rsid w:val="0028423D"/>
    <w:rsid w:val="0028744A"/>
    <w:rsid w:val="00287B61"/>
    <w:rsid w:val="0029136B"/>
    <w:rsid w:val="0029276C"/>
    <w:rsid w:val="002A0F92"/>
    <w:rsid w:val="002B2625"/>
    <w:rsid w:val="002B5BC2"/>
    <w:rsid w:val="002B7196"/>
    <w:rsid w:val="002C494F"/>
    <w:rsid w:val="002D107B"/>
    <w:rsid w:val="002D4832"/>
    <w:rsid w:val="002D6EA1"/>
    <w:rsid w:val="002F421C"/>
    <w:rsid w:val="002F60E5"/>
    <w:rsid w:val="00311ACA"/>
    <w:rsid w:val="0031716D"/>
    <w:rsid w:val="00335420"/>
    <w:rsid w:val="00336E5D"/>
    <w:rsid w:val="00344602"/>
    <w:rsid w:val="00354800"/>
    <w:rsid w:val="00361004"/>
    <w:rsid w:val="00361393"/>
    <w:rsid w:val="00367EA2"/>
    <w:rsid w:val="00375454"/>
    <w:rsid w:val="003878A9"/>
    <w:rsid w:val="00397283"/>
    <w:rsid w:val="003A19E2"/>
    <w:rsid w:val="003A610C"/>
    <w:rsid w:val="003A7C79"/>
    <w:rsid w:val="003B0A98"/>
    <w:rsid w:val="003B2E44"/>
    <w:rsid w:val="003B3E2C"/>
    <w:rsid w:val="003B6804"/>
    <w:rsid w:val="003C0773"/>
    <w:rsid w:val="003C2711"/>
    <w:rsid w:val="003C5D4E"/>
    <w:rsid w:val="003D12F4"/>
    <w:rsid w:val="003D7DB1"/>
    <w:rsid w:val="003E38D7"/>
    <w:rsid w:val="003E5634"/>
    <w:rsid w:val="003E7F63"/>
    <w:rsid w:val="003F5E3B"/>
    <w:rsid w:val="003F6242"/>
    <w:rsid w:val="003F63D2"/>
    <w:rsid w:val="003F6FD8"/>
    <w:rsid w:val="0040232D"/>
    <w:rsid w:val="0040733F"/>
    <w:rsid w:val="00407E67"/>
    <w:rsid w:val="00412403"/>
    <w:rsid w:val="00414FA8"/>
    <w:rsid w:val="0042116E"/>
    <w:rsid w:val="00422D40"/>
    <w:rsid w:val="00431C5B"/>
    <w:rsid w:val="00436108"/>
    <w:rsid w:val="00445B8A"/>
    <w:rsid w:val="00455F7B"/>
    <w:rsid w:val="00457902"/>
    <w:rsid w:val="00471D48"/>
    <w:rsid w:val="00474B23"/>
    <w:rsid w:val="00475D5A"/>
    <w:rsid w:val="00475F98"/>
    <w:rsid w:val="004771CD"/>
    <w:rsid w:val="004815A0"/>
    <w:rsid w:val="00485BBB"/>
    <w:rsid w:val="00491211"/>
    <w:rsid w:val="00493100"/>
    <w:rsid w:val="00494885"/>
    <w:rsid w:val="004A5472"/>
    <w:rsid w:val="004A6F34"/>
    <w:rsid w:val="004B4E06"/>
    <w:rsid w:val="004B514D"/>
    <w:rsid w:val="004C153A"/>
    <w:rsid w:val="004D09E6"/>
    <w:rsid w:val="004D32FD"/>
    <w:rsid w:val="004D72B5"/>
    <w:rsid w:val="004E4F13"/>
    <w:rsid w:val="004E7532"/>
    <w:rsid w:val="0050176C"/>
    <w:rsid w:val="00501A0A"/>
    <w:rsid w:val="005035BA"/>
    <w:rsid w:val="00506A17"/>
    <w:rsid w:val="0052452B"/>
    <w:rsid w:val="005325BE"/>
    <w:rsid w:val="00534654"/>
    <w:rsid w:val="00535CF7"/>
    <w:rsid w:val="005372EC"/>
    <w:rsid w:val="0054135C"/>
    <w:rsid w:val="0054229C"/>
    <w:rsid w:val="0054290D"/>
    <w:rsid w:val="0054548F"/>
    <w:rsid w:val="00551B45"/>
    <w:rsid w:val="00551B7F"/>
    <w:rsid w:val="00553997"/>
    <w:rsid w:val="00562FC7"/>
    <w:rsid w:val="00563DF4"/>
    <w:rsid w:val="005643A0"/>
    <w:rsid w:val="0057298B"/>
    <w:rsid w:val="00575BCA"/>
    <w:rsid w:val="00576897"/>
    <w:rsid w:val="005938B0"/>
    <w:rsid w:val="00595EED"/>
    <w:rsid w:val="00597C75"/>
    <w:rsid w:val="005A2959"/>
    <w:rsid w:val="005A5451"/>
    <w:rsid w:val="005B0344"/>
    <w:rsid w:val="005B1C4B"/>
    <w:rsid w:val="005B520E"/>
    <w:rsid w:val="005C2C51"/>
    <w:rsid w:val="005C42C3"/>
    <w:rsid w:val="005E2224"/>
    <w:rsid w:val="005E2800"/>
    <w:rsid w:val="006000DA"/>
    <w:rsid w:val="00611268"/>
    <w:rsid w:val="00611F40"/>
    <w:rsid w:val="00612D47"/>
    <w:rsid w:val="006148EB"/>
    <w:rsid w:val="00624217"/>
    <w:rsid w:val="00630270"/>
    <w:rsid w:val="00630B1D"/>
    <w:rsid w:val="00644460"/>
    <w:rsid w:val="006454A6"/>
    <w:rsid w:val="00646599"/>
    <w:rsid w:val="00646C89"/>
    <w:rsid w:val="00651A08"/>
    <w:rsid w:val="00660A85"/>
    <w:rsid w:val="00670212"/>
    <w:rsid w:val="00670322"/>
    <w:rsid w:val="00670434"/>
    <w:rsid w:val="006705D3"/>
    <w:rsid w:val="006738D5"/>
    <w:rsid w:val="00676061"/>
    <w:rsid w:val="00682626"/>
    <w:rsid w:val="00685647"/>
    <w:rsid w:val="00686467"/>
    <w:rsid w:val="0068729D"/>
    <w:rsid w:val="00691AC5"/>
    <w:rsid w:val="00692901"/>
    <w:rsid w:val="00693C57"/>
    <w:rsid w:val="00694E06"/>
    <w:rsid w:val="006970F6"/>
    <w:rsid w:val="006B6B66"/>
    <w:rsid w:val="006C11D0"/>
    <w:rsid w:val="006E222E"/>
    <w:rsid w:val="006E38E3"/>
    <w:rsid w:val="006E70BA"/>
    <w:rsid w:val="006F0109"/>
    <w:rsid w:val="006F1A87"/>
    <w:rsid w:val="00716ADF"/>
    <w:rsid w:val="0073006A"/>
    <w:rsid w:val="00740EEA"/>
    <w:rsid w:val="00741165"/>
    <w:rsid w:val="007429E5"/>
    <w:rsid w:val="00743D31"/>
    <w:rsid w:val="0075295D"/>
    <w:rsid w:val="00761E0D"/>
    <w:rsid w:val="0077328D"/>
    <w:rsid w:val="0077541C"/>
    <w:rsid w:val="00786AE4"/>
    <w:rsid w:val="00791C0C"/>
    <w:rsid w:val="00794804"/>
    <w:rsid w:val="007A0BDD"/>
    <w:rsid w:val="007A0F11"/>
    <w:rsid w:val="007A59E2"/>
    <w:rsid w:val="007B04A9"/>
    <w:rsid w:val="007B33F1"/>
    <w:rsid w:val="007C0308"/>
    <w:rsid w:val="007C2FF2"/>
    <w:rsid w:val="007C4077"/>
    <w:rsid w:val="007C4AC2"/>
    <w:rsid w:val="007D46F9"/>
    <w:rsid w:val="007E385A"/>
    <w:rsid w:val="007E6EBE"/>
    <w:rsid w:val="007F1F99"/>
    <w:rsid w:val="007F42ED"/>
    <w:rsid w:val="007F43EE"/>
    <w:rsid w:val="007F6796"/>
    <w:rsid w:val="007F768F"/>
    <w:rsid w:val="00805E40"/>
    <w:rsid w:val="0080791D"/>
    <w:rsid w:val="00810117"/>
    <w:rsid w:val="008128DB"/>
    <w:rsid w:val="0081365A"/>
    <w:rsid w:val="00820506"/>
    <w:rsid w:val="008213F4"/>
    <w:rsid w:val="00827D24"/>
    <w:rsid w:val="00834C8B"/>
    <w:rsid w:val="00835276"/>
    <w:rsid w:val="008361C6"/>
    <w:rsid w:val="00837FFE"/>
    <w:rsid w:val="008428D1"/>
    <w:rsid w:val="008455D9"/>
    <w:rsid w:val="0084590D"/>
    <w:rsid w:val="00873603"/>
    <w:rsid w:val="00874B3F"/>
    <w:rsid w:val="008769C8"/>
    <w:rsid w:val="008778E3"/>
    <w:rsid w:val="00881B9B"/>
    <w:rsid w:val="00894B56"/>
    <w:rsid w:val="008A2C7D"/>
    <w:rsid w:val="008A4168"/>
    <w:rsid w:val="008B31A2"/>
    <w:rsid w:val="008B3F28"/>
    <w:rsid w:val="008C4B23"/>
    <w:rsid w:val="008D0747"/>
    <w:rsid w:val="008D5C72"/>
    <w:rsid w:val="008D714B"/>
    <w:rsid w:val="008E2A0C"/>
    <w:rsid w:val="008E37CB"/>
    <w:rsid w:val="008E39D0"/>
    <w:rsid w:val="00907382"/>
    <w:rsid w:val="00914D33"/>
    <w:rsid w:val="00915177"/>
    <w:rsid w:val="0092041B"/>
    <w:rsid w:val="009303D9"/>
    <w:rsid w:val="00931700"/>
    <w:rsid w:val="00933C64"/>
    <w:rsid w:val="00935819"/>
    <w:rsid w:val="00937158"/>
    <w:rsid w:val="009563FB"/>
    <w:rsid w:val="00960E45"/>
    <w:rsid w:val="00964BF1"/>
    <w:rsid w:val="00965AC4"/>
    <w:rsid w:val="00965CE7"/>
    <w:rsid w:val="00966519"/>
    <w:rsid w:val="00972203"/>
    <w:rsid w:val="0097304B"/>
    <w:rsid w:val="009832B7"/>
    <w:rsid w:val="009837DC"/>
    <w:rsid w:val="009877FB"/>
    <w:rsid w:val="00993CEA"/>
    <w:rsid w:val="009A1FE8"/>
    <w:rsid w:val="009B6D4B"/>
    <w:rsid w:val="009C0AC4"/>
    <w:rsid w:val="009C1B0A"/>
    <w:rsid w:val="009D536A"/>
    <w:rsid w:val="009D7872"/>
    <w:rsid w:val="009E47EF"/>
    <w:rsid w:val="009E5CD5"/>
    <w:rsid w:val="009E68A9"/>
    <w:rsid w:val="009F3779"/>
    <w:rsid w:val="009F3A6A"/>
    <w:rsid w:val="009F6847"/>
    <w:rsid w:val="00A00EC2"/>
    <w:rsid w:val="00A059B3"/>
    <w:rsid w:val="00A152C2"/>
    <w:rsid w:val="00A2102A"/>
    <w:rsid w:val="00A244CE"/>
    <w:rsid w:val="00A27863"/>
    <w:rsid w:val="00A33BDC"/>
    <w:rsid w:val="00A551D4"/>
    <w:rsid w:val="00A55F75"/>
    <w:rsid w:val="00A61A60"/>
    <w:rsid w:val="00A64429"/>
    <w:rsid w:val="00A655CC"/>
    <w:rsid w:val="00A656C8"/>
    <w:rsid w:val="00A65B6C"/>
    <w:rsid w:val="00A709ED"/>
    <w:rsid w:val="00A724FA"/>
    <w:rsid w:val="00A7347F"/>
    <w:rsid w:val="00A82D63"/>
    <w:rsid w:val="00A84FBE"/>
    <w:rsid w:val="00A860B4"/>
    <w:rsid w:val="00A867E0"/>
    <w:rsid w:val="00A91162"/>
    <w:rsid w:val="00A9269C"/>
    <w:rsid w:val="00A93960"/>
    <w:rsid w:val="00AA36C6"/>
    <w:rsid w:val="00AA7119"/>
    <w:rsid w:val="00AB0839"/>
    <w:rsid w:val="00AB0D45"/>
    <w:rsid w:val="00AB56A0"/>
    <w:rsid w:val="00AC0484"/>
    <w:rsid w:val="00AC18F0"/>
    <w:rsid w:val="00AC28F9"/>
    <w:rsid w:val="00AC4071"/>
    <w:rsid w:val="00AC7B36"/>
    <w:rsid w:val="00AD5B2A"/>
    <w:rsid w:val="00AE3409"/>
    <w:rsid w:val="00AF01F0"/>
    <w:rsid w:val="00AF0599"/>
    <w:rsid w:val="00AF0667"/>
    <w:rsid w:val="00AF3D62"/>
    <w:rsid w:val="00AF4E50"/>
    <w:rsid w:val="00B075F8"/>
    <w:rsid w:val="00B11A60"/>
    <w:rsid w:val="00B1222D"/>
    <w:rsid w:val="00B1654D"/>
    <w:rsid w:val="00B22613"/>
    <w:rsid w:val="00B33631"/>
    <w:rsid w:val="00B34DDC"/>
    <w:rsid w:val="00B3767C"/>
    <w:rsid w:val="00B411A9"/>
    <w:rsid w:val="00B44C36"/>
    <w:rsid w:val="00B45192"/>
    <w:rsid w:val="00B45B79"/>
    <w:rsid w:val="00B5560E"/>
    <w:rsid w:val="00B63BB3"/>
    <w:rsid w:val="00B63C86"/>
    <w:rsid w:val="00B651D8"/>
    <w:rsid w:val="00B65897"/>
    <w:rsid w:val="00B7303E"/>
    <w:rsid w:val="00B76202"/>
    <w:rsid w:val="00B777FB"/>
    <w:rsid w:val="00B81BCA"/>
    <w:rsid w:val="00B861B3"/>
    <w:rsid w:val="00B92CC7"/>
    <w:rsid w:val="00B951BE"/>
    <w:rsid w:val="00BA1025"/>
    <w:rsid w:val="00BA4C35"/>
    <w:rsid w:val="00BA7B4D"/>
    <w:rsid w:val="00BB30EE"/>
    <w:rsid w:val="00BB5CD8"/>
    <w:rsid w:val="00BC14EB"/>
    <w:rsid w:val="00BC3420"/>
    <w:rsid w:val="00BC7EFE"/>
    <w:rsid w:val="00BC7FEF"/>
    <w:rsid w:val="00BE332A"/>
    <w:rsid w:val="00BE7D3C"/>
    <w:rsid w:val="00BF07D3"/>
    <w:rsid w:val="00BF0A60"/>
    <w:rsid w:val="00BF5FF6"/>
    <w:rsid w:val="00C0207F"/>
    <w:rsid w:val="00C04C1E"/>
    <w:rsid w:val="00C1035A"/>
    <w:rsid w:val="00C14463"/>
    <w:rsid w:val="00C16117"/>
    <w:rsid w:val="00C32080"/>
    <w:rsid w:val="00C352FD"/>
    <w:rsid w:val="00C35BA9"/>
    <w:rsid w:val="00C40EC9"/>
    <w:rsid w:val="00C56376"/>
    <w:rsid w:val="00C6027B"/>
    <w:rsid w:val="00C605E7"/>
    <w:rsid w:val="00C6448F"/>
    <w:rsid w:val="00C6480E"/>
    <w:rsid w:val="00C65271"/>
    <w:rsid w:val="00C6586F"/>
    <w:rsid w:val="00C70077"/>
    <w:rsid w:val="00C7064A"/>
    <w:rsid w:val="00C771BC"/>
    <w:rsid w:val="00C8100D"/>
    <w:rsid w:val="00C87B9C"/>
    <w:rsid w:val="00C919A4"/>
    <w:rsid w:val="00C94CE6"/>
    <w:rsid w:val="00CA19CF"/>
    <w:rsid w:val="00CA1AFA"/>
    <w:rsid w:val="00CA3E87"/>
    <w:rsid w:val="00CB07B9"/>
    <w:rsid w:val="00CC086A"/>
    <w:rsid w:val="00CC0EC7"/>
    <w:rsid w:val="00CC393F"/>
    <w:rsid w:val="00CD1ADD"/>
    <w:rsid w:val="00CD4F47"/>
    <w:rsid w:val="00CE074A"/>
    <w:rsid w:val="00CF0EA1"/>
    <w:rsid w:val="00CF57A6"/>
    <w:rsid w:val="00CF7D27"/>
    <w:rsid w:val="00D1184D"/>
    <w:rsid w:val="00D13ADE"/>
    <w:rsid w:val="00D152DC"/>
    <w:rsid w:val="00D1589A"/>
    <w:rsid w:val="00D15D3C"/>
    <w:rsid w:val="00D22AC4"/>
    <w:rsid w:val="00D22F35"/>
    <w:rsid w:val="00D27353"/>
    <w:rsid w:val="00D320F7"/>
    <w:rsid w:val="00D327EE"/>
    <w:rsid w:val="00D40445"/>
    <w:rsid w:val="00D5126B"/>
    <w:rsid w:val="00D54058"/>
    <w:rsid w:val="00D54A2F"/>
    <w:rsid w:val="00D54FFC"/>
    <w:rsid w:val="00D567F3"/>
    <w:rsid w:val="00D5709C"/>
    <w:rsid w:val="00D57758"/>
    <w:rsid w:val="00D60AE6"/>
    <w:rsid w:val="00D62DB3"/>
    <w:rsid w:val="00D632BE"/>
    <w:rsid w:val="00D63701"/>
    <w:rsid w:val="00D702BE"/>
    <w:rsid w:val="00D71725"/>
    <w:rsid w:val="00D73495"/>
    <w:rsid w:val="00D74C6E"/>
    <w:rsid w:val="00D7536F"/>
    <w:rsid w:val="00D7678A"/>
    <w:rsid w:val="00DA6BEE"/>
    <w:rsid w:val="00DA73A3"/>
    <w:rsid w:val="00DB5B5B"/>
    <w:rsid w:val="00DB5E2A"/>
    <w:rsid w:val="00DB7475"/>
    <w:rsid w:val="00DC0961"/>
    <w:rsid w:val="00DC4532"/>
    <w:rsid w:val="00DD0018"/>
    <w:rsid w:val="00DD678B"/>
    <w:rsid w:val="00DF1DA2"/>
    <w:rsid w:val="00DF2EDB"/>
    <w:rsid w:val="00DF3F27"/>
    <w:rsid w:val="00E123D3"/>
    <w:rsid w:val="00E2100B"/>
    <w:rsid w:val="00E21C69"/>
    <w:rsid w:val="00E3084F"/>
    <w:rsid w:val="00E369AB"/>
    <w:rsid w:val="00E51CC2"/>
    <w:rsid w:val="00E617EE"/>
    <w:rsid w:val="00E61E12"/>
    <w:rsid w:val="00E62E28"/>
    <w:rsid w:val="00E6777C"/>
    <w:rsid w:val="00E70990"/>
    <w:rsid w:val="00E7596C"/>
    <w:rsid w:val="00E77167"/>
    <w:rsid w:val="00E81BB2"/>
    <w:rsid w:val="00E878F2"/>
    <w:rsid w:val="00E9215F"/>
    <w:rsid w:val="00E93443"/>
    <w:rsid w:val="00EB3A8F"/>
    <w:rsid w:val="00ED0149"/>
    <w:rsid w:val="00ED7E7A"/>
    <w:rsid w:val="00EE0DE3"/>
    <w:rsid w:val="00EE12E0"/>
    <w:rsid w:val="00EE2A3F"/>
    <w:rsid w:val="00EE42EC"/>
    <w:rsid w:val="00EE745E"/>
    <w:rsid w:val="00EF1B1F"/>
    <w:rsid w:val="00F01C58"/>
    <w:rsid w:val="00F03103"/>
    <w:rsid w:val="00F03C62"/>
    <w:rsid w:val="00F12834"/>
    <w:rsid w:val="00F147CE"/>
    <w:rsid w:val="00F21C65"/>
    <w:rsid w:val="00F271DE"/>
    <w:rsid w:val="00F32BB6"/>
    <w:rsid w:val="00F32F15"/>
    <w:rsid w:val="00F3781B"/>
    <w:rsid w:val="00F37821"/>
    <w:rsid w:val="00F4159C"/>
    <w:rsid w:val="00F43E52"/>
    <w:rsid w:val="00F461F3"/>
    <w:rsid w:val="00F5208E"/>
    <w:rsid w:val="00F627DA"/>
    <w:rsid w:val="00F65800"/>
    <w:rsid w:val="00F70B36"/>
    <w:rsid w:val="00F7288F"/>
    <w:rsid w:val="00F72BE9"/>
    <w:rsid w:val="00F76C84"/>
    <w:rsid w:val="00F84A63"/>
    <w:rsid w:val="00F90E37"/>
    <w:rsid w:val="00F9441B"/>
    <w:rsid w:val="00FA030B"/>
    <w:rsid w:val="00FA4357"/>
    <w:rsid w:val="00FA43DB"/>
    <w:rsid w:val="00FA4C32"/>
    <w:rsid w:val="00FA4CEB"/>
    <w:rsid w:val="00FB1429"/>
    <w:rsid w:val="00FB67C3"/>
    <w:rsid w:val="00FC0953"/>
    <w:rsid w:val="00FC1EE9"/>
    <w:rsid w:val="00FC2197"/>
    <w:rsid w:val="00FC40E2"/>
    <w:rsid w:val="00FC54A7"/>
    <w:rsid w:val="00FD4141"/>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1920"/>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0DD69-17CC-4895-B9A6-587AAAE5B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7</Pages>
  <Words>4512</Words>
  <Characters>25725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444</cp:revision>
  <cp:lastPrinted>2016-08-22T14:52:00Z</cp:lastPrinted>
  <dcterms:created xsi:type="dcterms:W3CDTF">2016-06-23T06:59:00Z</dcterms:created>
  <dcterms:modified xsi:type="dcterms:W3CDTF">2016-08-23T02:22:00Z</dcterms:modified>
</cp:coreProperties>
</file>