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0A0855">
        <w:rPr>
          <w:rFonts w:ascii="Courier" w:hAnsi="Courier" w:hint="eastAsia"/>
          <w:sz w:val="14"/>
          <w:szCs w:val="14"/>
          <w:lang w:eastAsia="ja-JP"/>
        </w:rPr>
        <w:t>E</w:t>
      </w:r>
      <w:r w:rsidR="0061635D" w:rsidRPr="00173FEA">
        <w:rPr>
          <w:rFonts w:ascii="Courier" w:hAnsi="Courier"/>
          <w:sz w:val="14"/>
          <w:szCs w:val="14"/>
        </w:rPr>
        <w:t>xample(int x, int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2   boolean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 ...</w:t>
      </w:r>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(Math.cos(z)- 0.95 &lt; Math.exp(z))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 ...</w:t>
      </w:r>
    </w:p>
    <w:p w:rsidR="0061635D" w:rsidRPr="00173FEA" w:rsidRDefault="0061635D" w:rsidP="00E56A13">
      <w:pPr>
        <w:spacing w:after="120"/>
        <w:rPr>
          <w:rFonts w:ascii="Courier" w:hAnsi="Courier"/>
          <w:sz w:val="14"/>
          <w:szCs w:val="14"/>
        </w:rPr>
      </w:pPr>
      <w:r w:rsidRPr="00173FEA">
        <w:rPr>
          <w:rFonts w:ascii="Courier" w:hAnsi="Courier"/>
          <w:sz w:val="14"/>
          <w:szCs w:val="14"/>
        </w:rPr>
        <w:t>9 }</w:t>
      </w:r>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A13F82">
        <w:fldChar w:fldCharType="begin"/>
      </w:r>
      <w:r w:rsidR="00A13F82">
        <w:instrText xml:space="preserve"> SEQ Table \* ARABIC </w:instrText>
      </w:r>
      <w:r w:rsidR="00A13F82">
        <w:fldChar w:fldCharType="separate"/>
      </w:r>
      <w:r w:rsidR="00F4423B">
        <w:rPr>
          <w:noProof/>
        </w:rPr>
        <w:t>1</w:t>
      </w:r>
      <w:r w:rsidR="00A13F82">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 xml:space="preserve">if ((a &gt; (b+c)) || (a == d) </w:t>
      </w:r>
      <w:bookmarkStart w:id="0" w:name="_GoBack"/>
      <w:bookmarkEnd w:id="0"/>
      <w:r w:rsidR="005663DC" w:rsidRPr="00F40941">
        <w:rPr>
          <w:rFonts w:ascii="Courier" w:hAnsi="Courier"/>
          <w:sz w:val="14"/>
          <w:szCs w:val="14"/>
          <w:lang w:eastAsia="ja-JP"/>
        </w:rPr>
        <w:t>&amp;&amp;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673AAD" w:rsidRPr="00E7313E">
        <w:rPr>
          <w:b/>
          <w:szCs w:val="18"/>
        </w:rPr>
        <w:fldChar w:fldCharType="begin"/>
      </w:r>
      <w:r w:rsidRPr="00E7313E">
        <w:rPr>
          <w:b/>
          <w:szCs w:val="18"/>
        </w:rPr>
        <w:instrText xml:space="preserve"> SEQ Fig. \n </w:instrText>
      </w:r>
      <w:r w:rsidR="00673AAD" w:rsidRPr="00E7313E">
        <w:rPr>
          <w:b/>
          <w:szCs w:val="18"/>
        </w:rPr>
        <w:fldChar w:fldCharType="separate"/>
      </w:r>
      <w:r w:rsidR="00F4423B">
        <w:rPr>
          <w:b/>
          <w:noProof/>
          <w:szCs w:val="18"/>
        </w:rPr>
        <w:t>1</w:t>
      </w:r>
      <w:r w:rsidR="00673AAD"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một danh sách các điều kiện so sánh bằng từ một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512F05" w:rsidRPr="00E7313E">
        <w:rPr>
          <w:lang w:eastAsia="ja-JP"/>
        </w:rPr>
        <w:t>Để tạo được danh sách này chúng tôi đã thực hiện các bước sau đây:</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int index1;</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i</w:t>
      </w:r>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boolean bIsValue;</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and param</w:t>
      </w:r>
      <w:r w:rsidRPr="006F4EC2">
        <w:rPr>
          <w:rFonts w:ascii="Courier" w:hAnsi="Courier" w:hint="eastAsia"/>
          <w:sz w:val="14"/>
          <w:szCs w:val="14"/>
          <w:vertAlign w:val="subscript"/>
          <w:lang w:eastAsia="ja-JP"/>
        </w:rPr>
        <w:t>j</w:t>
      </w:r>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741716" w:rsidRPr="006F4EC2">
        <w:rPr>
          <w:rFonts w:ascii="Courier" w:hAnsi="Courier"/>
          <w:sz w:val="14"/>
          <w:szCs w:val="14"/>
          <w:lang w:eastAsia="ja-JP"/>
        </w:rPr>
        <w:t>public int</w:t>
      </w:r>
      <w:r w:rsidR="00DC46B0" w:rsidRPr="006F4EC2">
        <w:rPr>
          <w:rFonts w:ascii="Courier" w:hAnsi="Courier"/>
          <w:sz w:val="14"/>
          <w:szCs w:val="14"/>
          <w:lang w:eastAsia="ja-JP"/>
        </w:rPr>
        <w:t xml:space="preserve"> index2;</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j</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 xml:space="preserve">public double </w:t>
      </w:r>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public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operator between input p</w:t>
      </w:r>
      <w:r w:rsidR="00676781">
        <w:rPr>
          <w:rFonts w:ascii="Courier New" w:hAnsi="Courier New" w:cs="Courier New" w:hint="eastAsia"/>
          <w:sz w:val="14"/>
          <w:szCs w:val="14"/>
          <w:lang w:eastAsia="ja-JP"/>
        </w:rPr>
        <w:t>arams</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BC3A59" w:rsidRDefault="00BC3A59" w:rsidP="0061160E">
      <w:pPr>
        <w:pStyle w:val="BodyTextIndent"/>
        <w:spacing w:after="120"/>
        <w:ind w:firstLine="0"/>
        <w:rPr>
          <w:lang w:eastAsia="ja-JP"/>
        </w:rPr>
      </w:pPr>
      <w:r>
        <w:rPr>
          <w:rFonts w:hint="eastAsia"/>
          <w:lang w:eastAsia="ja-JP"/>
        </w:rPr>
        <w:t xml:space="preserve">Trong paper này chúng tôi đã phân tích được </w:t>
      </w:r>
      <w:r w:rsidR="000E46B3">
        <w:rPr>
          <w:rFonts w:hint="eastAsia"/>
          <w:lang w:eastAsia="ja-JP"/>
        </w:rPr>
        <w:t xml:space="preserve">2 </w:t>
      </w:r>
      <w:r w:rsidR="00C822D1">
        <w:rPr>
          <w:rFonts w:hint="eastAsia"/>
          <w:lang w:eastAsia="ja-JP"/>
        </w:rPr>
        <w:t xml:space="preserve">condition statement </w:t>
      </w:r>
      <w:r>
        <w:rPr>
          <w:rFonts w:hint="eastAsia"/>
          <w:lang w:eastAsia="ja-JP"/>
        </w:rPr>
        <w:t>của ngôn ngữ Java như đã trình bày ở section 2.3</w:t>
      </w:r>
      <w:r w:rsidR="00C75B05">
        <w:rPr>
          <w:rFonts w:hint="eastAsia"/>
          <w:lang w:eastAsia="ja-JP"/>
        </w:rPr>
        <w:t xml:space="preserve">.2, đó là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complex boolean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r>
        <w:rPr>
          <w:rFonts w:hint="eastAsia"/>
          <w:lang w:eastAsia="ja-JP"/>
        </w:rPr>
        <w:t xml:space="preserve">Từ thực nghiệm chúng tôi nhận thấy rằng, với các điều kiện </w:t>
      </w:r>
      <w:r>
        <w:rPr>
          <w:lang w:eastAsia="ja-JP"/>
        </w:rPr>
        <w:t>equal</w:t>
      </w:r>
      <w:r>
        <w:rPr>
          <w:rFonts w:hint="eastAsia"/>
          <w:lang w:eastAsia="ja-JP"/>
        </w:rPr>
        <w:t xml:space="preserve"> condition ở trong condition statement, nếu không có các điều chỉnh ở </w:t>
      </w:r>
      <w:r w:rsidR="00595504">
        <w:rPr>
          <w:rFonts w:hint="eastAsia"/>
          <w:lang w:eastAsia="ja-JP"/>
        </w:rPr>
        <w:t xml:space="preserve">GA </w:t>
      </w:r>
      <w:r>
        <w:rPr>
          <w:rFonts w:hint="eastAsia"/>
          <w:lang w:eastAsia="ja-JP"/>
        </w:rPr>
        <w:t xml:space="preserve">thì </w:t>
      </w:r>
      <w:r w:rsidR="00595504">
        <w:rPr>
          <w:rFonts w:hint="eastAsia"/>
          <w:lang w:eastAsia="ja-JP"/>
        </w:rPr>
        <w:t xml:space="preserve">không thể sinh được test data thỏa mãn được condition statement này. Do đó, chúng tôi trích xuất các điều kiện so sánh bằng trong một condition statement và lưu trữ trong một </w:t>
      </w:r>
      <w:r w:rsidR="00595504" w:rsidRPr="00E7313E">
        <w:rPr>
          <w:lang w:eastAsia="ja-JP"/>
        </w:rPr>
        <w:t xml:space="preserve">Adjust </w:t>
      </w:r>
      <w:r w:rsidR="00595504">
        <w:rPr>
          <w:rFonts w:hint="eastAsia"/>
          <w:lang w:eastAsia="ja-JP"/>
        </w:rPr>
        <w:t>list để sử dụng điều chỉnh ở GA.</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program under test example đã đề cập ở section 1, điều kiện so sánh bằng ở line 4 sẽ được phân tích và lưu trữ ở cấu trúc Adjust như sau:</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Adjust.index1 = 1;</w:t>
      </w:r>
      <w:r w:rsidR="00305AC9" w:rsidRPr="00BF7347">
        <w:rPr>
          <w:rFonts w:ascii="Courier" w:hAnsi="Courier" w:hint="eastAsia"/>
          <w:sz w:val="14"/>
          <w:szCs w:val="14"/>
          <w:lang w:eastAsia="ja-JP"/>
        </w:rPr>
        <w:t xml:space="preserve"> // input param x</w:t>
      </w:r>
    </w:p>
    <w:p w:rsidR="00535924" w:rsidRDefault="00C00B52" w:rsidP="00C00B52">
      <w:pPr>
        <w:spacing w:after="0"/>
        <w:rPr>
          <w:rFonts w:ascii="Courier" w:hAnsi="Courier"/>
          <w:sz w:val="14"/>
          <w:szCs w:val="14"/>
          <w:lang w:eastAsia="ja-JP"/>
        </w:rPr>
      </w:pPr>
      <w:r w:rsidRPr="00BF7347">
        <w:rPr>
          <w:rFonts w:ascii="Courier" w:hAnsi="Courier"/>
          <w:sz w:val="14"/>
          <w:szCs w:val="14"/>
          <w:lang w:eastAsia="ja-JP"/>
        </w:rPr>
        <w:t>Adjust.bIsValue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Adjust.index2 = 2;</w:t>
      </w:r>
      <w:r w:rsidR="005E13EB" w:rsidRPr="00BF7347">
        <w:rPr>
          <w:rFonts w:ascii="Courier" w:hAnsi="Courier" w:hint="eastAsia"/>
          <w:sz w:val="14"/>
          <w:szCs w:val="14"/>
          <w:lang w:eastAsia="ja-JP"/>
        </w:rPr>
        <w:t xml:space="preserve"> // input param y</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 xml:space="preserve">value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Adjust.op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At first, it needs to identify a fixed popsize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r w:rsidRPr="00E7313E">
        <w:rPr>
          <w:rFonts w:hint="eastAsia"/>
          <w:lang w:eastAsia="ja-JP"/>
        </w:rPr>
        <w:t xml:space="preserve">Để áp dụng được </w:t>
      </w:r>
      <w:r w:rsidRPr="00E7313E">
        <w:t>Korel’s branch distance function</w:t>
      </w:r>
      <w:r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sẽ được insert vào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r w:rsidR="000A0855">
        <w:rPr>
          <w:rFonts w:ascii="Courier" w:hAnsi="Courier" w:hint="eastAsia"/>
          <w:sz w:val="14"/>
          <w:szCs w:val="14"/>
          <w:lang w:eastAsia="ja-JP"/>
        </w:rPr>
        <w:t>E</w:t>
      </w:r>
      <w:r w:rsidR="00C674E5" w:rsidRPr="004F3C28">
        <w:rPr>
          <w:rFonts w:ascii="Courier" w:hAnsi="Courier"/>
          <w:sz w:val="14"/>
          <w:szCs w:val="14"/>
        </w:rPr>
        <w:t>xample(int x, int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2   boolean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 ...</w:t>
      </w:r>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ret = Math.abs((x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r w:rsidR="00835F0A" w:rsidRPr="004F3C28">
        <w:rPr>
          <w:rFonts w:ascii="Courier" w:hAnsi="Courier" w:hint="eastAsia"/>
          <w:sz w:val="14"/>
          <w:szCs w:val="14"/>
          <w:lang w:eastAsia="ja-JP"/>
        </w:rPr>
        <w:t>{</w:t>
      </w:r>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(Math.cos(z) - 0.95) - Math.exp(z);</w:t>
      </w:r>
    </w:p>
    <w:p w:rsidR="00C674E5" w:rsidRPr="004F3C28" w:rsidRDefault="00C674E5" w:rsidP="00C674E5">
      <w:pPr>
        <w:spacing w:after="0"/>
        <w:rPr>
          <w:rFonts w:ascii="Courier" w:hAnsi="Courier"/>
          <w:sz w:val="14"/>
          <w:szCs w:val="14"/>
        </w:rPr>
      </w:pPr>
      <w:r w:rsidRPr="004F3C28">
        <w:rPr>
          <w:rFonts w:ascii="Courier" w:hAnsi="Courier"/>
          <w:sz w:val="14"/>
          <w:szCs w:val="14"/>
        </w:rPr>
        <w:t>6       if (Math.cos(z)- 0.95 &lt; Math.exp(z))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lastRenderedPageBreak/>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 ...</w:t>
      </w:r>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return ret;</w:t>
      </w:r>
    </w:p>
    <w:p w:rsidR="00765D52" w:rsidRPr="004F3C28" w:rsidRDefault="00C674E5" w:rsidP="00C674E5">
      <w:pPr>
        <w:spacing w:after="120"/>
        <w:rPr>
          <w:rFonts w:ascii="Courier" w:hAnsi="Courier"/>
          <w:sz w:val="14"/>
          <w:szCs w:val="14"/>
          <w:lang w:eastAsia="ja-JP"/>
        </w:rPr>
      </w:pPr>
      <w:r w:rsidRPr="004F3C28">
        <w:rPr>
          <w:rFonts w:ascii="Courier" w:hAnsi="Courier"/>
          <w:sz w:val="14"/>
          <w:szCs w:val="14"/>
        </w:rPr>
        <w:t>9 }</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if (adjust[i].bIsValue)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r w:rsidRPr="00166D63">
        <w:rPr>
          <w:rFonts w:ascii="Courier" w:hAnsi="Courier"/>
          <w:sz w:val="14"/>
          <w:szCs w:val="14"/>
          <w:lang w:eastAsia="ja-JP"/>
        </w:rPr>
        <w:t>chrom.x[adjust[i]] = 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else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r w:rsidRPr="00166D63">
        <w:rPr>
          <w:rFonts w:ascii="Courier" w:hAnsi="Courier"/>
          <w:sz w:val="14"/>
          <w:szCs w:val="14"/>
          <w:lang w:eastAsia="ja-JP"/>
        </w:rPr>
        <w:t>switch case of (adjust[i].op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r w:rsidR="00711858" w:rsidRPr="00166D63">
        <w:rPr>
          <w:rFonts w:ascii="Courier" w:hAnsi="Courier"/>
          <w:sz w:val="14"/>
          <w:szCs w:val="14"/>
          <w:lang w:eastAsia="ja-JP"/>
        </w:rPr>
        <w:t>chrom.x[adjust[i].index1]</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chrom.x[adjust[i].index2]</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Ở phần này chúng tôi sẽ trình bày về kết quả th</w:t>
      </w:r>
      <w:r w:rsidR="00772EE5" w:rsidRPr="00E7313E">
        <w:rPr>
          <w:rFonts w:hint="eastAsia"/>
          <w:lang w:eastAsia="ja-JP"/>
        </w:rPr>
        <w:t>ực hiện của improved GA so với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r w:rsidRPr="00E7313E">
        <w:rPr>
          <w:rFonts w:hint="eastAsia"/>
          <w:lang w:eastAsia="ja-JP"/>
        </w:rPr>
        <w:t xml:space="preserve">Ngoài program under test example đã trình bày ở trên, để minh họa cho kết quả </w:t>
      </w:r>
      <w:r w:rsidR="00BF738C" w:rsidRPr="00E7313E">
        <w:rPr>
          <w:rFonts w:hint="eastAsia"/>
          <w:lang w:eastAsia="ja-JP"/>
        </w:rPr>
        <w:t xml:space="preserve">cải tiến GA chúng tôi thực hiện thêm trên 2 program test under </w:t>
      </w:r>
      <w:r w:rsidR="000E68BB" w:rsidRPr="00E7313E">
        <w:rPr>
          <w:szCs w:val="18"/>
          <w:lang w:eastAsia="ja-JP"/>
        </w:rPr>
        <w:t>QuadEqua2</w:t>
      </w:r>
      <w:r w:rsidR="000E68BB" w:rsidRPr="00E7313E">
        <w:rPr>
          <w:rFonts w:hint="eastAsia"/>
          <w:szCs w:val="18"/>
          <w:lang w:eastAsia="ja-JP"/>
        </w:rPr>
        <w:t xml:space="preserve"> </w:t>
      </w:r>
      <w:r w:rsidR="009E7995" w:rsidRPr="00E7313E">
        <w:rPr>
          <w:rFonts w:hint="eastAsia"/>
          <w:lang w:eastAsia="ja-JP"/>
        </w:rPr>
        <w:t xml:space="preserve">và </w:t>
      </w:r>
      <w:r w:rsidR="00277144" w:rsidRPr="00E7313E">
        <w:rPr>
          <w:szCs w:val="18"/>
          <w:lang w:eastAsia="ja-JP"/>
        </w:rPr>
        <w:t>Tritype</w:t>
      </w:r>
      <w:r w:rsidR="00277144" w:rsidRPr="00E7313E">
        <w:rPr>
          <w:rFonts w:hint="eastAsia"/>
          <w:lang w:eastAsia="ja-JP"/>
        </w:rPr>
        <w:t xml:space="preserve">  </w:t>
      </w:r>
      <w:r w:rsidR="00BF738C" w:rsidRPr="00E7313E">
        <w:rPr>
          <w:rFonts w:hint="eastAsia"/>
          <w:lang w:eastAsia="ja-JP"/>
        </w:rPr>
        <w:t>như sau:</w:t>
      </w:r>
    </w:p>
    <w:p w:rsidR="00765148" w:rsidRPr="00E7313E" w:rsidRDefault="00765148" w:rsidP="00765148">
      <w:pPr>
        <w:pStyle w:val="Heading3"/>
        <w:spacing w:before="120"/>
        <w:rPr>
          <w:lang w:eastAsia="ja-JP"/>
        </w:rPr>
      </w:pPr>
      <w:r w:rsidRPr="00E7313E">
        <w:rPr>
          <w:lang w:eastAsia="ja-JP"/>
        </w:rPr>
        <w:t>QuadraticEquation2</w:t>
      </w:r>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BC58E2">
        <w:rPr>
          <w:rFonts w:hint="eastAsia"/>
          <w:lang w:eastAsia="ja-JP"/>
        </w:rPr>
        <w:t>adjust</w:t>
      </w:r>
      <w:r w:rsidR="00881FF2" w:rsidRPr="00E7313E">
        <w:rPr>
          <w:rFonts w:hint="eastAsia"/>
          <w:lang w:eastAsia="ja-JP"/>
        </w:rPr>
        <w:t xml:space="preserve">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void QuadEqua2(double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r w:rsidRPr="00355DD8">
        <w:rPr>
          <w:rFonts w:ascii="Courier" w:hAnsi="Courier"/>
          <w:sz w:val="14"/>
          <w:szCs w:val="14"/>
          <w:lang w:eastAsia="ja-JP"/>
        </w:rPr>
        <w:t>if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8F685C" w:rsidRPr="00355DD8">
        <w:rPr>
          <w:rFonts w:ascii="Courier" w:hAnsi="Courier"/>
          <w:sz w:val="14"/>
          <w:szCs w:val="14"/>
          <w:lang w:eastAsia="ja-JP"/>
        </w:rPr>
        <w:t>root1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sz w:val="14"/>
          <w:szCs w:val="14"/>
          <w:lang w:eastAsia="ja-JP"/>
        </w:rPr>
        <w:t>if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root1 = (-b)/(a*2);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root1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Math.sqrt(((b*b)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8F685C" w:rsidRPr="00355DD8">
        <w:rPr>
          <w:rFonts w:ascii="Courier" w:hAnsi="Courier"/>
          <w:sz w:val="14"/>
          <w:szCs w:val="14"/>
          <w:lang w:eastAsia="ja-JP"/>
        </w:rPr>
        <w:t>root2</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(-b - Math</w:t>
      </w:r>
      <w:r w:rsidR="002B7B71">
        <w:rPr>
          <w:rFonts w:ascii="Courier" w:hAnsi="Courier"/>
          <w:sz w:val="14"/>
          <w:szCs w:val="14"/>
          <w:lang w:eastAsia="ja-JP"/>
        </w:rPr>
        <w:t>.sqrt(((b*b)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r w:rsidR="00765148" w:rsidRPr="00E7313E">
        <w:rPr>
          <w:lang w:eastAsia="ja-JP"/>
        </w:rPr>
        <w:t>Tritype</w:t>
      </w:r>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void Tritype(double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if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type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QuadEqua2</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Tritype</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lastRenderedPageBreak/>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Tritype</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666145" w:rsidRPr="00E7313E">
        <w:rPr>
          <w:szCs w:val="18"/>
          <w:lang w:eastAsia="ja-JP"/>
        </w:rPr>
        <w:t>QuadEqua2</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Tritype</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ít hơn </w:t>
      </w:r>
      <w:r w:rsidR="00D05684" w:rsidRPr="00E7313E">
        <w:rPr>
          <w:rFonts w:hint="eastAsia"/>
          <w:lang w:eastAsia="ja-JP"/>
        </w:rPr>
        <w:t>để sinh ra được test data phủ được toàn bộ các test path của program under test.</w:t>
      </w:r>
    </w:p>
    <w:p w:rsidR="005804FA"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w:t>
      </w:r>
      <w:r w:rsidR="009B3430" w:rsidRPr="00E7313E">
        <w:t>Chen and Zhong</w:t>
      </w:r>
      <w:r w:rsidR="009B3430" w:rsidRPr="0029136B">
        <w:rPr>
          <w:color w:val="222222"/>
        </w:rPr>
        <w:t xml:space="preserve"> </w:t>
      </w:r>
      <w:r w:rsidRPr="0029136B">
        <w:rPr>
          <w:color w:val="222222"/>
        </w:rPr>
        <w:t xml:space="preserve">[24], </w:t>
      </w:r>
      <w:r w:rsidR="008A731B">
        <w:rPr>
          <w:rFonts w:hint="eastAsia"/>
          <w:color w:val="222222"/>
          <w:lang w:eastAsia="ja-JP"/>
        </w:rPr>
        <w:t xml:space="preserve">for program under test Tritype,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r w:rsidRPr="00E7313E">
        <w:t xml:space="preserve">Table </w:t>
      </w:r>
      <w:r>
        <w:rPr>
          <w:rFonts w:hint="eastAsia"/>
          <w:lang w:eastAsia="ja-JP"/>
        </w:rPr>
        <w:t>5</w:t>
      </w:r>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9B3430" w:rsidP="007C52B6">
            <w:pPr>
              <w:pStyle w:val="BodyTextIndent"/>
              <w:ind w:firstLine="0"/>
              <w:jc w:val="center"/>
              <w:rPr>
                <w:b/>
                <w:bCs/>
                <w:szCs w:val="18"/>
                <w:lang w:eastAsia="ja-JP"/>
              </w:rPr>
            </w:pPr>
            <w:r w:rsidRPr="009B3430">
              <w:rPr>
                <w:b/>
              </w:rPr>
              <w:t>Chen and Zhong</w:t>
            </w:r>
            <w:r w:rsidRPr="009B3430">
              <w:rPr>
                <w:rFonts w:hint="eastAsia"/>
                <w:b/>
                <w:bCs/>
                <w:szCs w:val="18"/>
                <w:lang w:eastAsia="ja-JP"/>
              </w:rPr>
              <w:t xml:space="preserve"> </w:t>
            </w:r>
            <w:r w:rsidR="003D183E">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r w:rsidRPr="00E7313E">
              <w:rPr>
                <w:szCs w:val="18"/>
                <w:lang w:eastAsia="ja-JP"/>
              </w:rPr>
              <w:t>Tritype</w:t>
            </w:r>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lastRenderedPageBreak/>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lastRenderedPageBreak/>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Pr="00E7313E" w:rsidRDefault="00A13F82" w:rsidP="00EB42C6">
      <w:pPr>
        <w:pStyle w:val="references"/>
      </w:pPr>
      <w:hyperlink r:id="rId10" w:history="1">
        <w:r w:rsidR="004966E7" w:rsidRPr="00347240">
          <w:rPr>
            <w:rStyle w:val="Hyperlink"/>
          </w:rPr>
          <w:t>https://docs.oracle.com/javase/tutorial/java/nutsandbolts/if.html</w:t>
        </w:r>
      </w:hyperlink>
    </w:p>
    <w:sectPr w:rsidR="004966E7"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F82" w:rsidRDefault="00A13F82">
      <w:r>
        <w:separator/>
      </w:r>
    </w:p>
  </w:endnote>
  <w:endnote w:type="continuationSeparator" w:id="0">
    <w:p w:rsidR="00A13F82" w:rsidRDefault="00A1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673AA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F82" w:rsidRDefault="00A13F82">
      <w:r>
        <w:separator/>
      </w:r>
    </w:p>
  </w:footnote>
  <w:footnote w:type="continuationSeparator" w:id="0">
    <w:p w:rsidR="00A13F82" w:rsidRDefault="00A13F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350E9"/>
    <w:rsid w:val="000355F6"/>
    <w:rsid w:val="000405A3"/>
    <w:rsid w:val="000715E7"/>
    <w:rsid w:val="0007782C"/>
    <w:rsid w:val="00093E0F"/>
    <w:rsid w:val="0009634A"/>
    <w:rsid w:val="000A0855"/>
    <w:rsid w:val="000A38D5"/>
    <w:rsid w:val="000C010C"/>
    <w:rsid w:val="000C5BE2"/>
    <w:rsid w:val="000E46B3"/>
    <w:rsid w:val="000E68BB"/>
    <w:rsid w:val="000E7AAD"/>
    <w:rsid w:val="000F0FB2"/>
    <w:rsid w:val="00132A62"/>
    <w:rsid w:val="00134731"/>
    <w:rsid w:val="0013541D"/>
    <w:rsid w:val="00140EDA"/>
    <w:rsid w:val="00143266"/>
    <w:rsid w:val="00143E7C"/>
    <w:rsid w:val="00146714"/>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2797E"/>
    <w:rsid w:val="00230844"/>
    <w:rsid w:val="00260F16"/>
    <w:rsid w:val="0027256D"/>
    <w:rsid w:val="00274881"/>
    <w:rsid w:val="002770C6"/>
    <w:rsid w:val="00277144"/>
    <w:rsid w:val="00277A33"/>
    <w:rsid w:val="0028269C"/>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54D8"/>
    <w:rsid w:val="00421D6E"/>
    <w:rsid w:val="00421E7B"/>
    <w:rsid w:val="004309DB"/>
    <w:rsid w:val="00442C5B"/>
    <w:rsid w:val="00442F69"/>
    <w:rsid w:val="00443840"/>
    <w:rsid w:val="0044797D"/>
    <w:rsid w:val="004679C6"/>
    <w:rsid w:val="00474255"/>
    <w:rsid w:val="0048012F"/>
    <w:rsid w:val="00494995"/>
    <w:rsid w:val="004966E7"/>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D2723"/>
    <w:rsid w:val="005E13EB"/>
    <w:rsid w:val="005E2816"/>
    <w:rsid w:val="005E392B"/>
    <w:rsid w:val="005E42A4"/>
    <w:rsid w:val="005E7724"/>
    <w:rsid w:val="0061160E"/>
    <w:rsid w:val="0061635D"/>
    <w:rsid w:val="0061710B"/>
    <w:rsid w:val="00617C99"/>
    <w:rsid w:val="006219C5"/>
    <w:rsid w:val="00642E5B"/>
    <w:rsid w:val="00662CE2"/>
    <w:rsid w:val="00663807"/>
    <w:rsid w:val="00666145"/>
    <w:rsid w:val="00666C37"/>
    <w:rsid w:val="00673AAD"/>
    <w:rsid w:val="00674287"/>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C0B49"/>
    <w:rsid w:val="008D70C6"/>
    <w:rsid w:val="008D7F7E"/>
    <w:rsid w:val="008F4134"/>
    <w:rsid w:val="008F685C"/>
    <w:rsid w:val="00907769"/>
    <w:rsid w:val="00913427"/>
    <w:rsid w:val="009375E9"/>
    <w:rsid w:val="00946529"/>
    <w:rsid w:val="00946891"/>
    <w:rsid w:val="00955A38"/>
    <w:rsid w:val="0096217A"/>
    <w:rsid w:val="00972B84"/>
    <w:rsid w:val="00973360"/>
    <w:rsid w:val="00983552"/>
    <w:rsid w:val="009A38B6"/>
    <w:rsid w:val="009B3430"/>
    <w:rsid w:val="009B4E54"/>
    <w:rsid w:val="009B701B"/>
    <w:rsid w:val="009C35CF"/>
    <w:rsid w:val="009E437D"/>
    <w:rsid w:val="009E7995"/>
    <w:rsid w:val="009F334B"/>
    <w:rsid w:val="00A006CE"/>
    <w:rsid w:val="00A07DFD"/>
    <w:rsid w:val="00A105B5"/>
    <w:rsid w:val="00A109F2"/>
    <w:rsid w:val="00A13F82"/>
    <w:rsid w:val="00A21758"/>
    <w:rsid w:val="00A21837"/>
    <w:rsid w:val="00A5020F"/>
    <w:rsid w:val="00A53119"/>
    <w:rsid w:val="00A55914"/>
    <w:rsid w:val="00A633FD"/>
    <w:rsid w:val="00A66E61"/>
    <w:rsid w:val="00AA0E17"/>
    <w:rsid w:val="00AA2D00"/>
    <w:rsid w:val="00AA721B"/>
    <w:rsid w:val="00AC500C"/>
    <w:rsid w:val="00AC57CE"/>
    <w:rsid w:val="00AC5AFF"/>
    <w:rsid w:val="00AD067A"/>
    <w:rsid w:val="00AD76FD"/>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5BC5"/>
    <w:rsid w:val="00B97722"/>
    <w:rsid w:val="00B97CE6"/>
    <w:rsid w:val="00BA01F3"/>
    <w:rsid w:val="00BA3430"/>
    <w:rsid w:val="00BB2907"/>
    <w:rsid w:val="00BC1BE8"/>
    <w:rsid w:val="00BC3A59"/>
    <w:rsid w:val="00BC58E2"/>
    <w:rsid w:val="00BD2DD3"/>
    <w:rsid w:val="00BD4EA4"/>
    <w:rsid w:val="00BD6CE8"/>
    <w:rsid w:val="00BF3697"/>
    <w:rsid w:val="00BF7347"/>
    <w:rsid w:val="00BF738C"/>
    <w:rsid w:val="00C00B52"/>
    <w:rsid w:val="00C05389"/>
    <w:rsid w:val="00C13F59"/>
    <w:rsid w:val="00C163CE"/>
    <w:rsid w:val="00C2707F"/>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62855"/>
    <w:rsid w:val="00D73443"/>
    <w:rsid w:val="00D74842"/>
    <w:rsid w:val="00D81425"/>
    <w:rsid w:val="00D930BF"/>
    <w:rsid w:val="00D94D8B"/>
    <w:rsid w:val="00D964EE"/>
    <w:rsid w:val="00DA18A5"/>
    <w:rsid w:val="00DA70EA"/>
    <w:rsid w:val="00DB53E6"/>
    <w:rsid w:val="00DB667C"/>
    <w:rsid w:val="00DB74AE"/>
    <w:rsid w:val="00DC46B0"/>
    <w:rsid w:val="00DE2044"/>
    <w:rsid w:val="00E02083"/>
    <w:rsid w:val="00E15199"/>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466C"/>
    <w:rsid w:val="00EA12A3"/>
    <w:rsid w:val="00EA7D13"/>
    <w:rsid w:val="00EB42C6"/>
    <w:rsid w:val="00EC1F6A"/>
    <w:rsid w:val="00EC202C"/>
    <w:rsid w:val="00EC629C"/>
    <w:rsid w:val="00ED3D93"/>
    <w:rsid w:val="00EE172F"/>
    <w:rsid w:val="00EE2657"/>
    <w:rsid w:val="00F06337"/>
    <w:rsid w:val="00F1066A"/>
    <w:rsid w:val="00F16EB8"/>
    <w:rsid w:val="00F2781E"/>
    <w:rsid w:val="00F30666"/>
    <w:rsid w:val="00F36206"/>
    <w:rsid w:val="00F40941"/>
    <w:rsid w:val="00F43E98"/>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D3954"/>
    <w:rsid w:val="00FE1137"/>
    <w:rsid w:val="00FE37BB"/>
    <w:rsid w:val="00FE5869"/>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29357</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158</cp:revision>
  <cp:lastPrinted>2016-08-11T00:49:00Z</cp:lastPrinted>
  <dcterms:created xsi:type="dcterms:W3CDTF">2016-08-11T08:57:00Z</dcterms:created>
  <dcterms:modified xsi:type="dcterms:W3CDTF">2016-08-21T09:07:00Z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