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C500C">
        <w:fldChar w:fldCharType="begin"/>
      </w:r>
      <w:r w:rsidR="00AC500C">
        <w:instrText xml:space="preserve"> SEQ Table \* ARABIC </w:instrText>
      </w:r>
      <w:r w:rsidR="00AC500C">
        <w:fldChar w:fldCharType="separate"/>
      </w:r>
      <w:r w:rsidR="00F4423B">
        <w:rPr>
          <w:noProof/>
        </w:rPr>
        <w:t>1</w:t>
      </w:r>
      <w:r w:rsidR="00AC500C">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rFonts w:hint="eastAsia"/>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rFonts w:hint="eastAsia"/>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w:t>
      </w:r>
      <w:r>
        <w:rPr>
          <w:lang w:eastAsia="ja-JP"/>
        </w:rPr>
        <w:t>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1A311A" w:rsidRDefault="007A6DC1" w:rsidP="003A72C6">
      <w:pPr>
        <w:pStyle w:val="ListParagraph"/>
        <w:numPr>
          <w:ilvl w:val="0"/>
          <w:numId w:val="10"/>
        </w:numPr>
        <w:ind w:left="714" w:hanging="357"/>
        <w:jc w:val="both"/>
        <w:rPr>
          <w:rFonts w:hint="eastAsia"/>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if</w:t>
      </w:r>
      <w:proofErr w:type="gramEnd"/>
      <w:r w:rsidR="001A311A" w:rsidRPr="001A311A">
        <w:rPr>
          <w:rFonts w:ascii="Courier" w:hAnsi="Courier"/>
          <w:sz w:val="14"/>
          <w:szCs w:val="14"/>
          <w:lang w:eastAsia="ja-JP"/>
        </w:rPr>
        <w:t xml:space="preserve"> (condition )</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hint="eastAsia"/>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rFonts w:hint="eastAsia"/>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 xml:space="preserve">The condition in an if-else statement can be an arbitrary expression of type </w:t>
      </w:r>
      <w:proofErr w:type="spellStart"/>
      <w:proofErr w:type="gramStart"/>
      <w:r w:rsidRPr="005663DC">
        <w:rPr>
          <w:szCs w:val="18"/>
          <w:lang w:eastAsia="ja-JP"/>
        </w:rPr>
        <w:t>boolean</w:t>
      </w:r>
      <w:proofErr w:type="spellEnd"/>
      <w:proofErr w:type="gramEnd"/>
      <w:r w:rsidRPr="005663DC">
        <w:rPr>
          <w:szCs w:val="18"/>
          <w:lang w:eastAsia="ja-JP"/>
        </w:rPr>
        <w:t>, for example:</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lastRenderedPageBreak/>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String answer;</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260F16" w:rsidRDefault="00260F16" w:rsidP="00260F16">
      <w:pPr>
        <w:spacing w:after="0"/>
        <w:rPr>
          <w:rFonts w:ascii="Courier" w:hAnsi="Courier" w:hint="eastAsia"/>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p>
    <w:p w:rsidR="005663DC" w:rsidRPr="00F40941" w:rsidRDefault="00260F16" w:rsidP="00260F16">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&amp;</w:t>
      </w:r>
      <w:proofErr w:type="gramStart"/>
      <w:r w:rsidR="005663DC" w:rsidRPr="00F40941">
        <w:rPr>
          <w:rFonts w:ascii="Courier" w:hAnsi="Courier"/>
          <w:sz w:val="14"/>
          <w:szCs w:val="14"/>
          <w:lang w:eastAsia="ja-JP"/>
        </w:rPr>
        <w:t>&amp; !</w:t>
      </w:r>
      <w:proofErr w:type="spellStart"/>
      <w:proofErr w:type="gramEnd"/>
      <w:r w:rsidR="005663DC" w:rsidRPr="00F40941">
        <w:rPr>
          <w:rFonts w:ascii="Courier" w:hAnsi="Courier"/>
          <w:sz w:val="14"/>
          <w:szCs w:val="14"/>
          <w:lang w:eastAsia="ja-JP"/>
        </w:rPr>
        <w:t>answer.equalsIgnoreCase</w:t>
      </w:r>
      <w:proofErr w:type="spellEnd"/>
      <w:r w:rsidR="005663DC" w:rsidRPr="00F40941">
        <w:rPr>
          <w:rFonts w:ascii="Courier" w:hAnsi="Courier"/>
          <w:sz w:val="14"/>
          <w:szCs w:val="14"/>
          <w:lang w:eastAsia="ja-JP"/>
        </w:rPr>
        <w:t>("YES"))</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w:t>
      </w:r>
      <w:r w:rsidRPr="00E7313E">
        <w:lastRenderedPageBreak/>
        <w:t>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lastRenderedPageBreak/>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index1</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BC3A59" w:rsidRDefault="00BC3A59" w:rsidP="0061160E">
      <w:pPr>
        <w:pStyle w:val="BodyTextIndent"/>
        <w:spacing w:after="120"/>
        <w:ind w:firstLine="0"/>
        <w:rPr>
          <w:rFonts w:hint="eastAsia"/>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rFonts w:hint="eastAsia"/>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w:t>
      </w:r>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w:t>
      </w:r>
      <w:r w:rsidR="00595504">
        <w:rPr>
          <w:rFonts w:hint="eastAsia"/>
          <w:lang w:eastAsia="ja-JP"/>
        </w:rPr>
        <w:t>condition statement</w:t>
      </w:r>
      <w:r w:rsidR="00595504">
        <w:rPr>
          <w:rFonts w:hint="eastAsia"/>
          <w:lang w:eastAsia="ja-JP"/>
        </w:rPr>
        <w:t xml:space="preserve">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Pr>
          <w:rFonts w:hint="eastAsia"/>
          <w:lang w:eastAsia="ja-JP"/>
        </w:rPr>
        <w:t>condition statement</w:t>
      </w:r>
      <w:r w:rsidR="00595504">
        <w:rPr>
          <w:rFonts w:hint="eastAsia"/>
          <w:lang w:eastAsia="ja-JP"/>
        </w:rPr>
        <w:t xml:space="preserve">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bookmarkStart w:id="0" w:name="_GoBack"/>
      <w:bookmarkEnd w:id="0"/>
      <w:r w:rsidR="00595504">
        <w:rPr>
          <w:rFonts w:hint="eastAsia"/>
          <w:lang w:eastAsia="ja-JP"/>
        </w:rPr>
        <w:t>.</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proofErr w:type="gramStart"/>
      <w:r w:rsidRPr="00166D63">
        <w:rPr>
          <w:rFonts w:ascii="Courier" w:hAnsi="Courier"/>
          <w:sz w:val="14"/>
          <w:szCs w:val="14"/>
          <w:lang w:eastAsia="ja-JP"/>
        </w:rPr>
        <w:t>for</w:t>
      </w:r>
      <w:proofErr w:type="gramEnd"/>
      <w:r w:rsidRPr="00166D63">
        <w:rPr>
          <w:rFonts w:ascii="Courier" w:hAnsi="Courier"/>
          <w:sz w:val="14"/>
          <w:szCs w:val="14"/>
          <w:lang w:eastAsia="ja-JP"/>
        </w:rPr>
        <w:t xml:space="preserve"> each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if</w:t>
      </w:r>
      <w:proofErr w:type="gramEnd"/>
      <w:r w:rsidRPr="00166D63">
        <w:rPr>
          <w:rFonts w:ascii="Courier" w:hAnsi="Courier"/>
          <w:sz w:val="14"/>
          <w:szCs w:val="14"/>
          <w:lang w:eastAsia="ja-JP"/>
        </w:rPr>
        <w:t xml:space="preserve">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Pr="00166D63">
        <w:rPr>
          <w:rFonts w:ascii="Courier" w:hAnsi="Courier"/>
          <w:sz w:val="14"/>
          <w:szCs w:val="14"/>
          <w:lang w:eastAsia="ja-JP"/>
        </w:rPr>
        <w:t>bIsValue</w:t>
      </w:r>
      <w:proofErr w:type="spellEnd"/>
      <w:r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881FF2" w:rsidRPr="00E7313E">
        <w:rPr>
          <w:rFonts w:hint="eastAsia"/>
          <w:lang w:eastAsia="ja-JP"/>
        </w:rPr>
        <w:t>adjustment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lastRenderedPageBreak/>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p>
    <w:p w:rsidR="005804FA" w:rsidRDefault="005804FA" w:rsidP="000F0FB2">
      <w:pPr>
        <w:shd w:val="clear" w:color="auto" w:fill="FFFFFF"/>
        <w:spacing w:after="120"/>
        <w:rPr>
          <w:rFonts w:hint="eastAsia"/>
          <w:color w:val="222222"/>
          <w:lang w:eastAsia="ja-JP"/>
        </w:rPr>
      </w:pPr>
      <w:r>
        <w:rPr>
          <w:rFonts w:hint="eastAsia"/>
          <w:color w:val="222222"/>
          <w:lang w:eastAsia="ja-JP"/>
        </w:rPr>
        <w:t>In addition, c</w:t>
      </w:r>
      <w:r w:rsidRPr="0029136B">
        <w:rPr>
          <w:color w:val="222222"/>
        </w:rPr>
        <w:t xml:space="preserve">omparing to [24],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3D183E" w:rsidP="007C52B6">
            <w:pPr>
              <w:pStyle w:val="BodyTextIndent"/>
              <w:ind w:firstLine="0"/>
              <w:jc w:val="center"/>
              <w:rPr>
                <w:b/>
                <w:bCs/>
                <w:szCs w:val="18"/>
                <w:lang w:eastAsia="ja-JP"/>
              </w:rPr>
            </w:pPr>
            <w:r>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Pr="00E7313E" w:rsidRDefault="00501E90" w:rsidP="007770C5">
      <w:pPr>
        <w:pStyle w:val="references"/>
        <w:rPr>
          <w:rFonts w:hint="eastAsia"/>
        </w:rPr>
      </w:pPr>
      <w:r w:rsidRPr="00E7313E">
        <w:t>Srivastava P. R and Kim T, Application of Genetic Algorithm in Software Testing, International Journal of Software Engineering and Its Applications, 3(4), 87-96, 2009.</w:t>
      </w: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00C" w:rsidRDefault="00AC500C">
      <w:r>
        <w:separator/>
      </w:r>
    </w:p>
  </w:endnote>
  <w:endnote w:type="continuationSeparator" w:id="0">
    <w:p w:rsidR="00AC500C" w:rsidRDefault="00AC5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00C" w:rsidRDefault="00AC500C">
      <w:r>
        <w:separator/>
      </w:r>
    </w:p>
  </w:footnote>
  <w:footnote w:type="continuationSeparator" w:id="0">
    <w:p w:rsidR="00AC500C" w:rsidRDefault="00AC5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10C"/>
    <w:rsid w:val="000C5BE2"/>
    <w:rsid w:val="000E46B3"/>
    <w:rsid w:val="000E68BB"/>
    <w:rsid w:val="000E7AAD"/>
    <w:rsid w:val="000F0FB2"/>
    <w:rsid w:val="00132A62"/>
    <w:rsid w:val="00134731"/>
    <w:rsid w:val="0013541D"/>
    <w:rsid w:val="00140EDA"/>
    <w:rsid w:val="00143266"/>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30844"/>
    <w:rsid w:val="00260F16"/>
    <w:rsid w:val="0027256D"/>
    <w:rsid w:val="00274881"/>
    <w:rsid w:val="002770C6"/>
    <w:rsid w:val="00277144"/>
    <w:rsid w:val="00277A33"/>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3258"/>
    <w:rsid w:val="003E5158"/>
    <w:rsid w:val="003F6D2A"/>
    <w:rsid w:val="003F6F92"/>
    <w:rsid w:val="00407D6B"/>
    <w:rsid w:val="00411B8D"/>
    <w:rsid w:val="004154D8"/>
    <w:rsid w:val="00421D6E"/>
    <w:rsid w:val="00421E7B"/>
    <w:rsid w:val="004309DB"/>
    <w:rsid w:val="00442F69"/>
    <w:rsid w:val="00443840"/>
    <w:rsid w:val="0044797D"/>
    <w:rsid w:val="004679C6"/>
    <w:rsid w:val="00474255"/>
    <w:rsid w:val="0048012F"/>
    <w:rsid w:val="00494995"/>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392B"/>
    <w:rsid w:val="005E42A4"/>
    <w:rsid w:val="005E7724"/>
    <w:rsid w:val="0061160E"/>
    <w:rsid w:val="0061635D"/>
    <w:rsid w:val="0061710B"/>
    <w:rsid w:val="00617C99"/>
    <w:rsid w:val="006219C5"/>
    <w:rsid w:val="00642E5B"/>
    <w:rsid w:val="00662CE2"/>
    <w:rsid w:val="00663807"/>
    <w:rsid w:val="00666145"/>
    <w:rsid w:val="00666C37"/>
    <w:rsid w:val="00674287"/>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D70C6"/>
    <w:rsid w:val="008D7F7E"/>
    <w:rsid w:val="008F4134"/>
    <w:rsid w:val="008F685C"/>
    <w:rsid w:val="00907769"/>
    <w:rsid w:val="00913427"/>
    <w:rsid w:val="009375E9"/>
    <w:rsid w:val="00946529"/>
    <w:rsid w:val="00946891"/>
    <w:rsid w:val="00955A38"/>
    <w:rsid w:val="0096217A"/>
    <w:rsid w:val="00972B84"/>
    <w:rsid w:val="00973360"/>
    <w:rsid w:val="009A38B6"/>
    <w:rsid w:val="009B4E54"/>
    <w:rsid w:val="009B701B"/>
    <w:rsid w:val="009C35CF"/>
    <w:rsid w:val="009E437D"/>
    <w:rsid w:val="009E7995"/>
    <w:rsid w:val="009F334B"/>
    <w:rsid w:val="00A006CE"/>
    <w:rsid w:val="00A07DFD"/>
    <w:rsid w:val="00A105B5"/>
    <w:rsid w:val="00A21758"/>
    <w:rsid w:val="00A21837"/>
    <w:rsid w:val="00A5020F"/>
    <w:rsid w:val="00A53119"/>
    <w:rsid w:val="00A55914"/>
    <w:rsid w:val="00A633FD"/>
    <w:rsid w:val="00A66E61"/>
    <w:rsid w:val="00AA0E17"/>
    <w:rsid w:val="00AA2D00"/>
    <w:rsid w:val="00AA721B"/>
    <w:rsid w:val="00AC500C"/>
    <w:rsid w:val="00AC57CE"/>
    <w:rsid w:val="00AC5AFF"/>
    <w:rsid w:val="00AD067A"/>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7722"/>
    <w:rsid w:val="00B97CE6"/>
    <w:rsid w:val="00BA01F3"/>
    <w:rsid w:val="00BA3430"/>
    <w:rsid w:val="00BB2907"/>
    <w:rsid w:val="00BC1BE8"/>
    <w:rsid w:val="00BC3A59"/>
    <w:rsid w:val="00BD2DD3"/>
    <w:rsid w:val="00BD4EA4"/>
    <w:rsid w:val="00BD6CE8"/>
    <w:rsid w:val="00BF3697"/>
    <w:rsid w:val="00BF7347"/>
    <w:rsid w:val="00BF738C"/>
    <w:rsid w:val="00C00B52"/>
    <w:rsid w:val="00C05389"/>
    <w:rsid w:val="00C13F59"/>
    <w:rsid w:val="00C163CE"/>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62855"/>
    <w:rsid w:val="00D73443"/>
    <w:rsid w:val="00D74842"/>
    <w:rsid w:val="00D81425"/>
    <w:rsid w:val="00D930BF"/>
    <w:rsid w:val="00D94D8B"/>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C1F6A"/>
    <w:rsid w:val="00EC202C"/>
    <w:rsid w:val="00EC629C"/>
    <w:rsid w:val="00ED3D93"/>
    <w:rsid w:val="00EE172F"/>
    <w:rsid w:val="00EE2657"/>
    <w:rsid w:val="00F06337"/>
    <w:rsid w:val="00F1066A"/>
    <w:rsid w:val="00F16EB8"/>
    <w:rsid w:val="00F2781E"/>
    <w:rsid w:val="00F36206"/>
    <w:rsid w:val="00F40941"/>
    <w:rsid w:val="00F43E98"/>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D3954"/>
    <w:rsid w:val="00FE1137"/>
    <w:rsid w:val="00FE37BB"/>
    <w:rsid w:val="00FE5869"/>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29060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139</cp:revision>
  <cp:lastPrinted>2016-08-11T00:49:00Z</cp:lastPrinted>
  <dcterms:created xsi:type="dcterms:W3CDTF">2016-08-11T08:57:00Z</dcterms:created>
  <dcterms:modified xsi:type="dcterms:W3CDTF">2016-08-15T11:57:00Z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