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73FEA">
        <w:rPr>
          <w:rFonts w:ascii="Courier" w:hAnsi="Courier"/>
          <w:sz w:val="14"/>
          <w:szCs w:val="14"/>
        </w:rPr>
        <w:t>(x + y == 1024)</w:t>
      </w:r>
      <w:r>
        <w:rPr>
          <w:rFonts w:ascii="Courier" w:hAnsi="Courier" w:hint="eastAsia"/>
          <w:sz w:val="14"/>
          <w:szCs w:val="14"/>
          <w:lang w:eastAsia="ja-JP"/>
        </w:rPr>
        <w:t xml:space="preserve"> &amp;&amp; (</w:t>
      </w:r>
      <w:r w:rsidRPr="00173FEA">
        <w:rPr>
          <w:rFonts w:ascii="Courier" w:hAnsi="Courier"/>
          <w:sz w:val="14"/>
          <w:szCs w:val="14"/>
        </w:rPr>
        <w:t>y &gt; 1000</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46DBF">
        <w:fldChar w:fldCharType="begin"/>
      </w:r>
      <w:r w:rsidR="00A13F82">
        <w:instrText xml:space="preserve"> SEQ Table \* ARABIC </w:instrText>
      </w:r>
      <w:r w:rsidR="00A46DBF">
        <w:fldChar w:fldCharType="separate"/>
      </w:r>
      <w:r w:rsidR="00414F67">
        <w:rPr>
          <w:noProof/>
        </w:rPr>
        <w:t>1</w:t>
      </w:r>
      <w:r w:rsidR="00A46DBF">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414F67">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lastRenderedPageBreak/>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vì</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constraint solver </w:t>
      </w:r>
      <w:proofErr w:type="spellStart"/>
      <w:r w:rsidR="003231C5">
        <w:rPr>
          <w:lang w:eastAsia="ja-JP"/>
        </w:rPr>
        <w:t>này</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(y == z))</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lastRenderedPageBreak/>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1A639A">
        <w:rPr>
          <w:rFonts w:ascii="Courier" w:hAnsi="Courier"/>
          <w:sz w:val="14"/>
          <w:szCs w:val="14"/>
          <w:lang w:eastAsia="ja-JP"/>
        </w:rPr>
        <w:t>edge1</w:t>
      </w:r>
      <w:proofErr w:type="spellEnd"/>
      <w:r w:rsidRPr="001A639A">
        <w:rPr>
          <w:rFonts w:ascii="Courier" w:hAnsi="Courier"/>
          <w:sz w:val="14"/>
          <w:szCs w:val="14"/>
          <w:lang w:eastAsia="ja-JP"/>
        </w:rPr>
        <w:t xml:space="preserve"> == </w:t>
      </w:r>
      <w:proofErr w:type="spellStart"/>
      <w:r w:rsidRPr="001A639A">
        <w:rPr>
          <w:rFonts w:ascii="Courier" w:hAnsi="Courier"/>
          <w:sz w:val="14"/>
          <w:szCs w:val="14"/>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proofErr w:type="spellStart"/>
      <w:r w:rsidRPr="001A639A">
        <w:rPr>
          <w:rFonts w:ascii="Courier" w:hAnsi="Courier"/>
          <w:sz w:val="14"/>
          <w:szCs w:val="14"/>
          <w:lang w:eastAsia="ja-JP"/>
        </w:rPr>
        <w:t>path1</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proofErr w:type="spellStart"/>
      <w:r w:rsidRPr="001A639A">
        <w:rPr>
          <w:rFonts w:ascii="Courier" w:hAnsi="Courier"/>
          <w:sz w:val="14"/>
          <w:szCs w:val="14"/>
          <w:lang w:eastAsia="ja-JP"/>
        </w:rPr>
        <w:t>path3</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proofErr w:type="spellStart"/>
      <w:r w:rsidR="001A639A" w:rsidRPr="001A639A">
        <w:rPr>
          <w:rFonts w:ascii="Courier" w:hAnsi="Courier"/>
          <w:sz w:val="14"/>
          <w:szCs w:val="14"/>
          <w:lang w:eastAsia="ja-JP"/>
        </w:rPr>
        <w:t>path4</w:t>
      </w:r>
      <w:proofErr w:type="spellEnd"/>
      <w:r w:rsidR="001A639A" w:rsidRPr="001A639A">
        <w:rPr>
          <w:rFonts w:ascii="Courier" w:hAnsi="Courier"/>
          <w:sz w:val="14"/>
          <w:szCs w:val="14"/>
          <w:lang w:eastAsia="ja-JP"/>
        </w:rPr>
        <w:t>++; //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bookmarkStart w:id="0" w:name="_GoBack"/>
            <w:bookmarkEnd w:id="0"/>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rFonts w:hint="eastAsia"/>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lastRenderedPageBreak/>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E613A" w:rsidP="001F26E4">
            <w:pPr>
              <w:pStyle w:val="BodyTextIndent"/>
              <w:ind w:firstLine="0"/>
              <w:jc w:val="center"/>
              <w:rPr>
                <w:rFonts w:hint="eastAsia"/>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rFonts w:hint="eastAsia"/>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rFonts w:hint="eastAsia"/>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proofErr w:type="gramStart"/>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580C74">
        <w:rPr>
          <w:rFonts w:hint="eastAsia"/>
          <w:lang w:eastAsia="ja-JP"/>
        </w:rPr>
        <w:t xml:space="preserve">in </w:t>
      </w:r>
      <w:r w:rsidR="00C950A2">
        <w:rPr>
          <w:rFonts w:hint="eastAsia"/>
          <w:lang w:eastAsia="ja-JP"/>
        </w:rPr>
        <w:t>program under test</w:t>
      </w:r>
      <w:r w:rsidR="00F57EB6">
        <w:rPr>
          <w:rFonts w:hint="eastAsia"/>
          <w:lang w:eastAsia="ja-JP"/>
        </w:rPr>
        <w:t>.</w:t>
      </w:r>
      <w:proofErr w:type="gramEnd"/>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 xml:space="preserve">T. Y. Chen, T. H. Tse, and Z. Zhiquan, Semiproving: an integrated method based on global symbolic evaluation and metamorphic testing,  in Proceedings of the 2002 ACM SIGSOFT international </w:t>
      </w:r>
      <w:r w:rsidRPr="00E7313E">
        <w:lastRenderedPageBreak/>
        <w:t>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26177E"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lastRenderedPageBreak/>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77E" w:rsidRDefault="0026177E">
      <w:r>
        <w:separator/>
      </w:r>
    </w:p>
  </w:endnote>
  <w:endnote w:type="continuationSeparator" w:id="0">
    <w:p w:rsidR="0026177E" w:rsidRDefault="0026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77E" w:rsidRDefault="0026177E">
      <w:r>
        <w:separator/>
      </w:r>
    </w:p>
  </w:footnote>
  <w:footnote w:type="continuationSeparator" w:id="0">
    <w:p w:rsidR="0026177E" w:rsidRDefault="002617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30EE"/>
    <w:rsid w:val="00026918"/>
    <w:rsid w:val="000350E9"/>
    <w:rsid w:val="000355F6"/>
    <w:rsid w:val="000405A3"/>
    <w:rsid w:val="00042259"/>
    <w:rsid w:val="000715E7"/>
    <w:rsid w:val="0007277E"/>
    <w:rsid w:val="00073536"/>
    <w:rsid w:val="0007782C"/>
    <w:rsid w:val="00086CD0"/>
    <w:rsid w:val="00093E0F"/>
    <w:rsid w:val="0009634A"/>
    <w:rsid w:val="00096E35"/>
    <w:rsid w:val="000A0855"/>
    <w:rsid w:val="000A38D5"/>
    <w:rsid w:val="000B6B93"/>
    <w:rsid w:val="000C0088"/>
    <w:rsid w:val="000C010C"/>
    <w:rsid w:val="000C5BE2"/>
    <w:rsid w:val="000E46B3"/>
    <w:rsid w:val="000E68BB"/>
    <w:rsid w:val="000E7AAD"/>
    <w:rsid w:val="000F0FB2"/>
    <w:rsid w:val="00100AFF"/>
    <w:rsid w:val="00132A62"/>
    <w:rsid w:val="00134731"/>
    <w:rsid w:val="0013541D"/>
    <w:rsid w:val="00140EDA"/>
    <w:rsid w:val="00143266"/>
    <w:rsid w:val="00143E7C"/>
    <w:rsid w:val="00146714"/>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A311A"/>
    <w:rsid w:val="001A639A"/>
    <w:rsid w:val="001B700F"/>
    <w:rsid w:val="001C5153"/>
    <w:rsid w:val="001E0FBB"/>
    <w:rsid w:val="001E4A9D"/>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71C6"/>
    <w:rsid w:val="002E7480"/>
    <w:rsid w:val="002F1D00"/>
    <w:rsid w:val="002F5151"/>
    <w:rsid w:val="00303EE4"/>
    <w:rsid w:val="00305AC9"/>
    <w:rsid w:val="003110B8"/>
    <w:rsid w:val="0031450E"/>
    <w:rsid w:val="003221BD"/>
    <w:rsid w:val="003231C5"/>
    <w:rsid w:val="00336439"/>
    <w:rsid w:val="00336CB6"/>
    <w:rsid w:val="00337D0E"/>
    <w:rsid w:val="00340D5F"/>
    <w:rsid w:val="00344DA8"/>
    <w:rsid w:val="00350430"/>
    <w:rsid w:val="00355DD8"/>
    <w:rsid w:val="00356CDF"/>
    <w:rsid w:val="00362209"/>
    <w:rsid w:val="00373D88"/>
    <w:rsid w:val="00373E0D"/>
    <w:rsid w:val="00374127"/>
    <w:rsid w:val="003803F3"/>
    <w:rsid w:val="00386711"/>
    <w:rsid w:val="00387EEF"/>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4F67"/>
    <w:rsid w:val="004154D8"/>
    <w:rsid w:val="0041742D"/>
    <w:rsid w:val="00421D6E"/>
    <w:rsid w:val="00421E7B"/>
    <w:rsid w:val="00423B28"/>
    <w:rsid w:val="004309DB"/>
    <w:rsid w:val="00432F58"/>
    <w:rsid w:val="00442C5B"/>
    <w:rsid w:val="00442F69"/>
    <w:rsid w:val="00443840"/>
    <w:rsid w:val="0044797D"/>
    <w:rsid w:val="004679C6"/>
    <w:rsid w:val="00474255"/>
    <w:rsid w:val="0048012F"/>
    <w:rsid w:val="0048380E"/>
    <w:rsid w:val="00494995"/>
    <w:rsid w:val="004966E7"/>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80C74"/>
    <w:rsid w:val="00581248"/>
    <w:rsid w:val="0059272B"/>
    <w:rsid w:val="005951F5"/>
    <w:rsid w:val="00595504"/>
    <w:rsid w:val="005962BF"/>
    <w:rsid w:val="005A04C6"/>
    <w:rsid w:val="005A2F17"/>
    <w:rsid w:val="005A722F"/>
    <w:rsid w:val="005B008F"/>
    <w:rsid w:val="005B6A93"/>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5896"/>
    <w:rsid w:val="00705BEA"/>
    <w:rsid w:val="00706F01"/>
    <w:rsid w:val="00711858"/>
    <w:rsid w:val="00712274"/>
    <w:rsid w:val="00717A0B"/>
    <w:rsid w:val="00720E2D"/>
    <w:rsid w:val="007231B4"/>
    <w:rsid w:val="0072743E"/>
    <w:rsid w:val="007337F7"/>
    <w:rsid w:val="00741716"/>
    <w:rsid w:val="00743AE2"/>
    <w:rsid w:val="0074502C"/>
    <w:rsid w:val="007503C9"/>
    <w:rsid w:val="0075161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7F61DA"/>
    <w:rsid w:val="008067E7"/>
    <w:rsid w:val="00807CC0"/>
    <w:rsid w:val="0082683F"/>
    <w:rsid w:val="00827BB4"/>
    <w:rsid w:val="008306A0"/>
    <w:rsid w:val="00835F0A"/>
    <w:rsid w:val="00841A3E"/>
    <w:rsid w:val="008422E9"/>
    <w:rsid w:val="00843155"/>
    <w:rsid w:val="00843F04"/>
    <w:rsid w:val="00845316"/>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20DD8"/>
    <w:rsid w:val="00927BE7"/>
    <w:rsid w:val="009313A0"/>
    <w:rsid w:val="009375E9"/>
    <w:rsid w:val="00946529"/>
    <w:rsid w:val="00946891"/>
    <w:rsid w:val="00947B74"/>
    <w:rsid w:val="00955A38"/>
    <w:rsid w:val="0096217A"/>
    <w:rsid w:val="00972B84"/>
    <w:rsid w:val="00973360"/>
    <w:rsid w:val="00983552"/>
    <w:rsid w:val="009845F8"/>
    <w:rsid w:val="009A38B6"/>
    <w:rsid w:val="009B3430"/>
    <w:rsid w:val="009B4E54"/>
    <w:rsid w:val="009B58CA"/>
    <w:rsid w:val="009B701B"/>
    <w:rsid w:val="009C35CF"/>
    <w:rsid w:val="009D6D29"/>
    <w:rsid w:val="009E437D"/>
    <w:rsid w:val="009E5EB3"/>
    <w:rsid w:val="009E605B"/>
    <w:rsid w:val="009E7995"/>
    <w:rsid w:val="009F334B"/>
    <w:rsid w:val="009F6BFA"/>
    <w:rsid w:val="00A006CE"/>
    <w:rsid w:val="00A07DFD"/>
    <w:rsid w:val="00A105B5"/>
    <w:rsid w:val="00A109F2"/>
    <w:rsid w:val="00A12097"/>
    <w:rsid w:val="00A13F82"/>
    <w:rsid w:val="00A21758"/>
    <w:rsid w:val="00A21837"/>
    <w:rsid w:val="00A45984"/>
    <w:rsid w:val="00A46DBF"/>
    <w:rsid w:val="00A5020F"/>
    <w:rsid w:val="00A5129F"/>
    <w:rsid w:val="00A53119"/>
    <w:rsid w:val="00A54DFE"/>
    <w:rsid w:val="00A55914"/>
    <w:rsid w:val="00A633FD"/>
    <w:rsid w:val="00A66E61"/>
    <w:rsid w:val="00A93B51"/>
    <w:rsid w:val="00AA0E17"/>
    <w:rsid w:val="00AA2D00"/>
    <w:rsid w:val="00AA721B"/>
    <w:rsid w:val="00AC500C"/>
    <w:rsid w:val="00AC57CE"/>
    <w:rsid w:val="00AC5AFF"/>
    <w:rsid w:val="00AD067A"/>
    <w:rsid w:val="00AD76FD"/>
    <w:rsid w:val="00AE0701"/>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A7E"/>
    <w:rsid w:val="00BC1BE8"/>
    <w:rsid w:val="00BC3A59"/>
    <w:rsid w:val="00BC58E2"/>
    <w:rsid w:val="00BD2DD3"/>
    <w:rsid w:val="00BD4EA4"/>
    <w:rsid w:val="00BD6CE8"/>
    <w:rsid w:val="00BE613A"/>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50A2"/>
    <w:rsid w:val="00C97FA3"/>
    <w:rsid w:val="00CB4646"/>
    <w:rsid w:val="00CB5740"/>
    <w:rsid w:val="00CB59DA"/>
    <w:rsid w:val="00CC0485"/>
    <w:rsid w:val="00CC3BA0"/>
    <w:rsid w:val="00CC548A"/>
    <w:rsid w:val="00CC5C40"/>
    <w:rsid w:val="00CD7EC6"/>
    <w:rsid w:val="00CE4500"/>
    <w:rsid w:val="00CE5BF7"/>
    <w:rsid w:val="00CE729F"/>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D0724"/>
    <w:rsid w:val="00DE2044"/>
    <w:rsid w:val="00DF10B5"/>
    <w:rsid w:val="00DF764F"/>
    <w:rsid w:val="00E003AF"/>
    <w:rsid w:val="00E01AAF"/>
    <w:rsid w:val="00E02083"/>
    <w:rsid w:val="00E030FE"/>
    <w:rsid w:val="00E15199"/>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5169"/>
    <w:rsid w:val="00EC629C"/>
    <w:rsid w:val="00ED3D93"/>
    <w:rsid w:val="00EE172F"/>
    <w:rsid w:val="00EE2657"/>
    <w:rsid w:val="00EF7F33"/>
    <w:rsid w:val="00F06337"/>
    <w:rsid w:val="00F1066A"/>
    <w:rsid w:val="00F16EB8"/>
    <w:rsid w:val="00F201ED"/>
    <w:rsid w:val="00F2781E"/>
    <w:rsid w:val="00F30666"/>
    <w:rsid w:val="00F36206"/>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38C9"/>
    <w:rsid w:val="00FE5869"/>
    <w:rsid w:val="00FE6630"/>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6</Pages>
  <Words>4435</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29656</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335</cp:revision>
  <cp:lastPrinted>2016-08-23T02:30:00Z</cp:lastPrinted>
  <dcterms:created xsi:type="dcterms:W3CDTF">2016-08-11T08:57:00Z</dcterms:created>
  <dcterms:modified xsi:type="dcterms:W3CDTF">2016-08-24T12:45:00Z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