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9303D9">
      <w:pPr>
        <w:pStyle w:val="papertitle"/>
      </w:pPr>
      <w:r>
        <w:t>Paper Title</w:t>
      </w:r>
      <w:r w:rsidR="00E7596C">
        <w:t>*</w:t>
      </w:r>
      <w:r>
        <w:t xml:space="preserve"> (use style: </w:t>
      </w:r>
      <w:r>
        <w:rPr>
          <w:i/>
          <w:iCs/>
        </w:rPr>
        <w:t>paper title</w:t>
      </w:r>
      <w:r>
        <w:t>)</w:t>
      </w:r>
    </w:p>
    <w:p w:rsidR="009303D9" w:rsidRDefault="009303D9">
      <w:pPr>
        <w:pStyle w:val="papersubtitle"/>
      </w:pPr>
      <w:r>
        <w:t>Subtitle as needed (</w:t>
      </w:r>
      <w:r>
        <w:rPr>
          <w:i/>
          <w:iCs/>
        </w:rPr>
        <w:t>paper subtitle</w:t>
      </w:r>
      <w:r>
        <w: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pPr>
      <w:r w:rsidRPr="005B520E">
        <w:t>line 4: e-mail address if desired</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40733F" w:rsidRPr="00A9269C">
        <w:rPr>
          <w:rFonts w:eastAsia="ＭＳ 明朝" w:hint="eastAsia"/>
          <w:lang w:eastAsia="ja-JP"/>
        </w:rPr>
        <w:t>generic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Automatic structural test data generation is a crucial problem in software testing automation and its implementation can 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BA4C35" w:rsidRDefault="00BA4C35" w:rsidP="00BA4C35">
      <w:pPr>
        <w:pStyle w:val="BodyText"/>
      </w:pPr>
      <w: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This paper is organized as follows: Section 2 presents some theoretical background to understanding this research. Section 3 summarizes some related works, and Section 4 presents the proposed approach in detail.  Section 5 gives a case study to illustrate our proposed approach. Section 6 shows the experimental results and discussion.  Section 7 concludes the paper.</w:t>
      </w:r>
    </w:p>
    <w:p w:rsidR="009303D9" w:rsidRPr="006B6B66" w:rsidRDefault="00173992" w:rsidP="006B6B66">
      <w:pPr>
        <w:pStyle w:val="Heading1"/>
      </w:pPr>
      <w:r w:rsidRPr="00A9269C">
        <w:rPr>
          <w:rFonts w:eastAsia="ＭＳ 明朝" w:hint="eastAsia"/>
          <w:lang w:eastAsia="ja-JP"/>
        </w:rPr>
        <w:t>BACKGROUND</w:t>
      </w:r>
    </w:p>
    <w:p w:rsidR="009303D9" w:rsidRDefault="00173992" w:rsidP="00ED0149">
      <w:pPr>
        <w:pStyle w:val="Heading2"/>
      </w:pPr>
      <w:r w:rsidRPr="00A9269C">
        <w:rPr>
          <w:rFonts w:eastAsia="ＭＳ 明朝" w:hint="eastAsia"/>
          <w:lang w:eastAsia="ja-JP"/>
        </w:rPr>
        <w:t>Path testing</w:t>
      </w:r>
    </w:p>
    <w:p w:rsidR="009303D9" w:rsidRPr="00A9269C" w:rsidRDefault="00173992" w:rsidP="00E7596C">
      <w:pPr>
        <w:pStyle w:val="BodyText"/>
        <w:rPr>
          <w:rFonts w:eastAsia="ＭＳ 明朝"/>
          <w:lang w:eastAsia="ja-JP"/>
        </w:rPr>
      </w:pPr>
      <w:r w:rsidRPr="00173992">
        <w:t>The objective of path testing is to search for a collection of test cases (inputs to a program) that between them lead to the traversal of all logical paths through the program. In general, path testing process consists of two major steps: target paths generation and test data generation. Both of them will be mentioned in our proposal of this paper.</w:t>
      </w:r>
    </w:p>
    <w:p w:rsidR="008428D1" w:rsidRPr="009E68A9" w:rsidRDefault="009E68A9" w:rsidP="009E68A9">
      <w:pPr>
        <w:pStyle w:val="Heading4"/>
        <w:rPr>
          <w:i w:val="0"/>
        </w:rPr>
      </w:pPr>
      <w:r w:rsidRPr="009E68A9">
        <w:lastRenderedPageBreak/>
        <w:t>Target paths generation</w:t>
      </w:r>
      <w:r>
        <w:t>:</w:t>
      </w:r>
      <w:r w:rsidR="00A9269C">
        <w:t xml:space="preserve"> </w:t>
      </w:r>
      <w:r w:rsidR="008428D1" w:rsidRPr="009E68A9">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 This graph can be automatically generated by using appropriate programming language grammar in which the program is written.</w:t>
      </w:r>
      <w:r w:rsidRPr="00A9269C">
        <w:rPr>
          <w:rFonts w:eastAsia="ＭＳ 明朝" w:hint="eastAsia"/>
          <w:i w:val="0"/>
          <w:lang w:eastAsia="ja-JP"/>
        </w:rPr>
        <w:t xml:space="preserve"> </w:t>
      </w:r>
      <w:r w:rsidRPr="008428D1">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A9269C">
        <w:rPr>
          <w:rFonts w:eastAsia="ＭＳ 明朝" w:hint="eastAsia"/>
          <w:i w:val="0"/>
          <w:lang w:eastAsia="ja-JP"/>
        </w:rPr>
        <w:t>.</w:t>
      </w:r>
    </w:p>
    <w:p w:rsidR="008428D1" w:rsidRPr="009E68A9" w:rsidRDefault="009E68A9" w:rsidP="009E68A9">
      <w:pPr>
        <w:pStyle w:val="Heading4"/>
      </w:pPr>
      <w:r w:rsidRPr="009E68A9">
        <w:t>Test data generation</w:t>
      </w:r>
      <w:r w:rsidRPr="00A9269C">
        <w:rPr>
          <w:rFonts w:eastAsia="ＭＳ 明朝" w:hint="eastAsia"/>
          <w:lang w:eastAsia="ja-JP"/>
        </w:rPr>
        <w:t>:</w:t>
      </w:r>
      <w:r w:rsidRPr="009E68A9">
        <w:t xml:space="preserve"> </w:t>
      </w:r>
      <w:r w:rsidRPr="009E68A9">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E123D3" w:rsidP="00ED0149">
      <w:pPr>
        <w:pStyle w:val="Heading2"/>
      </w:pPr>
      <w:r w:rsidRPr="00A9269C">
        <w:rPr>
          <w:rFonts w:eastAsia="ＭＳ 明朝" w:hint="eastAsia"/>
          <w:lang w:eastAsia="ja-JP"/>
        </w:rPr>
        <w:t>Generic algorithm</w:t>
      </w:r>
    </w:p>
    <w:p w:rsidR="006705D3" w:rsidRDefault="006705D3" w:rsidP="006705D3">
      <w:pPr>
        <w:pStyle w:val="BodyText"/>
      </w:pPr>
      <w:r>
        <w:t xml:space="preserve">The basic concepts of genetic algorithm (GA) were developed by Holland [17]. GA are commonly applied to a variety of problems involving search and optimisation. GA search methods are rooted in the mechanisms of evolution and natural genetics. GA draw inspiration from the natural search and selection processes leading to the survival of the fittest individuals. GA generate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rPr>
          <w:lang w:val="en-US"/>
        </w:rPr>
        <w:t xml:space="preserve">crossover and </w:t>
      </w:r>
      <w:r>
        <w:t>mutation.</w:t>
      </w:r>
    </w:p>
    <w:p w:rsidR="006705D3" w:rsidRDefault="006705D3" w:rsidP="006705D3">
      <w:pPr>
        <w:pStyle w:val="BodyText"/>
      </w:pPr>
      <w:r>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simple GA is given below.</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Simple Genetic Algorithm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initialize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while </w:t>
      </w:r>
      <w:r w:rsidR="00FE3117">
        <w:rPr>
          <w:rFonts w:ascii="Courier" w:hAnsi="Courier"/>
          <w:sz w:val="16"/>
          <w:szCs w:val="16"/>
          <w:lang w:val="en-US"/>
        </w:rPr>
        <w:t>(</w:t>
      </w:r>
      <w:r w:rsidRPr="009C0AC4">
        <w:rPr>
          <w:rFonts w:ascii="Courier" w:hAnsi="Courier"/>
          <w:sz w:val="16"/>
          <w:szCs w:val="16"/>
        </w:rPr>
        <w:t>stopping criteria not reached</w:t>
      </w:r>
      <w:r w:rsidR="00FE3117">
        <w:rPr>
          <w:rFonts w:ascii="Courier" w:hAnsi="Courier"/>
          <w:sz w:val="16"/>
          <w:szCs w:val="16"/>
          <w:lang w:val="en-US"/>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select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perform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 xml:space="preserve">The algorithm will iterate until the population has evolved to form a solution to the problem, or until a maximum number </w:t>
      </w:r>
      <w:r>
        <w:lastRenderedPageBreak/>
        <w:t>of iterations have taken place (suggesting that a solution is not going to be found given the resources available).</w:t>
      </w:r>
    </w:p>
    <w:p w:rsidR="009303D9" w:rsidRDefault="00475D5A" w:rsidP="006B6B66">
      <w:pPr>
        <w:pStyle w:val="Heading1"/>
      </w:pPr>
      <w:r w:rsidRPr="00A9269C">
        <w:rPr>
          <w:rFonts w:eastAsia="ＭＳ 明朝" w:hint="eastAsia"/>
          <w:lang w:eastAsia="ja-JP"/>
        </w:rPr>
        <w:t>RELATED WORK</w:t>
      </w:r>
    </w:p>
    <w:p w:rsidR="00D54FFC" w:rsidRDefault="00D54FFC" w:rsidP="00D54FFC">
      <w:pPr>
        <w:pStyle w:val="BodyText"/>
      </w:pPr>
      <w:r>
        <w:t>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neighbourhood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In 2008, Ahmed and Hermadi [23] extended Hermadi and Ahmed's work of 2003 [21]. The extensions were adding a rewarding scheme and using a more efficient test data generator. A total of 32 fitness function variations were tested empirically and analysed to determine which was the best.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Zhong [24] developed a multi-population genetic algorithm for path testing. This work has been improving GA-based path testing as described in Section 2.2. The work reported that the proposed approach outperformed a simple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w:t>
      </w:r>
      <w:r>
        <w:lastRenderedPageBreak/>
        <w:t>generating time is better than traditional GA, however the number of test data generation is still high (requires 21,073 test data by average).</w:t>
      </w:r>
    </w:p>
    <w:p w:rsidR="009303D9" w:rsidRPr="00A9269C" w:rsidRDefault="00D54FFC" w:rsidP="00D54FFC">
      <w:pPr>
        <w:pStyle w:val="BodyText"/>
        <w:rPr>
          <w:rFonts w:eastAsia="ＭＳ 明朝"/>
          <w:lang w:eastAsia="ja-JP"/>
        </w:rPr>
      </w:pPr>
      <w:r>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ＭＳ 明朝" w:hint="eastAsia"/>
          <w:lang w:eastAsia="ja-JP"/>
        </w:rPr>
        <w:t>PROPOSED APPROACH</w:t>
      </w:r>
    </w:p>
    <w:p w:rsidR="009303D9" w:rsidRPr="00A9269C" w:rsidRDefault="00A656C8" w:rsidP="00597C75">
      <w:pPr>
        <w:pStyle w:val="BodyText"/>
        <w:ind w:firstLine="289"/>
        <w:rPr>
          <w:rFonts w:eastAsia="ＭＳ 明朝"/>
          <w:lang w:eastAsia="ja-JP"/>
        </w:rPr>
      </w:pPr>
      <w:r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Pr="00A656C8">
        <w:t>approach</w:t>
      </w:r>
      <w:r w:rsidR="00D320F7">
        <w:rPr>
          <w:rFonts w:eastAsiaTheme="minorEastAsia" w:hint="eastAsia"/>
          <w:lang w:eastAsia="ja-JP"/>
        </w:rPr>
        <w:t>es</w:t>
      </w:r>
      <w:r w:rsidRPr="00A656C8">
        <w:t xml:space="preserve"> as in the above flow chart:</w:t>
      </w:r>
    </w:p>
    <w:p w:rsidR="00A656C8" w:rsidRPr="00A9269C" w:rsidRDefault="00E369AB" w:rsidP="00E21C69">
      <w:pPr>
        <w:pStyle w:val="BodyText"/>
        <w:ind w:firstLine="0"/>
        <w:jc w:val="left"/>
        <w:rPr>
          <w:rFonts w:eastAsia="ＭＳ 明朝"/>
          <w:lang w:eastAsia="ja-JP"/>
        </w:rPr>
      </w:pPr>
      <w:r>
        <w:rPr>
          <w:rFonts w:ascii="Times" w:hAnsi="Times"/>
          <w:noProof/>
          <w:sz w:val="18"/>
          <w:szCs w:val="18"/>
          <w:lang w:val="en-US" w:eastAsia="ja-JP"/>
        </w:rPr>
        <w:drawing>
          <wp:inline distT="0" distB="0" distL="0" distR="0">
            <wp:extent cx="3189605" cy="226758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2F421C" w:rsidRDefault="00E21C69" w:rsidP="002F421C">
      <w:pPr>
        <w:jc w:val="both"/>
        <w:rPr>
          <w:sz w:val="16"/>
          <w:szCs w:val="16"/>
        </w:rPr>
      </w:pPr>
      <w:r w:rsidRPr="00A9269C">
        <w:rPr>
          <w:b/>
          <w:sz w:val="16"/>
          <w:szCs w:val="16"/>
        </w:rPr>
        <w:t xml:space="preserve">Fig. </w:t>
      </w:r>
      <w:r w:rsidRPr="00A9269C">
        <w:rPr>
          <w:b/>
          <w:sz w:val="16"/>
          <w:szCs w:val="16"/>
        </w:rPr>
        <w:fldChar w:fldCharType="begin"/>
      </w:r>
      <w:r w:rsidRPr="00A9269C">
        <w:rPr>
          <w:b/>
          <w:sz w:val="16"/>
          <w:szCs w:val="16"/>
        </w:rPr>
        <w:instrText xml:space="preserve"> SEQ Fig. \n </w:instrText>
      </w:r>
      <w:r w:rsidRPr="00A9269C">
        <w:rPr>
          <w:b/>
          <w:sz w:val="16"/>
          <w:szCs w:val="16"/>
        </w:rPr>
        <w:fldChar w:fldCharType="separate"/>
      </w:r>
      <w:r w:rsidR="00993CEA">
        <w:rPr>
          <w:b/>
          <w:noProof/>
          <w:sz w:val="16"/>
          <w:szCs w:val="16"/>
        </w:rPr>
        <w:t>1</w:t>
      </w:r>
      <w:r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2F421C" w:rsidRDefault="002F421C" w:rsidP="00597C75">
      <w:pPr>
        <w:spacing w:after="120"/>
        <w:ind w:firstLine="270"/>
        <w:jc w:val="both"/>
      </w:pPr>
      <w:r w:rsidRPr="002F421C">
        <w:t xml:space="preserve">Step 1: Peform static program analysis to create the target paths collection from CFG of input test function. Then from the target paths determine the path conditions of difficult paths. </w:t>
      </w:r>
    </w:p>
    <w:p w:rsidR="002F421C" w:rsidRDefault="002F421C" w:rsidP="00597C75">
      <w:pPr>
        <w:spacing w:after="120"/>
        <w:ind w:firstLine="270"/>
        <w:jc w:val="both"/>
      </w:pPr>
      <w:r w:rsidRPr="002F421C">
        <w:t>Step 2: Execute GA to automatically generate test cases as below.</w:t>
      </w:r>
    </w:p>
    <w:p w:rsidR="002F421C" w:rsidRPr="001C4843" w:rsidRDefault="002F421C" w:rsidP="00597C75">
      <w:pPr>
        <w:pStyle w:val="Heading4"/>
        <w:spacing w:before="0" w:after="120"/>
        <w:rPr>
          <w:i w:val="0"/>
        </w:rPr>
      </w:pPr>
      <w:r w:rsidRPr="002F421C">
        <w:t>Representation</w:t>
      </w:r>
      <w:r w:rsidR="001C4843">
        <w:t xml:space="preserve">: </w:t>
      </w:r>
      <w:r w:rsidRPr="001C4843">
        <w:rPr>
          <w:i w:val="0"/>
        </w:rPr>
        <w:t>Depend on the type of input parameters of test function, GA uses a real or integer vector as a chromosome x = (x</w:t>
      </w:r>
      <w:r w:rsidRPr="001B1759">
        <w:rPr>
          <w:i w:val="0"/>
          <w:vertAlign w:val="subscript"/>
        </w:rPr>
        <w:t>1</w:t>
      </w:r>
      <w:r w:rsidRPr="001C4843">
        <w:rPr>
          <w:i w:val="0"/>
        </w:rPr>
        <w:t>, x</w:t>
      </w:r>
      <w:r w:rsidRPr="001B1759">
        <w:rPr>
          <w:i w:val="0"/>
          <w:vertAlign w:val="subscript"/>
        </w:rPr>
        <w:t>2</w:t>
      </w:r>
      <w:r w:rsidRPr="001C4843">
        <w:rPr>
          <w:i w:val="0"/>
        </w:rPr>
        <w:t>,…, x</w:t>
      </w:r>
      <w:r w:rsidRPr="001B1759">
        <w:rPr>
          <w:i w:val="0"/>
          <w:vertAlign w:val="subscript"/>
        </w:rPr>
        <w:t>n</w:t>
      </w:r>
      <w:r w:rsidRPr="001C4843">
        <w:rPr>
          <w:i w:val="0"/>
        </w:rPr>
        <w:t>) to represent values of the input variables. The length of the vector depends on the required precision and the domain length for each input variable.</w:t>
      </w:r>
    </w:p>
    <w:p w:rsidR="002F421C" w:rsidRPr="001C4843" w:rsidRDefault="002F421C" w:rsidP="00597C75">
      <w:pPr>
        <w:pStyle w:val="Heading4"/>
        <w:spacing w:before="0" w:after="120"/>
        <w:rPr>
          <w:i w:val="0"/>
        </w:rPr>
      </w:pPr>
      <w:r w:rsidRPr="002F421C">
        <w:t>Initial population</w:t>
      </w:r>
      <w:r w:rsidR="001C4843">
        <w:t xml:space="preserve">: </w:t>
      </w:r>
      <w:r w:rsidRPr="001C4843">
        <w:rPr>
          <w:i w:val="0"/>
        </w:rPr>
        <w:t>At first, it needs to identif</w:t>
      </w:r>
      <w:r w:rsidR="00FB67C3">
        <w:rPr>
          <w:i w:val="0"/>
        </w:rPr>
        <w:t xml:space="preserve">y a fixed popsize number </w:t>
      </w:r>
      <w:r w:rsidRPr="001C4843">
        <w:rPr>
          <w:i w:val="0"/>
        </w:rPr>
        <w:t>is the number of chromosome in a population. After that is the initialization of a randome value for all chromosomes in this initial population.</w:t>
      </w:r>
    </w:p>
    <w:p w:rsidR="00E21C69" w:rsidRPr="001C4843" w:rsidRDefault="002F421C" w:rsidP="00597C75">
      <w:pPr>
        <w:pStyle w:val="Heading4"/>
        <w:spacing w:before="0" w:after="120"/>
        <w:ind w:firstLine="505"/>
        <w:rPr>
          <w:sz w:val="16"/>
          <w:szCs w:val="16"/>
        </w:rPr>
      </w:pPr>
      <w:r w:rsidRPr="002F421C">
        <w:lastRenderedPageBreak/>
        <w:t>Evaluation function</w:t>
      </w:r>
      <w:r w:rsidR="001C4843">
        <w:t xml:space="preserve">: </w:t>
      </w:r>
      <w:r w:rsidRPr="001C4843">
        <w:rPr>
          <w:i w:val="0"/>
        </w:rPr>
        <w:t>The algorithm evaluates each test case by executing the program with it as input, and recording the executed path in the program that are covered by this test case. The fitness value eval(x</w:t>
      </w:r>
      <w:r w:rsidRPr="00354800">
        <w:rPr>
          <w:i w:val="0"/>
          <w:vertAlign w:val="subscript"/>
        </w:rPr>
        <w:t>i</w:t>
      </w:r>
      <w:r w:rsidRPr="001C4843">
        <w:rPr>
          <w:i w:val="0"/>
        </w:rPr>
        <w:t>) for each chromosome x</w:t>
      </w:r>
      <w:r w:rsidRPr="00354800">
        <w:rPr>
          <w:i w:val="0"/>
          <w:vertAlign w:val="subscript"/>
        </w:rPr>
        <w:t>i</w:t>
      </w:r>
      <w:r w:rsidRPr="001C4843">
        <w:rPr>
          <w:i w:val="0"/>
        </w:rPr>
        <w:t xml:space="preserve"> (i = 1,…, </w:t>
      </w:r>
      <w:r w:rsidR="0021100B">
        <w:rPr>
          <w:rFonts w:eastAsiaTheme="minorEastAsia" w:hint="eastAsia"/>
          <w:i w:val="0"/>
          <w:lang w:eastAsia="ja-JP"/>
        </w:rPr>
        <w:t>popsize</w:t>
      </w:r>
      <w:r w:rsidRPr="001C4843">
        <w:rPr>
          <w:i w:val="0"/>
        </w:rPr>
        <w:t>) is calculated as follows:</w:t>
      </w:r>
    </w:p>
    <w:p w:rsidR="00964BF1" w:rsidRPr="000B47E4" w:rsidRDefault="00964BF1" w:rsidP="00646599">
      <w:pPr>
        <w:jc w:val="both"/>
        <w:rPr>
          <w:rFonts w:ascii="Courier" w:hAnsi="Courier"/>
          <w:sz w:val="16"/>
          <w:szCs w:val="16"/>
        </w:rPr>
      </w:pPr>
      <w:r w:rsidRPr="000B47E4">
        <w:rPr>
          <w:rFonts w:ascii="Courier" w:hAnsi="Courier"/>
          <w:sz w:val="16"/>
          <w:szCs w:val="16"/>
        </w:rPr>
        <w:t>if (executed path</w:t>
      </w:r>
      <w:r w:rsidR="00907382" w:rsidRPr="000B47E4">
        <w:rPr>
          <w:rFonts w:ascii="Courier" w:hAnsi="Courier"/>
          <w:sz w:val="16"/>
          <w:szCs w:val="16"/>
        </w:rPr>
        <w:t xml:space="preserve"> </w:t>
      </w:r>
      <w:r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r w:rsidRPr="000B47E4">
        <w:rPr>
          <w:rFonts w:ascii="Courier" w:hAnsi="Courier"/>
          <w:iCs/>
          <w:sz w:val="16"/>
          <w:szCs w:val="16"/>
        </w:rPr>
        <w:t>eval(x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r w:rsidRPr="000B47E4">
        <w:rPr>
          <w:rFonts w:ascii="Courier" w:hAnsi="Courier"/>
          <w:iCs/>
          <w:sz w:val="16"/>
          <w:szCs w:val="16"/>
        </w:rPr>
        <w:t xml:space="preserve">remove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64BF1" w:rsidRPr="00455F7B" w:rsidRDefault="000B47E4" w:rsidP="000B47E4">
      <w:pPr>
        <w:jc w:val="both"/>
        <w:rPr>
          <w:rFonts w:ascii="Courier" w:eastAsiaTheme="minorEastAsia" w:hAnsi="Courier"/>
          <w:sz w:val="16"/>
          <w:szCs w:val="16"/>
          <w:lang w:eastAsia="ja-JP"/>
        </w:rPr>
      </w:pPr>
      <w:r w:rsidRPr="000B47E4">
        <w:rPr>
          <w:rFonts w:ascii="Courier" w:hAnsi="Courier"/>
          <w:sz w:val="16"/>
          <w:szCs w:val="16"/>
        </w:rPr>
        <w:t>}else{</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r w:rsidR="00964BF1" w:rsidRPr="000B47E4">
        <w:rPr>
          <w:rFonts w:ascii="Courier" w:hAnsi="Courier"/>
          <w:iCs/>
          <w:sz w:val="16"/>
          <w:szCs w:val="16"/>
        </w:rPr>
        <w:t>eval(x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m:oMath>
        <m:r>
          <w:rPr>
            <w:rFonts w:ascii="Cambria Math" w:hAnsi="Cambria Math"/>
          </w:rPr>
          <m:t xml:space="preserve"> </m:t>
        </m:r>
        <m:f>
          <m:fPr>
            <m:ctrlPr>
              <w:rPr>
                <w:rFonts w:ascii="Cambria Math" w:hAnsi="Cambria Math"/>
                <w:i/>
                <w:iCs/>
              </w:rPr>
            </m:ctrlPr>
          </m:fPr>
          <m:num>
            <m:r>
              <w:rPr>
                <w:rFonts w:ascii="Cambria Math" w:hAnsi="Cambria Math"/>
              </w:rPr>
              <m:t>Total distance from executed path to each target path</m:t>
            </m:r>
          </m:num>
          <m:den>
            <m:r>
              <w:rPr>
                <w:rFonts w:ascii="Cambria Math" w:hAnsi="Cambria Math"/>
              </w:rPr>
              <m:t>Total paths in target paths</m:t>
            </m:r>
          </m:den>
        </m:f>
      </m:oMath>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0C015B" w:rsidRPr="000C015B" w:rsidRDefault="005C2C51" w:rsidP="002822B8">
      <w:pPr>
        <w:autoSpaceDE w:val="0"/>
        <w:autoSpaceDN w:val="0"/>
        <w:jc w:val="both"/>
        <w:rPr>
          <w:rFonts w:ascii="Courier" w:eastAsiaTheme="minorEastAsia" w:hAnsi="Courier"/>
          <w:bCs/>
          <w:sz w:val="16"/>
          <w:szCs w:val="16"/>
          <w:lang w:eastAsia="ja-JP"/>
        </w:rPr>
      </w:pPr>
      <w:r>
        <w:rPr>
          <w:rFonts w:ascii="Courier" w:eastAsiaTheme="minorEastAsia" w:hAnsi="Courier" w:hint="eastAsia"/>
          <w:bCs/>
          <w:sz w:val="16"/>
          <w:szCs w:val="16"/>
          <w:lang w:eastAsia="ja-JP"/>
        </w:rPr>
        <w:t xml:space="preserve"> </w:t>
      </w:r>
      <w:r w:rsidR="000C015B">
        <w:rPr>
          <w:rFonts w:ascii="Courier" w:hAnsi="Courier"/>
          <w:bCs/>
          <w:sz w:val="16"/>
          <w:szCs w:val="16"/>
        </w:rPr>
        <w:t>distance(pathi,pathj)</w:t>
      </w:r>
      <w:r w:rsidR="000C015B" w:rsidRPr="000C015B">
        <w:rPr>
          <w:rFonts w:ascii="Courier" w:hAnsi="Courier"/>
          <w:bCs/>
          <w:sz w:val="16"/>
          <w:szCs w:val="16"/>
        </w:rPr>
        <w:t xml:space="preserve">= </w:t>
      </w:r>
      <m:oMath>
        <m:f>
          <m:fPr>
            <m:ctrlPr>
              <w:rPr>
                <w:rFonts w:ascii="Cambria Math" w:hAnsi="Cambria Math"/>
                <w:bCs/>
                <w:i/>
              </w:rPr>
            </m:ctrlPr>
          </m:fPr>
          <m:num>
            <m:r>
              <w:rPr>
                <w:rFonts w:ascii="Cambria Math" w:hAnsi="Cambria Math"/>
              </w:rPr>
              <m:t>Number of different vertices</m:t>
            </m:r>
          </m:num>
          <m:den>
            <m:r>
              <w:rPr>
                <w:rFonts w:ascii="Cambria Math" w:hAnsi="Cambria Math"/>
              </w:rPr>
              <m:t>Number of vertices in the shorter path</m:t>
            </m:r>
          </m:den>
        </m:f>
      </m:oMath>
    </w:p>
    <w:p w:rsidR="00150F10" w:rsidRPr="007F42ED" w:rsidRDefault="00150F10" w:rsidP="007D46F9">
      <w:pPr>
        <w:pStyle w:val="Heading4"/>
        <w:spacing w:before="0" w:after="120"/>
        <w:ind w:firstLine="505"/>
        <w:rPr>
          <w:i w:val="0"/>
        </w:rPr>
      </w:pPr>
      <w:r>
        <w:t>Selection:</w:t>
      </w:r>
      <w:r w:rsidRPr="00150F10">
        <w:rPr>
          <w:i w:val="0"/>
        </w:rPr>
        <w:t xml:space="preserve"> </w:t>
      </w:r>
      <w:r w:rsidRPr="007F42ED">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9D7872" w:rsidRDefault="00150F10" w:rsidP="007D46F9">
      <w:pPr>
        <w:pStyle w:val="Heading4"/>
        <w:spacing w:before="0" w:after="120"/>
        <w:ind w:firstLine="505"/>
        <w:rPr>
          <w:i w:val="0"/>
        </w:rPr>
      </w:pPr>
      <w:r>
        <w:t xml:space="preserve">Crossover: </w:t>
      </w:r>
      <w:r w:rsidRPr="009D7872">
        <w:rPr>
          <w:i w:val="0"/>
        </w:rPr>
        <w:t>After selection, the</w:t>
      </w:r>
      <w:r w:rsidR="007F42ED" w:rsidRPr="009D7872">
        <w:rPr>
          <w:i w:val="0"/>
        </w:rPr>
        <w:t xml:space="preserve"> </w:t>
      </w:r>
      <w:r w:rsidRPr="009D7872">
        <w:rPr>
          <w:i w:val="0"/>
        </w:rPr>
        <w:t>crossover operation is applied to the selected</w:t>
      </w:r>
      <w:r w:rsidR="007F42ED" w:rsidRPr="009D7872">
        <w:rPr>
          <w:i w:val="0"/>
        </w:rPr>
        <w:t xml:space="preserve"> </w:t>
      </w:r>
      <w:r w:rsidRPr="009D7872">
        <w:rPr>
          <w:i w:val="0"/>
        </w:rPr>
        <w:t xml:space="preserve">chromosomes. It involves swapping of </w:t>
      </w:r>
      <w:r w:rsidR="00965AC4" w:rsidRPr="009D7872">
        <w:rPr>
          <w:i w:val="0"/>
        </w:rPr>
        <w:t xml:space="preserve">values </w:t>
      </w:r>
      <w:r w:rsidR="002D107B" w:rsidRPr="009D7872">
        <w:rPr>
          <w:i w:val="0"/>
        </w:rPr>
        <w:t xml:space="preserve">of vector </w:t>
      </w:r>
      <w:r w:rsidR="009D7872" w:rsidRPr="009D7872">
        <w:rPr>
          <w:i w:val="0"/>
        </w:rPr>
        <w:t>x = (x</w:t>
      </w:r>
      <w:r w:rsidR="009D7872" w:rsidRPr="009D7872">
        <w:rPr>
          <w:i w:val="0"/>
          <w:vertAlign w:val="subscript"/>
        </w:rPr>
        <w:t>1</w:t>
      </w:r>
      <w:r w:rsidR="009D7872" w:rsidRPr="009D7872">
        <w:rPr>
          <w:i w:val="0"/>
        </w:rPr>
        <w:t>, x</w:t>
      </w:r>
      <w:r w:rsidR="009D7872" w:rsidRPr="009D7872">
        <w:rPr>
          <w:i w:val="0"/>
          <w:vertAlign w:val="subscript"/>
        </w:rPr>
        <w:t>2</w:t>
      </w:r>
      <w:r w:rsidR="009D7872" w:rsidRPr="009D7872">
        <w:rPr>
          <w:i w:val="0"/>
        </w:rPr>
        <w:t>,…, x</w:t>
      </w:r>
      <w:r w:rsidR="009D7872" w:rsidRPr="009D7872">
        <w:rPr>
          <w:i w:val="0"/>
          <w:vertAlign w:val="subscript"/>
        </w:rPr>
        <w:t>n</w:t>
      </w:r>
      <w:r w:rsidR="009D7872" w:rsidRPr="009D7872">
        <w:rPr>
          <w:i w:val="0"/>
        </w:rPr>
        <w:t xml:space="preserve">) </w:t>
      </w:r>
      <w:r w:rsidRPr="009D7872">
        <w:rPr>
          <w:i w:val="0"/>
        </w:rPr>
        <w:t>between two</w:t>
      </w:r>
      <w:r w:rsidR="007F42ED" w:rsidRPr="009D7872">
        <w:rPr>
          <w:i w:val="0"/>
        </w:rPr>
        <w:t xml:space="preserve"> </w:t>
      </w:r>
      <w:r w:rsidR="00965AC4" w:rsidRPr="009D7872">
        <w:rPr>
          <w:i w:val="0"/>
        </w:rPr>
        <w:t>chromosomes</w:t>
      </w:r>
      <w:r w:rsidRPr="009D7872">
        <w:rPr>
          <w:i w:val="0"/>
        </w:rPr>
        <w:t>. This process is repeated with different</w:t>
      </w:r>
      <w:r w:rsidR="007F42ED" w:rsidRPr="009D7872">
        <w:rPr>
          <w:i w:val="0"/>
        </w:rPr>
        <w:t xml:space="preserve"> </w:t>
      </w:r>
      <w:r w:rsidRPr="009D7872">
        <w:rPr>
          <w:i w:val="0"/>
        </w:rPr>
        <w:t xml:space="preserve">parent </w:t>
      </w:r>
      <w:r w:rsidR="008128DB" w:rsidRPr="009D7872">
        <w:rPr>
          <w:i w:val="0"/>
        </w:rPr>
        <w:t xml:space="preserve">chromosomes </w:t>
      </w:r>
      <w:r w:rsidRPr="009D7872">
        <w:rPr>
          <w:i w:val="0"/>
        </w:rPr>
        <w:t>until the next generation has</w:t>
      </w:r>
      <w:r w:rsidR="007F42ED" w:rsidRPr="009D7872">
        <w:rPr>
          <w:i w:val="0"/>
        </w:rPr>
        <w:t xml:space="preserve"> </w:t>
      </w:r>
      <w:r w:rsidRPr="009D7872">
        <w:rPr>
          <w:i w:val="0"/>
        </w:rPr>
        <w:t xml:space="preserve">enough </w:t>
      </w:r>
      <w:r w:rsidR="008128DB" w:rsidRPr="009D7872">
        <w:rPr>
          <w:i w:val="0"/>
        </w:rPr>
        <w:t>chromosomes</w:t>
      </w:r>
      <w:r w:rsidRPr="009D7872">
        <w:rPr>
          <w:i w:val="0"/>
        </w:rPr>
        <w:t>. After crossover, the mutation</w:t>
      </w:r>
      <w:r w:rsidR="007F42ED" w:rsidRPr="009D7872">
        <w:rPr>
          <w:i w:val="0"/>
        </w:rPr>
        <w:t xml:space="preserve"> </w:t>
      </w:r>
      <w:r w:rsidRPr="009D7872">
        <w:rPr>
          <w:i w:val="0"/>
        </w:rPr>
        <w:t>operator is applied to a randomly selected subset of</w:t>
      </w:r>
      <w:r w:rsidR="007F42ED" w:rsidRPr="009D7872">
        <w:rPr>
          <w:i w:val="0"/>
        </w:rPr>
        <w:t xml:space="preserve"> </w:t>
      </w:r>
      <w:r w:rsidRPr="009D7872">
        <w:rPr>
          <w:i w:val="0"/>
        </w:rPr>
        <w:t>the population.</w:t>
      </w:r>
    </w:p>
    <w:p w:rsidR="002F421C" w:rsidRDefault="00150F10" w:rsidP="007D46F9">
      <w:pPr>
        <w:pStyle w:val="Heading4"/>
        <w:spacing w:before="0" w:after="120"/>
        <w:ind w:firstLine="505"/>
        <w:rPr>
          <w:i w:val="0"/>
        </w:rPr>
      </w:pPr>
      <w:r>
        <w:t>Mutation:</w:t>
      </w:r>
      <w:r w:rsidRPr="009D7872">
        <w:rPr>
          <w:i w:val="0"/>
        </w:rPr>
        <w:t xml:space="preserve"> Mutat</w:t>
      </w:r>
      <w:r w:rsidR="009D7872" w:rsidRPr="009D7872">
        <w:rPr>
          <w:i w:val="0"/>
        </w:rPr>
        <w:t xml:space="preserve">ion alters chromosomes in small </w:t>
      </w:r>
      <w:r w:rsidRPr="009D7872">
        <w:rPr>
          <w:i w:val="0"/>
        </w:rPr>
        <w:t>ways to introduce ne</w:t>
      </w:r>
      <w:r w:rsidR="009D7872" w:rsidRPr="009D7872">
        <w:rPr>
          <w:i w:val="0"/>
        </w:rPr>
        <w:t xml:space="preserve">w good traits. It is applied to </w:t>
      </w:r>
      <w:r w:rsidRPr="009D7872">
        <w:rPr>
          <w:i w:val="0"/>
        </w:rPr>
        <w:t>bring diversity in the population.</w:t>
      </w:r>
    </w:p>
    <w:p w:rsidR="00216B08" w:rsidRPr="00216B08" w:rsidRDefault="00216B08" w:rsidP="007D46F9">
      <w:pPr>
        <w:pStyle w:val="Heading4"/>
        <w:spacing w:before="0" w:after="120"/>
        <w:ind w:firstLine="505"/>
        <w:rPr>
          <w:i w:val="0"/>
        </w:rPr>
      </w:pPr>
      <w:r>
        <w:t xml:space="preserve">Adjustment: </w:t>
      </w:r>
      <w:r w:rsidRPr="00216B08">
        <w:rPr>
          <w:i w:val="0"/>
        </w:rPr>
        <w:t xml:space="preserve">After executing the </w:t>
      </w:r>
      <w:r w:rsidR="0097304B">
        <w:rPr>
          <w:i w:val="0"/>
        </w:rPr>
        <w:t>mutation</w:t>
      </w:r>
      <w:r w:rsidRPr="00216B08">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53E8D" w:rsidP="00153E8D">
      <w:pPr>
        <w:pStyle w:val="Heading1"/>
      </w:pPr>
      <w:r>
        <w:rPr>
          <w:rFonts w:eastAsia="ＭＳ 明朝"/>
          <w:lang w:eastAsia="ja-JP"/>
        </w:rPr>
        <w:t>CASE STUDY</w:t>
      </w:r>
    </w:p>
    <w:p w:rsidR="00142F2F" w:rsidRDefault="00142F2F" w:rsidP="00FE0E55">
      <w:pPr>
        <w:spacing w:after="120"/>
        <w:ind w:firstLine="272"/>
        <w:jc w:val="both"/>
      </w:pPr>
      <w:r>
        <w:t>Consider the test function Tritype tA2008 (s</w:t>
      </w:r>
      <w:r w:rsidR="00693C57">
        <w:t>imple triangle classifier) [18,</w:t>
      </w:r>
      <w:r w:rsidR="000035A5">
        <w:t xml:space="preserve"> </w:t>
      </w:r>
      <w:r>
        <w:t>22] which determines whether three given numbers that represent three lengths on a plane form a scalene, isosceles, equilateral, or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int Tritype(int a, int b, int c){</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int</w:t>
      </w:r>
      <w:r>
        <w:rPr>
          <w:rFonts w:ascii="Courier" w:hAnsi="Courier"/>
          <w:sz w:val="16"/>
          <w:szCs w:val="16"/>
        </w:rPr>
        <w:t xml:space="preserve"> </w:t>
      </w:r>
      <w:r w:rsidRPr="00142F2F">
        <w:rPr>
          <w:rFonts w:ascii="Courier" w:hAnsi="Courier"/>
          <w:sz w:val="16"/>
          <w:szCs w:val="16"/>
        </w:rPr>
        <w:t>trityp = 0;</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&gt; c) &amp;&amp; (b + c &gt; a) &amp;&amp; (c + a &gt;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if (((a == b) &amp;&amp; (b != c)) || ((b == c) &amp;&amp;</w:t>
      </w:r>
    </w:p>
    <w:p w:rsidR="00142F2F" w:rsidRPr="00142F2F" w:rsidRDefault="00142F2F" w:rsidP="00142F2F">
      <w:pPr>
        <w:jc w:val="both"/>
        <w:rPr>
          <w:rFonts w:ascii="Courier" w:hAnsi="Courier"/>
          <w:sz w:val="16"/>
          <w:szCs w:val="16"/>
        </w:rPr>
      </w:pPr>
      <w:r>
        <w:rPr>
          <w:rFonts w:ascii="Courier" w:hAnsi="Courier"/>
          <w:sz w:val="16"/>
          <w:szCs w:val="16"/>
        </w:rPr>
        <w:lastRenderedPageBreak/>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(c != a)) ||  ((c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r>
      <w:r w:rsidRPr="00142F2F">
        <w:rPr>
          <w:rFonts w:ascii="Courier" w:hAnsi="Courier"/>
          <w:sz w:val="16"/>
          <w:szCs w:val="16"/>
        </w:rPr>
        <w:tab/>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return trityp;</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r w:rsidRPr="00A244CE">
        <w:rPr>
          <w:b/>
          <w:sz w:val="16"/>
          <w:szCs w:val="16"/>
        </w:rPr>
        <w:t>Fig. 2.</w:t>
      </w:r>
      <w:r w:rsidRPr="00A244CE">
        <w:rPr>
          <w:sz w:val="16"/>
          <w:szCs w:val="16"/>
        </w:rPr>
        <w:t xml:space="preserve"> The CFG of above Tritype function</w:t>
      </w:r>
    </w:p>
    <w:p w:rsidR="00A244CE" w:rsidRPr="00A244CE" w:rsidRDefault="00A244CE" w:rsidP="00820506">
      <w:pPr>
        <w:spacing w:after="120"/>
        <w:ind w:firstLine="274"/>
        <w:jc w:val="both"/>
      </w:pPr>
      <w:r w:rsidRPr="00A244CE">
        <w:rPr>
          <w:color w:val="222222"/>
        </w:rPr>
        <w:t>This CFG consists of 4 paths as below:</w:t>
      </w:r>
    </w:p>
    <w:p w:rsidR="00A244CE" w:rsidRPr="00A244CE" w:rsidRDefault="00A244CE" w:rsidP="001122DB">
      <w:pPr>
        <w:shd w:val="clear" w:color="auto" w:fill="FFFFFF"/>
        <w:ind w:firstLine="272"/>
        <w:jc w:val="both"/>
        <w:rPr>
          <w:color w:val="222222"/>
        </w:rPr>
      </w:pPr>
      <w:r w:rsidRPr="00A244CE">
        <w:rPr>
          <w:color w:val="222222"/>
        </w:rPr>
        <w:tab/>
        <w:t>{[1,F]} // path 1 (Not Triangle)</w:t>
      </w:r>
    </w:p>
    <w:p w:rsidR="00A244CE" w:rsidRPr="00A244CE" w:rsidRDefault="00A244CE" w:rsidP="001122DB">
      <w:pPr>
        <w:shd w:val="clear" w:color="auto" w:fill="FFFFFF"/>
        <w:ind w:firstLine="272"/>
        <w:jc w:val="both"/>
        <w:rPr>
          <w:color w:val="222222"/>
        </w:rPr>
      </w:pPr>
      <w:r w:rsidRPr="00A244CE">
        <w:rPr>
          <w:color w:val="222222"/>
        </w:rPr>
        <w:tab/>
        <w:t>{[1,T], [2,F], [3,F]} // path 2 (Equilateral)</w:t>
      </w:r>
    </w:p>
    <w:p w:rsidR="00A244CE" w:rsidRPr="00A244CE" w:rsidRDefault="00A244CE" w:rsidP="001122DB">
      <w:pPr>
        <w:shd w:val="clear" w:color="auto" w:fill="FFFFFF"/>
        <w:ind w:firstLine="272"/>
        <w:jc w:val="both"/>
        <w:rPr>
          <w:color w:val="222222"/>
        </w:rPr>
      </w:pPr>
      <w:r w:rsidRPr="00A244CE">
        <w:rPr>
          <w:color w:val="222222"/>
        </w:rPr>
        <w:tab/>
        <w:t>{[1,T], [2,F], [3,T]} // path 3 (Isosceles)</w:t>
      </w:r>
    </w:p>
    <w:p w:rsidR="00A244CE" w:rsidRPr="00A244CE" w:rsidRDefault="00A244CE" w:rsidP="001122DB">
      <w:pPr>
        <w:shd w:val="clear" w:color="auto" w:fill="FFFFFF"/>
        <w:ind w:firstLine="272"/>
        <w:jc w:val="both"/>
        <w:rPr>
          <w:color w:val="222222"/>
        </w:rPr>
      </w:pPr>
      <w:r w:rsidRPr="00A244CE">
        <w:rPr>
          <w:color w:val="222222"/>
        </w:rPr>
        <w:tab/>
        <w:t>{[1,T], [2,T]} // path 4 (Scalence)</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There are 1000 triagles having equal sides which are (1, 1, 1), (2, 2, 2)…(1000,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(Scalence)</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D1589A">
      <w:pPr>
        <w:spacing w:after="120"/>
        <w:ind w:firstLine="272"/>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enerate data for Tritype function</w:t>
      </w:r>
      <w:r w:rsidRPr="00614FBB">
        <w:rPr>
          <w:rFonts w:ascii="Times" w:hAnsi="Times"/>
          <w:color w:val="222222"/>
        </w:rPr>
        <w:t>, we can not generate the test data for path 2 (Equilateral), which is the most difficult path to be covered.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started....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4: a = 737 b = 241 c = 615</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1: a = 389 b = 69 c = 133</w:t>
      </w:r>
    </w:p>
    <w:p w:rsidR="00E70990" w:rsidRPr="00E70990" w:rsidRDefault="00E70990" w:rsidP="00E70990">
      <w:pPr>
        <w:autoSpaceDE w:val="0"/>
        <w:autoSpaceDN w:val="0"/>
        <w:adjustRightInd w:val="0"/>
        <w:jc w:val="left"/>
        <w:rPr>
          <w:rFonts w:ascii="Courier" w:hAnsi="Courier" w:cs="Consolas"/>
          <w:color w:val="000000"/>
          <w:sz w:val="16"/>
          <w:szCs w:val="16"/>
        </w:rPr>
      </w:pPr>
      <w:r w:rsidRPr="00E70990">
        <w:rPr>
          <w:rFonts w:ascii="Courier" w:hAnsi="Courier" w:cs="Consolas"/>
          <w:color w:val="000000"/>
          <w:sz w:val="16"/>
          <w:szCs w:val="16"/>
        </w:rPr>
        <w:t>Objective call: 3</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3: a = 764 b = 764 c = 819</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81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10000</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completed./.</w:t>
      </w:r>
    </w:p>
    <w:p w:rsidR="00A82D63" w:rsidRPr="00D1589A" w:rsidRDefault="00E70990" w:rsidP="00D1589A">
      <w:pPr>
        <w:spacing w:after="120"/>
        <w:ind w:firstLine="272"/>
        <w:jc w:val="both"/>
        <w:rPr>
          <w:rFonts w:ascii="Times" w:eastAsiaTheme="minorEastAsia" w:hAnsi="Times"/>
          <w:color w:val="222222"/>
          <w:lang w:eastAsia="ja-JP"/>
        </w:rPr>
      </w:pPr>
      <w:r w:rsidRPr="00600B73">
        <w:rPr>
          <w:rFonts w:ascii="Times" w:hAnsi="Times"/>
          <w:color w:val="222222"/>
        </w:rPr>
        <w:lastRenderedPageBreak/>
        <w:t>Now we apply our proposal for this test function. At first determine the path conditions of difficult paths to be covered.</w:t>
      </w:r>
    </w:p>
    <w:p w:rsidR="00F32BB6" w:rsidRPr="005B520E" w:rsidRDefault="00630B1D" w:rsidP="00F32BB6">
      <w:pPr>
        <w:pStyle w:val="tablehead"/>
      </w:pPr>
      <w:r>
        <w:rPr>
          <w:rFonts w:eastAsiaTheme="minorEastAsia" w:hint="eastAsia"/>
          <w:lang w:eastAsia="ja-JP"/>
        </w:rPr>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hint="eastAsia"/>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(Scalence)</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682626">
      <w:pPr>
        <w:shd w:val="clear" w:color="auto" w:fill="FFFFFF"/>
        <w:spacing w:before="120" w:after="120"/>
        <w:ind w:firstLine="284"/>
        <w:jc w:val="both"/>
        <w:rPr>
          <w:color w:val="222222"/>
        </w:rPr>
      </w:pPr>
      <w:r w:rsidRPr="00055644">
        <w:rPr>
          <w:color w:val="222222"/>
        </w:rPr>
        <w:t>Then perform GA to automatically generate test cases. With the above Tritype function, as input parameter was a set of three numbers (a, b, c) each generated test case will be perofrmed by a chromosome, which is a vector x = (x</w:t>
      </w:r>
      <w:r w:rsidRPr="00055644">
        <w:rPr>
          <w:color w:val="222222"/>
          <w:vertAlign w:val="subscript"/>
        </w:rPr>
        <w:t>1</w:t>
      </w:r>
      <w:r w:rsidRPr="00055644">
        <w:rPr>
          <w:color w:val="222222"/>
        </w:rPr>
        <w:t>, x</w:t>
      </w:r>
      <w:r w:rsidRPr="00055644">
        <w:rPr>
          <w:color w:val="222222"/>
          <w:vertAlign w:val="subscript"/>
        </w:rPr>
        <w:t>2</w:t>
      </w:r>
      <w:r w:rsidRPr="00055644">
        <w:rPr>
          <w:color w:val="222222"/>
        </w:rPr>
        <w:t>, x</w:t>
      </w:r>
      <w:r w:rsidRPr="00055644">
        <w:rPr>
          <w:color w:val="222222"/>
          <w:vertAlign w:val="subscript"/>
        </w:rPr>
        <w:t>3</w:t>
      </w:r>
      <w:r w:rsidRPr="00055644">
        <w:rPr>
          <w:color w:val="222222"/>
        </w:rPr>
        <w:t>). The initial target paths list also includes 4 paths of the test function.</w:t>
      </w:r>
    </w:p>
    <w:p w:rsidR="00055644" w:rsidRPr="00055644" w:rsidRDefault="001A7186" w:rsidP="00682626">
      <w:pPr>
        <w:autoSpaceDE w:val="0"/>
        <w:autoSpaceDN w:val="0"/>
        <w:spacing w:before="120" w:after="12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 for example, we have some distance as below:</w:t>
      </w:r>
    </w:p>
    <w:p w:rsidR="00055644" w:rsidRPr="00055644" w:rsidRDefault="00055644" w:rsidP="00055644">
      <w:pPr>
        <w:autoSpaceDE w:val="0"/>
        <w:autoSpaceDN w:val="0"/>
        <w:ind w:firstLine="360"/>
        <w:jc w:val="both"/>
        <w:rPr>
          <w:bCs/>
        </w:rPr>
      </w:pPr>
      <w:r w:rsidRPr="00055644">
        <w:rPr>
          <w:bCs/>
        </w:rPr>
        <w:t>distance(path 1, path 2) = 3</w:t>
      </w:r>
    </w:p>
    <w:p w:rsidR="00055644" w:rsidRPr="00055644" w:rsidRDefault="00055644" w:rsidP="00055644">
      <w:pPr>
        <w:autoSpaceDE w:val="0"/>
        <w:autoSpaceDN w:val="0"/>
        <w:ind w:firstLine="360"/>
        <w:jc w:val="both"/>
        <w:rPr>
          <w:bCs/>
        </w:rPr>
      </w:pPr>
      <w:r w:rsidRPr="00055644">
        <w:rPr>
          <w:bCs/>
        </w:rPr>
        <w:t>distance(path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055644" w:rsidRPr="00055644" w:rsidRDefault="00055644" w:rsidP="00055644">
      <w:pPr>
        <w:autoSpaceDE w:val="0"/>
        <w:autoSpaceDN w:val="0"/>
        <w:jc w:val="both"/>
        <w:rPr>
          <w:rFonts w:ascii="Courier" w:hAnsi="Courier"/>
          <w:sz w:val="16"/>
          <w:szCs w:val="16"/>
        </w:rPr>
      </w:pPr>
      <w:r w:rsidRPr="00055644">
        <w:rPr>
          <w:rFonts w:ascii="Courier" w:hAnsi="Courier"/>
          <w:sz w:val="16"/>
          <w:szCs w:val="16"/>
        </w:rPr>
        <w:t xml:space="preserve">for </w:t>
      </w:r>
      <w:r w:rsidRPr="00055644">
        <w:rPr>
          <w:rFonts w:ascii="Courier" w:hAnsi="Courier" w:hint="eastAsia"/>
          <w:sz w:val="16"/>
          <w:szCs w:val="16"/>
        </w:rPr>
        <w:t xml:space="preserve">i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popsize do </w:t>
      </w:r>
      <w:r w:rsidRPr="00055644">
        <w:rPr>
          <w:rFonts w:ascii="Courier" w:hAnsi="Courier" w:cs="Courier New"/>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if ((abs(chromosome[i].x1</w:t>
      </w:r>
      <w:r>
        <w:rPr>
          <w:rFonts w:ascii="Courier" w:hAnsi="Courier"/>
          <w:sz w:val="16"/>
          <w:szCs w:val="16"/>
        </w:rPr>
        <w:t xml:space="preserve"> - </w:t>
      </w:r>
      <w:r w:rsidRPr="00055644">
        <w:rPr>
          <w:rFonts w:ascii="Courier" w:hAnsi="Courier"/>
          <w:sz w:val="16"/>
          <w:szCs w:val="16"/>
        </w:rPr>
        <w:t xml:space="preserve">chromosome[i].x2) &lt;= </w:t>
      </w:r>
      <w:r w:rsidRPr="00055644">
        <w:rPr>
          <w:rFonts w:ascii="Courier" w:hAnsi="Courier" w:cs="Courier New"/>
          <w:sz w:val="16"/>
          <w:szCs w:val="16"/>
        </w:rPr>
        <w:t>epsilon</w:t>
      </w:r>
      <w:r w:rsidRPr="00055644">
        <w:rPr>
          <w:rFonts w:ascii="Courier" w:hAnsi="Courier"/>
          <w:sz w:val="16"/>
          <w:szCs w:val="16"/>
        </w:rPr>
        <w:t>) &amp;&amp;</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 xml:space="preserve">(abs(chromosome[i].x1 - chromosome[i].x3)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r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chromosome[i].x2 = chromosome[i].x1;</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chromosome[i].x3 = chromosome[i].x1;</w:t>
      </w:r>
    </w:p>
    <w:p w:rsidR="00055644" w:rsidRPr="00055644" w:rsidRDefault="00055644" w:rsidP="00055644">
      <w:pPr>
        <w:ind w:firstLine="720"/>
        <w:jc w:val="both"/>
        <w:rPr>
          <w:rFonts w:ascii="Courier" w:hAnsi="Courier" w:cs="Courier New"/>
          <w:sz w:val="16"/>
          <w:szCs w:val="16"/>
        </w:rPr>
      </w:pPr>
      <w:r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600B73" w:rsidRDefault="00055644" w:rsidP="00C65271">
      <w:pPr>
        <w:spacing w:before="120" w:after="120"/>
        <w:ind w:firstLine="284"/>
        <w:jc w:val="both"/>
        <w:rPr>
          <w:rFonts w:ascii="Times" w:hAnsi="Times"/>
          <w:color w:val="222222"/>
        </w:rPr>
      </w:pPr>
      <w:r w:rsidRPr="00600B73">
        <w:rPr>
          <w:rFonts w:ascii="Times" w:hAnsi="Times"/>
          <w:color w:val="222222"/>
        </w:rPr>
        <w:t>With these adjustments, the returned results after executing GA are as follows:</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GA started....</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Path 4: a = 737 b = 241 c = 615</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1: a = 389 b = 69 c = 133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3: a = 764 b = 764 c = 819</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81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2: a = 900 b = 900 c = 900</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3198</w:t>
      </w:r>
    </w:p>
    <w:p w:rsidR="00E70990" w:rsidRPr="00B44C36" w:rsidRDefault="00055644" w:rsidP="00B44C36">
      <w:pPr>
        <w:autoSpaceDE w:val="0"/>
        <w:autoSpaceDN w:val="0"/>
        <w:jc w:val="left"/>
        <w:rPr>
          <w:rFonts w:ascii="Courier" w:eastAsiaTheme="minorEastAsia" w:hAnsi="Courier" w:cs="Consolas"/>
          <w:sz w:val="16"/>
          <w:szCs w:val="16"/>
          <w:lang w:eastAsia="ja-JP"/>
        </w:rPr>
      </w:pPr>
      <w:r w:rsidRPr="007E385A">
        <w:rPr>
          <w:rFonts w:ascii="Courier" w:hAnsi="Courier" w:cs="Consolas"/>
          <w:color w:val="000000"/>
          <w:sz w:val="16"/>
          <w:szCs w:val="16"/>
        </w:rPr>
        <w:t>GA completed./.</w:t>
      </w:r>
    </w:p>
    <w:p w:rsidR="00B44C36" w:rsidRPr="0028423D" w:rsidRDefault="00B44C36" w:rsidP="00B44C36">
      <w:pPr>
        <w:pStyle w:val="Heading1"/>
      </w:pPr>
      <w:r w:rsidRPr="0028423D">
        <w:rPr>
          <w:rFonts w:eastAsia="ＭＳ 明朝"/>
          <w:lang w:eastAsia="ja-JP"/>
        </w:rPr>
        <w:t>EXPERIMENTAL RESULTS</w:t>
      </w:r>
    </w:p>
    <w:p w:rsidR="0050176C" w:rsidRPr="0028423D" w:rsidRDefault="0050176C" w:rsidP="009F3779">
      <w:pPr>
        <w:shd w:val="clear" w:color="auto" w:fill="FFFFFF"/>
        <w:spacing w:before="120" w:after="120"/>
        <w:ind w:firstLine="284"/>
        <w:jc w:val="both"/>
        <w:rPr>
          <w:color w:val="222222"/>
        </w:rPr>
      </w:pPr>
      <w:r w:rsidRPr="0028423D">
        <w:rPr>
          <w:color w:val="222222"/>
        </w:rPr>
        <w:t>In addition to the test function Tritype tA2008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Tritype function ttB2002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Triangle function tM2004 [22] classifies three numbers representing triangle side lengths into five type triangles: scalene, isosceles, right, iso-right, or equilateral.</w:t>
      </w:r>
    </w:p>
    <w:p w:rsidR="0050176C" w:rsidRPr="00612D47" w:rsidRDefault="0050176C" w:rsidP="00612D47">
      <w:pPr>
        <w:pStyle w:val="ListParagraph"/>
        <w:numPr>
          <w:ilvl w:val="0"/>
          <w:numId w:val="28"/>
        </w:numPr>
        <w:shd w:val="clear" w:color="auto" w:fill="FFFFFF"/>
        <w:jc w:val="both"/>
        <w:rPr>
          <w:color w:val="222222"/>
        </w:rPr>
      </w:pPr>
      <w:r w:rsidRPr="00612D47">
        <w:rPr>
          <w:rFonts w:eastAsia="Times New Roman"/>
          <w:color w:val="000000"/>
        </w:rPr>
        <w:lastRenderedPageBreak/>
        <w:t>QuadEq2</w:t>
      </w:r>
      <w:r w:rsidRPr="00612D47">
        <w:rPr>
          <w:color w:val="000000"/>
        </w:rPr>
        <w:t xml:space="preserve"> function </w:t>
      </w:r>
      <w:r w:rsidRPr="00612D47">
        <w:rPr>
          <w:color w:val="222222"/>
        </w:rPr>
        <w:t>finds all roots of a quadratic equation with 3 coefficients  a, b and c as input parameters.</w:t>
      </w:r>
    </w:p>
    <w:p w:rsidR="00E70990" w:rsidRPr="00B7303E" w:rsidRDefault="0050176C" w:rsidP="009F3779">
      <w:pPr>
        <w:shd w:val="clear" w:color="auto" w:fill="FFFFFF"/>
        <w:spacing w:before="120" w:after="120"/>
        <w:ind w:firstLine="284"/>
        <w:jc w:val="both"/>
        <w:rPr>
          <w:rFonts w:eastAsiaTheme="minorEastAsia" w:hint="eastAsia"/>
          <w:color w:val="222222"/>
          <w:lang w:eastAsia="ja-JP"/>
        </w:rPr>
      </w:pPr>
      <w:r w:rsidRPr="0028423D">
        <w:rPr>
          <w:color w:val="222222"/>
        </w:rPr>
        <w:t>The static analysis results of each test function from the respective target paths file and path conditions are as followed:</w:t>
      </w:r>
    </w:p>
    <w:p w:rsidR="00197D67" w:rsidRPr="00EE2A3F" w:rsidRDefault="00C40EC9" w:rsidP="00197D67">
      <w:pPr>
        <w:pStyle w:val="tablehead"/>
      </w:pPr>
      <w:r>
        <w:rPr>
          <w:rFonts w:eastAsiaTheme="minorEastAsia" w:hint="eastAsia"/>
          <w:lang w:eastAsia="ja-JP"/>
        </w:rPr>
        <w:t>Path Condition</w:t>
      </w:r>
      <w:r>
        <w:rPr>
          <w:rFonts w:eastAsiaTheme="minorEastAsia" w:hint="eastAsia"/>
          <w:lang w:eastAsia="ja-JP"/>
        </w:rPr>
        <w:t>s</w:t>
      </w:r>
      <w:r>
        <w:rPr>
          <w:rFonts w:eastAsiaTheme="minorEastAsia" w:hint="eastAsia"/>
          <w:lang w:eastAsia="ja-JP"/>
        </w:rPr>
        <w:t xml:space="preserve"> Of </w:t>
      </w:r>
      <w:r>
        <w:rPr>
          <w:rFonts w:eastAsiaTheme="minorEastAsia" w:hint="eastAsia"/>
          <w:lang w:eastAsia="ja-JP"/>
        </w:rPr>
        <w:t xml:space="preserve">Other Test </w:t>
      </w:r>
      <w:r>
        <w:rPr>
          <w:rFonts w:eastAsiaTheme="minorEastAsia" w:hint="eastAsia"/>
          <w:lang w:eastAsia="ja-JP"/>
        </w:rPr>
        <w:t>Function</w:t>
      </w:r>
      <w:r>
        <w:rPr>
          <w:rFonts w:eastAsiaTheme="minorEastAsia" w:hint="eastAsia"/>
          <w:lang w:eastAsia="ja-JP"/>
        </w:rPr>
        <w:t>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FA4357">
        <w:trPr>
          <w:trHeight w:val="20"/>
          <w:tblHeader/>
          <w:jc w:val="center"/>
        </w:trPr>
        <w:tc>
          <w:tcPr>
            <w:tcW w:w="993" w:type="dxa"/>
          </w:tcPr>
          <w:p w:rsidR="0073006A" w:rsidRPr="00993CEA" w:rsidRDefault="00197D67" w:rsidP="00C6027B">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C6027B">
            <w:pPr>
              <w:rPr>
                <w:rFonts w:eastAsia="Times New Roman"/>
                <w:b/>
                <w:color w:val="000000"/>
                <w:sz w:val="18"/>
                <w:szCs w:val="18"/>
              </w:rPr>
            </w:pPr>
            <w:r w:rsidRPr="00993CEA">
              <w:rPr>
                <w:rFonts w:eastAsia="Times New Roman"/>
                <w:b/>
                <w:color w:val="000000"/>
                <w:sz w:val="18"/>
                <w:szCs w:val="18"/>
              </w:rPr>
              <w:t>function</w:t>
            </w:r>
          </w:p>
        </w:tc>
        <w:tc>
          <w:tcPr>
            <w:tcW w:w="598" w:type="dxa"/>
          </w:tcPr>
          <w:p w:rsidR="00197D67" w:rsidRPr="00993CEA" w:rsidRDefault="00197D67" w:rsidP="00C6027B">
            <w:pPr>
              <w:rPr>
                <w:b/>
                <w:sz w:val="18"/>
                <w:szCs w:val="18"/>
              </w:rPr>
            </w:pPr>
            <w:r w:rsidRPr="00993CEA">
              <w:rPr>
                <w:rFonts w:eastAsia="Times New Roman"/>
                <w:b/>
                <w:color w:val="000000"/>
                <w:sz w:val="18"/>
                <w:szCs w:val="18"/>
              </w:rPr>
              <w:t>PathID</w:t>
            </w:r>
          </w:p>
        </w:tc>
        <w:tc>
          <w:tcPr>
            <w:tcW w:w="2281" w:type="dxa"/>
          </w:tcPr>
          <w:p w:rsidR="00197D67" w:rsidRPr="00993CEA" w:rsidRDefault="00197D67" w:rsidP="00C6027B">
            <w:pPr>
              <w:rPr>
                <w:b/>
                <w:sz w:val="18"/>
                <w:szCs w:val="18"/>
              </w:rPr>
            </w:pPr>
            <w:r w:rsidRPr="00993CEA">
              <w:rPr>
                <w:rFonts w:eastAsia="Times New Roman"/>
                <w:b/>
                <w:color w:val="000000"/>
                <w:sz w:val="18"/>
                <w:szCs w:val="18"/>
              </w:rPr>
              <w:t>Target paths</w:t>
            </w:r>
          </w:p>
        </w:tc>
        <w:tc>
          <w:tcPr>
            <w:tcW w:w="1409" w:type="dxa"/>
          </w:tcPr>
          <w:p w:rsidR="00197D67" w:rsidRPr="00993CEA" w:rsidRDefault="00197D67" w:rsidP="00C6027B">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ttB2002</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 xml:space="preserve">(Tritype) </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tM2004</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[1,F],[2,T],[3,T]</w:t>
            </w:r>
          </w:p>
        </w:tc>
        <w:tc>
          <w:tcPr>
            <w:tcW w:w="1409" w:type="dxa"/>
          </w:tcPr>
          <w:p w:rsidR="00993CEA" w:rsidRPr="00A55F75" w:rsidRDefault="00993CEA" w:rsidP="00FA4357">
            <w:pPr>
              <w:jc w:val="left"/>
              <w:rPr>
                <w:rFonts w:eastAsiaTheme="minorEastAsia" w:hint="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b*b+c*c&amp;&amp;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232D8B" w:rsidRDefault="00232D8B" w:rsidP="00FA4357">
            <w:pPr>
              <w:jc w:val="left"/>
              <w:rPr>
                <w:rFonts w:eastAsiaTheme="minorEastAsia" w:hint="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tA2008</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r w:rsidRPr="00993CEA">
              <w:rPr>
                <w:rFonts w:eastAsia="Times New Roman"/>
                <w:color w:val="000000"/>
                <w:sz w:val="18"/>
                <w:szCs w:val="18"/>
              </w:rPr>
              <w:t>QuadEq2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C2197" w:rsidP="009F3779">
      <w:pPr>
        <w:shd w:val="clear" w:color="auto" w:fill="FFFFFF"/>
        <w:spacing w:before="120" w:after="120"/>
        <w:ind w:firstLine="284"/>
        <w:jc w:val="both"/>
        <w:rPr>
          <w:color w:val="222222"/>
        </w:rPr>
      </w:pPr>
      <w:r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FC2197" w:rsidP="009F3779">
      <w:pPr>
        <w:spacing w:before="120" w:after="120"/>
        <w:ind w:firstLine="284"/>
        <w:jc w:val="both"/>
        <w:rPr>
          <w:rFonts w:eastAsiaTheme="minorEastAsia"/>
          <w:color w:val="222222"/>
          <w:lang w:eastAsia="ja-JP"/>
        </w:rPr>
      </w:pPr>
      <w:r w:rsidRPr="0029136B">
        <w:rPr>
          <w:color w:val="222222"/>
        </w:rPr>
        <w:t>Each test function still requires other parameters 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1F7AF3">
        <w:trPr>
          <w:trHeight w:val="20"/>
          <w:tblHeader/>
          <w:jc w:val="center"/>
        </w:trPr>
        <w:tc>
          <w:tcPr>
            <w:tcW w:w="990" w:type="dxa"/>
          </w:tcPr>
          <w:p w:rsidR="0028423D" w:rsidRPr="0029136B" w:rsidRDefault="0028423D" w:rsidP="006148EB">
            <w:pPr>
              <w:jc w:val="both"/>
              <w:rPr>
                <w:rFonts w:eastAsia="Times New Roman"/>
                <w:b/>
                <w:color w:val="000000"/>
              </w:rPr>
            </w:pPr>
            <w:r w:rsidRPr="0029136B">
              <w:rPr>
                <w:rFonts w:eastAsia="Times New Roman"/>
                <w:b/>
                <w:color w:val="000000"/>
              </w:rPr>
              <w:t>Test function</w:t>
            </w:r>
          </w:p>
        </w:tc>
        <w:tc>
          <w:tcPr>
            <w:tcW w:w="872" w:type="dxa"/>
          </w:tcPr>
          <w:p w:rsidR="0028423D" w:rsidRPr="0029136B" w:rsidRDefault="0028423D" w:rsidP="006148EB">
            <w:pPr>
              <w:jc w:val="both"/>
              <w:rPr>
                <w:rFonts w:eastAsia="Times New Roman"/>
                <w:b/>
                <w:color w:val="000000"/>
              </w:rPr>
            </w:pPr>
            <w:r w:rsidRPr="0029136B">
              <w:rPr>
                <w:rFonts w:eastAsia="Times New Roman"/>
                <w:b/>
                <w:color w:val="000000"/>
              </w:rPr>
              <w:t>Type</w:t>
            </w:r>
          </w:p>
        </w:tc>
        <w:tc>
          <w:tcPr>
            <w:tcW w:w="1050" w:type="dxa"/>
          </w:tcPr>
          <w:p w:rsidR="0028423D" w:rsidRPr="0029136B" w:rsidRDefault="0028423D" w:rsidP="006148EB">
            <w:pPr>
              <w:jc w:val="both"/>
              <w:rPr>
                <w:rFonts w:eastAsia="Times New Roman"/>
                <w:b/>
                <w:color w:val="000000"/>
              </w:rPr>
            </w:pPr>
            <w:r w:rsidRPr="0029136B">
              <w:rPr>
                <w:rFonts w:eastAsia="Times New Roman"/>
                <w:b/>
                <w:color w:val="000000"/>
              </w:rPr>
              <w:t>Range</w:t>
            </w:r>
          </w:p>
        </w:tc>
        <w:tc>
          <w:tcPr>
            <w:tcW w:w="1022" w:type="dxa"/>
          </w:tcPr>
          <w:p w:rsidR="0028423D" w:rsidRPr="0029136B" w:rsidRDefault="0028423D" w:rsidP="006148EB">
            <w:pPr>
              <w:jc w:val="both"/>
              <w:rPr>
                <w:rFonts w:eastAsia="Times New Roman"/>
                <w:b/>
                <w:color w:val="000000"/>
              </w:rPr>
            </w:pPr>
            <w:r w:rsidRPr="0029136B">
              <w:rPr>
                <w:rFonts w:eastAsia="Times New Roman"/>
                <w:b/>
                <w:color w:val="000000"/>
              </w:rPr>
              <w:t>Max gen</w:t>
            </w:r>
          </w:p>
        </w:tc>
        <w:tc>
          <w:tcPr>
            <w:tcW w:w="939" w:type="dxa"/>
          </w:tcPr>
          <w:p w:rsidR="0028423D" w:rsidRPr="0029136B" w:rsidRDefault="0028423D" w:rsidP="006148EB">
            <w:pPr>
              <w:jc w:val="both"/>
              <w:rPr>
                <w:rFonts w:eastAsia="Times New Roman"/>
                <w:b/>
                <w:color w:val="000000"/>
              </w:rPr>
            </w:pPr>
            <w:r w:rsidRPr="0029136B">
              <w:rPr>
                <w:rFonts w:eastAsia="Times New Roman"/>
                <w:b/>
                <w:color w:val="000000"/>
              </w:rPr>
              <w:t>Popsize</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ttB2002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tM2004</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tA2008</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QuadEq2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881B9B">
        <w:trPr>
          <w:trHeight w:val="20"/>
          <w:tblHeader/>
          <w:jc w:val="center"/>
        </w:trPr>
        <w:tc>
          <w:tcPr>
            <w:tcW w:w="973" w:type="dxa"/>
          </w:tcPr>
          <w:p w:rsidR="00881B9B" w:rsidRPr="0029136B" w:rsidRDefault="00881B9B" w:rsidP="006148EB">
            <w:pPr>
              <w:jc w:val="both"/>
              <w:rPr>
                <w:rFonts w:eastAsia="Times New Roman"/>
                <w:b/>
                <w:color w:val="000000"/>
              </w:rPr>
            </w:pPr>
            <w:r w:rsidRPr="0029136B">
              <w:rPr>
                <w:rFonts w:eastAsia="Times New Roman"/>
                <w:b/>
                <w:color w:val="000000"/>
              </w:rPr>
              <w:t>Test function</w:t>
            </w:r>
          </w:p>
        </w:tc>
        <w:tc>
          <w:tcPr>
            <w:tcW w:w="850" w:type="dxa"/>
          </w:tcPr>
          <w:p w:rsidR="00881B9B" w:rsidRPr="0029136B" w:rsidRDefault="00881B9B" w:rsidP="006148EB">
            <w:pPr>
              <w:jc w:val="both"/>
              <w:rPr>
                <w:rFonts w:eastAsia="Times New Roman"/>
                <w:b/>
                <w:color w:val="000000"/>
              </w:rPr>
            </w:pPr>
            <w:r w:rsidRPr="0029136B">
              <w:rPr>
                <w:rFonts w:eastAsia="Times New Roman"/>
                <w:b/>
                <w:color w:val="000000"/>
              </w:rPr>
              <w:t>Max run</w:t>
            </w:r>
          </w:p>
        </w:tc>
        <w:tc>
          <w:tcPr>
            <w:tcW w:w="901" w:type="dxa"/>
          </w:tcPr>
          <w:p w:rsidR="00881B9B" w:rsidRPr="0029136B" w:rsidRDefault="00881B9B" w:rsidP="006148EB">
            <w:pPr>
              <w:jc w:val="both"/>
              <w:rPr>
                <w:rFonts w:eastAsia="Times New Roman"/>
                <w:b/>
                <w:color w:val="000000"/>
              </w:rPr>
            </w:pPr>
            <w:r w:rsidRPr="0029136B">
              <w:rPr>
                <w:rFonts w:eastAsia="Times New Roman"/>
                <w:b/>
                <w:color w:val="000000"/>
              </w:rPr>
              <w:t>Epsilon</w:t>
            </w:r>
          </w:p>
        </w:tc>
        <w:tc>
          <w:tcPr>
            <w:tcW w:w="1134" w:type="dxa"/>
          </w:tcPr>
          <w:p w:rsidR="00881B9B" w:rsidRPr="0029136B" w:rsidRDefault="0054229C" w:rsidP="006148EB">
            <w:pPr>
              <w:jc w:val="both"/>
              <w:rPr>
                <w:rFonts w:eastAsia="Times New Roman"/>
                <w:b/>
                <w:color w:val="000000"/>
              </w:rPr>
            </w:pPr>
            <w:r>
              <w:rPr>
                <w:rFonts w:eastAsia="Times New Roman"/>
                <w:b/>
                <w:color w:val="000000"/>
              </w:rPr>
              <w:t xml:space="preserve">Max </w:t>
            </w:r>
            <w:r>
              <w:rPr>
                <w:rFonts w:eastAsiaTheme="minorEastAsia" w:hint="eastAsia"/>
                <w:b/>
                <w:color w:val="000000"/>
                <w:lang w:eastAsia="ja-JP"/>
              </w:rPr>
              <w:t>e</w:t>
            </w:r>
            <w:r w:rsidR="00881B9B" w:rsidRPr="0029136B">
              <w:rPr>
                <w:rFonts w:eastAsia="Times New Roman"/>
                <w:b/>
                <w:color w:val="000000"/>
              </w:rPr>
              <w:t xml:space="preserve">val. </w:t>
            </w:r>
            <w:r w:rsidR="00881B9B" w:rsidRPr="0029136B">
              <w:rPr>
                <w:b/>
                <w:color w:val="000000"/>
              </w:rPr>
              <w:t>f</w:t>
            </w:r>
            <w:r w:rsidR="00881B9B" w:rsidRPr="0029136B">
              <w:rPr>
                <w:rFonts w:eastAsia="Times New Roman"/>
                <w:b/>
                <w:color w:val="000000"/>
              </w:rPr>
              <w:t>unc</w:t>
            </w:r>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ttB2002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lastRenderedPageBreak/>
              <w:t>tM2004</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tA2008</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QuadEq2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t>Max gen: maximum population generation for each time to run GA</w:t>
      </w:r>
    </w:p>
    <w:p w:rsidR="00741165" w:rsidRPr="0029136B" w:rsidRDefault="00741165" w:rsidP="00915177">
      <w:pPr>
        <w:pStyle w:val="ListParagraph"/>
        <w:numPr>
          <w:ilvl w:val="0"/>
          <w:numId w:val="26"/>
        </w:numPr>
        <w:autoSpaceDE w:val="0"/>
        <w:autoSpaceDN w:val="0"/>
        <w:jc w:val="both"/>
      </w:pPr>
      <w:r w:rsidRPr="0029136B">
        <w:t xml:space="preserve">Popsize: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54229C" w:rsidP="00915177">
      <w:pPr>
        <w:pStyle w:val="ListParagraph"/>
        <w:numPr>
          <w:ilvl w:val="0"/>
          <w:numId w:val="26"/>
        </w:numPr>
        <w:autoSpaceDE w:val="0"/>
        <w:autoSpaceDN w:val="0"/>
        <w:jc w:val="both"/>
        <w:rPr>
          <w:rFonts w:eastAsiaTheme="minorEastAsia"/>
          <w:lang w:eastAsia="ja-JP"/>
        </w:rPr>
      </w:pPr>
      <w:r>
        <w:t xml:space="preserve">Max </w:t>
      </w:r>
      <w:r>
        <w:rPr>
          <w:rFonts w:eastAsiaTheme="minorEastAsia" w:hint="eastAsia"/>
          <w:lang w:eastAsia="ja-JP"/>
        </w:rPr>
        <w:t>e</w:t>
      </w:r>
      <w:r w:rsidR="00741165" w:rsidRPr="0029136B">
        <w:t>val. func. call: maximum number of evaluation function calls</w:t>
      </w:r>
    </w:p>
    <w:p w:rsidR="00741165" w:rsidRPr="0029136B" w:rsidRDefault="00741165" w:rsidP="009F3779">
      <w:pPr>
        <w:spacing w:before="120" w:after="120"/>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bookmarkStart w:id="0" w:name="_GoBack"/>
      <w:bookmarkEnd w:id="0"/>
    </w:p>
    <w:tbl>
      <w:tblPr>
        <w:tblW w:w="5197"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856"/>
        <w:gridCol w:w="643"/>
        <w:gridCol w:w="1418"/>
        <w:gridCol w:w="1287"/>
      </w:tblGrid>
      <w:tr w:rsidR="009877FB" w:rsidRPr="0029136B" w:rsidTr="00CD1ADD">
        <w:trPr>
          <w:trHeight w:val="20"/>
          <w:tblHeader/>
          <w:jc w:val="center"/>
        </w:trPr>
        <w:tc>
          <w:tcPr>
            <w:tcW w:w="993" w:type="dxa"/>
            <w:vMerge w:val="restart"/>
          </w:tcPr>
          <w:p w:rsidR="009877FB" w:rsidRPr="00CD1ADD" w:rsidRDefault="009877FB" w:rsidP="00CD1ADD">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CD1ADD">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tcPr>
          <w:p w:rsidR="009877FB" w:rsidRPr="00CD1ADD" w:rsidRDefault="009877FB" w:rsidP="00CD1ADD">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tcPr>
          <w:p w:rsidR="00C605E7" w:rsidRPr="00CD1ADD" w:rsidRDefault="009877FB" w:rsidP="00CD1ADD">
            <w:pPr>
              <w:rPr>
                <w:rFonts w:eastAsiaTheme="minorEastAsia" w:hint="eastAsia"/>
                <w:b/>
                <w:color w:val="000000"/>
                <w:lang w:eastAsia="ja-JP"/>
              </w:rPr>
            </w:pPr>
            <w:r w:rsidRPr="00CD1ADD">
              <w:rPr>
                <w:rFonts w:eastAsia="Times New Roman"/>
                <w:b/>
                <w:color w:val="000000"/>
              </w:rPr>
              <w:t>Path</w:t>
            </w:r>
          </w:p>
          <w:p w:rsidR="009877FB" w:rsidRPr="00CD1ADD" w:rsidRDefault="009877FB" w:rsidP="00CD1ADD">
            <w:pPr>
              <w:rPr>
                <w:rFonts w:eastAsia="Times New Roman"/>
                <w:b/>
                <w:color w:val="000000"/>
                <w:sz w:val="18"/>
                <w:szCs w:val="18"/>
              </w:rPr>
            </w:pPr>
            <w:r w:rsidRPr="00CD1ADD">
              <w:rPr>
                <w:rFonts w:eastAsia="Times New Roman"/>
                <w:b/>
                <w:color w:val="000000"/>
              </w:rPr>
              <w:t>ID</w:t>
            </w:r>
          </w:p>
        </w:tc>
        <w:tc>
          <w:tcPr>
            <w:tcW w:w="2705" w:type="dxa"/>
            <w:gridSpan w:val="2"/>
          </w:tcPr>
          <w:p w:rsidR="009877FB" w:rsidRPr="0054229C" w:rsidRDefault="0054229C" w:rsidP="00CD1ADD">
            <w:pPr>
              <w:rPr>
                <w:rFonts w:eastAsiaTheme="minorEastAsia" w:hint="eastAsia"/>
                <w:b/>
                <w:color w:val="000000"/>
                <w:sz w:val="18"/>
                <w:szCs w:val="18"/>
                <w:lang w:eastAsia="ja-JP"/>
              </w:rPr>
            </w:pPr>
            <w:r>
              <w:rPr>
                <w:rFonts w:eastAsiaTheme="minorEastAsia" w:hint="eastAsia"/>
                <w:b/>
                <w:color w:val="000000"/>
                <w:sz w:val="18"/>
                <w:szCs w:val="18"/>
                <w:lang w:eastAsia="ja-JP"/>
              </w:rPr>
              <w:t>Evaluation function call</w:t>
            </w:r>
            <w:r w:rsidR="00A2102A">
              <w:rPr>
                <w:rFonts w:eastAsiaTheme="minorEastAsia" w:hint="eastAsia"/>
                <w:b/>
                <w:color w:val="000000"/>
                <w:sz w:val="18"/>
                <w:szCs w:val="18"/>
                <w:lang w:eastAsia="ja-JP"/>
              </w:rPr>
              <w:t>s</w:t>
            </w:r>
          </w:p>
        </w:tc>
      </w:tr>
      <w:tr w:rsidR="0042116E" w:rsidRPr="0029136B" w:rsidTr="00CD1ADD">
        <w:trPr>
          <w:trHeight w:val="20"/>
          <w:tblHeader/>
          <w:jc w:val="center"/>
        </w:trPr>
        <w:tc>
          <w:tcPr>
            <w:tcW w:w="993" w:type="dxa"/>
            <w:vMerge/>
          </w:tcPr>
          <w:p w:rsidR="0042116E" w:rsidRPr="00CD1ADD" w:rsidRDefault="0042116E" w:rsidP="00CD1ADD">
            <w:pPr>
              <w:rPr>
                <w:rFonts w:eastAsia="Times New Roman"/>
                <w:b/>
                <w:color w:val="000000"/>
                <w:sz w:val="18"/>
                <w:szCs w:val="18"/>
              </w:rPr>
            </w:pPr>
          </w:p>
        </w:tc>
        <w:tc>
          <w:tcPr>
            <w:tcW w:w="856" w:type="dxa"/>
            <w:vMerge/>
          </w:tcPr>
          <w:p w:rsidR="0042116E" w:rsidRPr="00CD1ADD" w:rsidRDefault="0042116E" w:rsidP="00CD1ADD">
            <w:pPr>
              <w:rPr>
                <w:b/>
                <w:sz w:val="18"/>
                <w:szCs w:val="18"/>
              </w:rPr>
            </w:pPr>
          </w:p>
        </w:tc>
        <w:tc>
          <w:tcPr>
            <w:tcW w:w="643" w:type="dxa"/>
            <w:vMerge/>
          </w:tcPr>
          <w:p w:rsidR="0042116E" w:rsidRPr="00CD1ADD" w:rsidRDefault="0042116E" w:rsidP="00CD1ADD">
            <w:pPr>
              <w:rPr>
                <w:b/>
                <w:sz w:val="18"/>
                <w:szCs w:val="18"/>
              </w:rPr>
            </w:pPr>
          </w:p>
        </w:tc>
        <w:tc>
          <w:tcPr>
            <w:tcW w:w="1418" w:type="dxa"/>
          </w:tcPr>
          <w:p w:rsidR="0042116E" w:rsidRPr="00CD1ADD" w:rsidRDefault="009877FB" w:rsidP="00CD1ADD">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287" w:type="dxa"/>
          </w:tcPr>
          <w:p w:rsidR="0042116E" w:rsidRPr="00CD1ADD" w:rsidRDefault="009877FB" w:rsidP="00CD1ADD">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35582F">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ttB2002</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 xml:space="preserve">(Tritype)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hint="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2747</w:t>
            </w:r>
          </w:p>
        </w:tc>
        <w:tc>
          <w:tcPr>
            <w:tcW w:w="1287"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35582F">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266</w:t>
            </w:r>
          </w:p>
        </w:tc>
        <w:tc>
          <w:tcPr>
            <w:tcW w:w="1287"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16</w:t>
            </w:r>
          </w:p>
        </w:tc>
        <w:tc>
          <w:tcPr>
            <w:tcW w:w="1287"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10</w:t>
            </w:r>
          </w:p>
        </w:tc>
        <w:tc>
          <w:tcPr>
            <w:tcW w:w="1287"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4</w:t>
            </w:r>
          </w:p>
        </w:tc>
        <w:tc>
          <w:tcPr>
            <w:tcW w:w="1287"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1</w:t>
            </w:r>
          </w:p>
        </w:tc>
        <w:tc>
          <w:tcPr>
            <w:tcW w:w="1287"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35582F">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tM2004</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Triangle</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hint="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18" w:type="dxa"/>
            <w:vAlign w:val="bottom"/>
          </w:tcPr>
          <w:p w:rsidR="00CD1ADD" w:rsidRPr="00B14E9C" w:rsidRDefault="00CD1ADD" w:rsidP="00512DBD">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CD1ADD" w:rsidRPr="00B14E9C" w:rsidRDefault="00CD1ADD" w:rsidP="00512DBD">
            <w:pPr>
              <w:jc w:val="right"/>
              <w:rPr>
                <w:rFonts w:ascii="Times" w:eastAsia="Times New Roman" w:hAnsi="Times"/>
                <w:color w:val="000000"/>
              </w:rPr>
            </w:pPr>
            <w:r>
              <w:rPr>
                <w:rFonts w:ascii="Times" w:eastAsia="Times New Roman" w:hAnsi="Times"/>
                <w:color w:val="000000"/>
              </w:rPr>
              <w:t>1</w:t>
            </w:r>
          </w:p>
        </w:tc>
      </w:tr>
      <w:tr w:rsidR="00CD1ADD" w:rsidRPr="0029136B" w:rsidTr="0035582F">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512DBD">
            <w:pPr>
              <w:jc w:val="right"/>
              <w:rPr>
                <w:rFonts w:ascii="Times" w:eastAsia="Times New Roman" w:hAnsi="Times"/>
                <w:color w:val="000000"/>
              </w:rPr>
            </w:pPr>
            <w:r>
              <w:rPr>
                <w:rFonts w:ascii="Times" w:eastAsia="Times New Roman" w:hAnsi="Times"/>
                <w:color w:val="000000"/>
              </w:rPr>
              <w:t>6968</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512DBD">
            <w:pPr>
              <w:jc w:val="right"/>
              <w:rPr>
                <w:rFonts w:ascii="Times" w:eastAsia="Times New Roman" w:hAnsi="Times"/>
                <w:color w:val="000000"/>
              </w:rPr>
            </w:pPr>
            <w:r>
              <w:rPr>
                <w:rFonts w:ascii="Times" w:eastAsia="Times New Roman" w:hAnsi="Times"/>
                <w:color w:val="000000"/>
              </w:rPr>
              <w:t>4973</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512DBD">
            <w:pPr>
              <w:jc w:val="right"/>
              <w:rPr>
                <w:rFonts w:ascii="Times" w:hAnsi="Times"/>
                <w:color w:val="000000"/>
              </w:rPr>
            </w:pPr>
            <w:r>
              <w:rPr>
                <w:rFonts w:ascii="Times" w:hAnsi="Times"/>
                <w:color w:val="000000"/>
              </w:rPr>
              <w:t>16</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512DBD">
            <w:pPr>
              <w:jc w:val="right"/>
              <w:rPr>
                <w:rFonts w:ascii="Times" w:eastAsia="Times New Roman" w:hAnsi="Times"/>
                <w:color w:val="000000"/>
              </w:rPr>
            </w:pPr>
            <w:r>
              <w:rPr>
                <w:rFonts w:ascii="Times" w:eastAsia="Times New Roman" w:hAnsi="Times"/>
                <w:color w:val="000000"/>
              </w:rPr>
              <w:t>266</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hint="eastAsia"/>
                <w:color w:val="222222"/>
                <w:sz w:val="18"/>
                <w:szCs w:val="18"/>
                <w:lang w:eastAsia="ja-JP"/>
              </w:rPr>
            </w:pPr>
            <w:r>
              <w:rPr>
                <w:rFonts w:eastAsiaTheme="minorEastAsia" w:hint="eastAsia"/>
                <w:color w:val="222222"/>
                <w:sz w:val="18"/>
                <w:szCs w:val="18"/>
                <w:lang w:eastAsia="ja-JP"/>
              </w:rPr>
              <w:t>7</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512DBD">
            <w:pPr>
              <w:jc w:val="right"/>
              <w:rPr>
                <w:rFonts w:ascii="Times" w:eastAsia="Times New Roman" w:hAnsi="Times"/>
                <w:color w:val="000000"/>
              </w:rPr>
            </w:pPr>
            <w:r>
              <w:rPr>
                <w:rFonts w:ascii="Times" w:eastAsia="Times New Roman" w:hAnsi="Times"/>
                <w:color w:val="000000"/>
              </w:rPr>
              <w:t>3328</w:t>
            </w:r>
          </w:p>
        </w:tc>
      </w:tr>
      <w:tr w:rsidR="00914D33" w:rsidRPr="0029136B" w:rsidTr="005F4D75">
        <w:trPr>
          <w:trHeight w:val="20"/>
          <w:jc w:val="center"/>
        </w:trPr>
        <w:tc>
          <w:tcPr>
            <w:tcW w:w="993" w:type="dxa"/>
            <w:vMerge w:val="restart"/>
          </w:tcPr>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tA2008</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hint="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18"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3</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3</w:t>
            </w:r>
          </w:p>
        </w:tc>
      </w:tr>
      <w:tr w:rsidR="00914D33" w:rsidRPr="0029136B" w:rsidTr="005F4D75">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18" w:type="dxa"/>
            <w:vAlign w:val="bottom"/>
          </w:tcPr>
          <w:p w:rsidR="00914D33" w:rsidRPr="00B14E9C" w:rsidRDefault="00914D33"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3198</w:t>
            </w:r>
          </w:p>
        </w:tc>
      </w:tr>
      <w:tr w:rsidR="00914D33" w:rsidRPr="0029136B" w:rsidTr="005F4D75">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18"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81</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81</w:t>
            </w:r>
          </w:p>
        </w:tc>
      </w:tr>
      <w:tr w:rsidR="00914D33" w:rsidRPr="0029136B" w:rsidTr="005F4D75">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18"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1</w:t>
            </w:r>
          </w:p>
        </w:tc>
      </w:tr>
      <w:tr w:rsidR="00914D33" w:rsidRPr="0029136B" w:rsidTr="006503FD">
        <w:trPr>
          <w:trHeight w:val="20"/>
          <w:jc w:val="center"/>
        </w:trPr>
        <w:tc>
          <w:tcPr>
            <w:tcW w:w="993" w:type="dxa"/>
            <w:vMerge w:val="restart"/>
          </w:tcPr>
          <w:p w:rsidR="00914D33" w:rsidRPr="0029136B" w:rsidRDefault="00914D33" w:rsidP="006148EB">
            <w:pPr>
              <w:jc w:val="left"/>
              <w:rPr>
                <w:color w:val="222222"/>
                <w:sz w:val="18"/>
                <w:szCs w:val="18"/>
              </w:rPr>
            </w:pPr>
            <w:r w:rsidRPr="0029136B">
              <w:rPr>
                <w:rFonts w:eastAsia="Times New Roman"/>
                <w:color w:val="000000"/>
                <w:sz w:val="18"/>
                <w:szCs w:val="18"/>
              </w:rPr>
              <w:t>QuadEq2</w:t>
            </w:r>
          </w:p>
        </w:tc>
        <w:tc>
          <w:tcPr>
            <w:tcW w:w="856" w:type="dxa"/>
            <w:vMerge w:val="restart"/>
          </w:tcPr>
          <w:p w:rsidR="00914D33" w:rsidRPr="00C605E7" w:rsidRDefault="00914D33" w:rsidP="00C605E7">
            <w:pPr>
              <w:jc w:val="right"/>
              <w:rPr>
                <w:rFonts w:eastAsiaTheme="minorEastAsia" w:hint="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18"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3</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3</w:t>
            </w:r>
          </w:p>
        </w:tc>
      </w:tr>
      <w:tr w:rsidR="00914D33" w:rsidRPr="0029136B" w:rsidTr="006503FD">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914D33" w:rsidRPr="00B14E9C" w:rsidRDefault="00914D33"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43361</w:t>
            </w:r>
          </w:p>
        </w:tc>
      </w:tr>
      <w:tr w:rsidR="00914D33" w:rsidRPr="0029136B" w:rsidTr="006503FD">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18"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1</w:t>
            </w:r>
          </w:p>
        </w:tc>
      </w:tr>
      <w:tr w:rsidR="00914D33" w:rsidRPr="0029136B" w:rsidTr="006503FD">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18" w:type="dxa"/>
            <w:vAlign w:val="bottom"/>
          </w:tcPr>
          <w:p w:rsidR="00914D33" w:rsidRPr="00B14E9C" w:rsidRDefault="00914D33"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75508</w:t>
            </w:r>
          </w:p>
        </w:tc>
      </w:tr>
      <w:tr w:rsidR="00914D33" w:rsidRPr="0029136B" w:rsidTr="006503FD">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18" w:type="dxa"/>
            <w:vAlign w:val="bottom"/>
          </w:tcPr>
          <w:p w:rsidR="00914D33" w:rsidRPr="00B14E9C" w:rsidRDefault="00914D33"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222</w:t>
            </w:r>
          </w:p>
        </w:tc>
      </w:tr>
    </w:tbl>
    <w:p w:rsidR="007B04A9" w:rsidRPr="0029136B" w:rsidRDefault="007B04A9" w:rsidP="00D60AE6">
      <w:pPr>
        <w:shd w:val="clear" w:color="auto" w:fill="FFFFFF"/>
        <w:spacing w:before="120" w:after="120"/>
        <w:ind w:firstLine="284"/>
        <w:jc w:val="both"/>
        <w:rPr>
          <w:color w:val="222222"/>
        </w:rPr>
      </w:pPr>
      <w:r w:rsidRPr="0029136B">
        <w:rPr>
          <w:color w:val="222222"/>
        </w:rPr>
        <w:t>From this result table, it can be seen that even if the maximum times of evaluation function was performed, there are still paths which traditional GA can not generate the test data to cover, while improved GA can.</w:t>
      </w:r>
    </w:p>
    <w:p w:rsidR="007B04A9" w:rsidRPr="0029136B" w:rsidRDefault="007B04A9" w:rsidP="00C605E7">
      <w:pPr>
        <w:shd w:val="clear" w:color="auto" w:fill="FFFFFF"/>
        <w:spacing w:after="120"/>
        <w:ind w:firstLine="284"/>
        <w:jc w:val="both"/>
        <w:rPr>
          <w:color w:val="222222"/>
        </w:rPr>
      </w:pPr>
      <w:r w:rsidRPr="0029136B">
        <w:rPr>
          <w:color w:val="222222"/>
        </w:rPr>
        <w:t>Comparing to [18, 24], the number of times to perform evaluation function in order to generate test case which can cover path 2 (Equilateral) is lower (3198 times, comparing to 10000 times [18] or 21073 times [24]), proving that our proposed GA is more effective.</w:t>
      </w:r>
    </w:p>
    <w:p w:rsidR="00DA6BEE" w:rsidRPr="0029136B" w:rsidRDefault="00DA6BEE" w:rsidP="00DA6BEE">
      <w:pPr>
        <w:pStyle w:val="Heading1"/>
      </w:pPr>
      <w:r w:rsidRPr="0029136B">
        <w:rPr>
          <w:rFonts w:eastAsia="ＭＳ 明朝"/>
          <w:lang w:eastAsia="ja-JP"/>
        </w:rPr>
        <w:lastRenderedPageBreak/>
        <w:t>CONCLUSION</w:t>
      </w:r>
    </w:p>
    <w:p w:rsidR="00DA6BEE" w:rsidRPr="0029136B" w:rsidRDefault="00DA6BEE" w:rsidP="00C605E7">
      <w:pPr>
        <w:spacing w:after="120"/>
        <w:ind w:firstLine="284"/>
        <w:jc w:val="both"/>
      </w:pPr>
      <w:r w:rsidRPr="0029136B">
        <w:t>In software development life cycle, software testing is one of the critical phases. So generation of test data automatically is a key step which has a great influence on code coverage in software testing. In this paper, we have improve the GA in order to generate test data automatically for feasible target paths.</w:t>
      </w:r>
    </w:p>
    <w:p w:rsidR="00DA6BEE" w:rsidRPr="0029136B" w:rsidRDefault="00DA6BEE" w:rsidP="00C605E7">
      <w:pPr>
        <w:spacing w:after="120"/>
        <w:ind w:firstLine="284"/>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functions, then adjust the procedure of generating the new population in GA in order to generate test cases which can cover these paths.</w:t>
      </w:r>
    </w:p>
    <w:p w:rsidR="00DA6BEE" w:rsidRPr="0029136B" w:rsidRDefault="00DA6BEE" w:rsidP="00A33BDC">
      <w:pPr>
        <w:spacing w:after="120"/>
        <w:ind w:firstLine="284"/>
        <w:jc w:val="both"/>
      </w:pPr>
      <w:r w:rsidRPr="0029136B">
        <w:t>The experimental results on these test functions shows that improved GA can generate test data can cover path having path conditions which can not be covered by test data generated from normal GA.</w:t>
      </w:r>
    </w:p>
    <w:p w:rsidR="00DA6BEE" w:rsidRPr="0029136B" w:rsidRDefault="00DA6BEE" w:rsidP="00A33BDC">
      <w:pPr>
        <w:spacing w:after="120"/>
        <w:ind w:firstLine="284"/>
        <w:jc w:val="both"/>
      </w:pPr>
      <w:r w:rsidRPr="0029136B">
        <w:t>Besides, comparing to the current methods [18, 24], our proposal is more effective as it can more quickly generate test data which can cover paths that other methods can not.</w:t>
      </w:r>
    </w:p>
    <w:p w:rsidR="00575BCA" w:rsidRDefault="00575BCA" w:rsidP="00575BCA"/>
    <w:p w:rsidR="009303D9" w:rsidRPr="00A00EC2" w:rsidRDefault="009303D9" w:rsidP="00A00EC2">
      <w:pPr>
        <w:pStyle w:val="Heading5"/>
        <w:rPr>
          <w:rFonts w:eastAsiaTheme="minorEastAsia" w:hint="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rPr>
          <w:rFonts w:hint="eastAsia"/>
        </w:rPr>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lastRenderedPageBreak/>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5C42C3" w:rsidRDefault="005C42C3" w:rsidP="005C42C3">
      <w:pPr>
        <w:pStyle w:val="references"/>
        <w:rPr>
          <w:rFonts w:hint="eastAsia"/>
        </w:rPr>
      </w:pPr>
      <w:r>
        <w:t>Srivastava P. R and Kim T, Application of Genetic Algorithm in Software Testing, International Journal of Software Engineering and Its Applications, 3(4), 87-96, 2009.</w:t>
      </w:r>
    </w:p>
    <w:p w:rsidR="009303D9" w:rsidRDefault="009303D9" w:rsidP="00B411A9">
      <w:pPr>
        <w:pStyle w:val="references"/>
        <w:numPr>
          <w:ilvl w:val="0"/>
          <w:numId w:val="0"/>
        </w:numPr>
        <w:rPr>
          <w:rFonts w:hint="eastAsia"/>
          <w:lang w:eastAsia="ja-JP"/>
        </w:rPr>
        <w:sectPr w:rsidR="009303D9"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hint="eastAsia"/>
          <w:lang w:eastAsia="ja-JP"/>
        </w:rPr>
      </w:pPr>
    </w:p>
    <w:sectPr w:rsidR="009303D9" w:rsidRPr="00B411A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35A5"/>
    <w:rsid w:val="00012836"/>
    <w:rsid w:val="000134DF"/>
    <w:rsid w:val="0002608E"/>
    <w:rsid w:val="0004781E"/>
    <w:rsid w:val="00055644"/>
    <w:rsid w:val="000A305E"/>
    <w:rsid w:val="000B47E4"/>
    <w:rsid w:val="000B76BD"/>
    <w:rsid w:val="000C015B"/>
    <w:rsid w:val="000C1E68"/>
    <w:rsid w:val="001122DB"/>
    <w:rsid w:val="001303EC"/>
    <w:rsid w:val="00136F62"/>
    <w:rsid w:val="00142F2F"/>
    <w:rsid w:val="00150F10"/>
    <w:rsid w:val="00153E8D"/>
    <w:rsid w:val="001613CC"/>
    <w:rsid w:val="00173992"/>
    <w:rsid w:val="00174278"/>
    <w:rsid w:val="0017651A"/>
    <w:rsid w:val="0018692D"/>
    <w:rsid w:val="0018701B"/>
    <w:rsid w:val="00197D67"/>
    <w:rsid w:val="001A2EFD"/>
    <w:rsid w:val="001A7186"/>
    <w:rsid w:val="001B1759"/>
    <w:rsid w:val="001B67DC"/>
    <w:rsid w:val="001C4843"/>
    <w:rsid w:val="001F7AF3"/>
    <w:rsid w:val="002078C1"/>
    <w:rsid w:val="0021100B"/>
    <w:rsid w:val="00216B08"/>
    <w:rsid w:val="002244B4"/>
    <w:rsid w:val="002254A9"/>
    <w:rsid w:val="00232D8B"/>
    <w:rsid w:val="002822B8"/>
    <w:rsid w:val="0028423D"/>
    <w:rsid w:val="0029136B"/>
    <w:rsid w:val="0029276C"/>
    <w:rsid w:val="002B7196"/>
    <w:rsid w:val="002C494F"/>
    <w:rsid w:val="002D107B"/>
    <w:rsid w:val="002F421C"/>
    <w:rsid w:val="00354800"/>
    <w:rsid w:val="003A19E2"/>
    <w:rsid w:val="003C2711"/>
    <w:rsid w:val="003D12F4"/>
    <w:rsid w:val="003F6242"/>
    <w:rsid w:val="003F6FD8"/>
    <w:rsid w:val="0040733F"/>
    <w:rsid w:val="00407E67"/>
    <w:rsid w:val="0042116E"/>
    <w:rsid w:val="00455F7B"/>
    <w:rsid w:val="00457902"/>
    <w:rsid w:val="00471D48"/>
    <w:rsid w:val="00475D5A"/>
    <w:rsid w:val="00491211"/>
    <w:rsid w:val="00494885"/>
    <w:rsid w:val="004A6F34"/>
    <w:rsid w:val="004C153A"/>
    <w:rsid w:val="004D72B5"/>
    <w:rsid w:val="004E4F13"/>
    <w:rsid w:val="004E7532"/>
    <w:rsid w:val="0050176C"/>
    <w:rsid w:val="00501A0A"/>
    <w:rsid w:val="00506A17"/>
    <w:rsid w:val="005372EC"/>
    <w:rsid w:val="0054229C"/>
    <w:rsid w:val="00551B7F"/>
    <w:rsid w:val="00553997"/>
    <w:rsid w:val="0057298B"/>
    <w:rsid w:val="00575BCA"/>
    <w:rsid w:val="00576897"/>
    <w:rsid w:val="00597C75"/>
    <w:rsid w:val="005B0344"/>
    <w:rsid w:val="005B520E"/>
    <w:rsid w:val="005C2C51"/>
    <w:rsid w:val="005C42C3"/>
    <w:rsid w:val="005E2800"/>
    <w:rsid w:val="006000DA"/>
    <w:rsid w:val="00612D47"/>
    <w:rsid w:val="006148EB"/>
    <w:rsid w:val="00630B1D"/>
    <w:rsid w:val="006454A6"/>
    <w:rsid w:val="00646599"/>
    <w:rsid w:val="00651A08"/>
    <w:rsid w:val="00660A85"/>
    <w:rsid w:val="00670434"/>
    <w:rsid w:val="006705D3"/>
    <w:rsid w:val="00676061"/>
    <w:rsid w:val="00682626"/>
    <w:rsid w:val="00693C57"/>
    <w:rsid w:val="006B6B66"/>
    <w:rsid w:val="006E38E3"/>
    <w:rsid w:val="0073006A"/>
    <w:rsid w:val="00740EEA"/>
    <w:rsid w:val="00741165"/>
    <w:rsid w:val="0077328D"/>
    <w:rsid w:val="00786AE4"/>
    <w:rsid w:val="00794804"/>
    <w:rsid w:val="007B04A9"/>
    <w:rsid w:val="007B33F1"/>
    <w:rsid w:val="007C0308"/>
    <w:rsid w:val="007C2FF2"/>
    <w:rsid w:val="007C4077"/>
    <w:rsid w:val="007D46F9"/>
    <w:rsid w:val="007E385A"/>
    <w:rsid w:val="007F1F99"/>
    <w:rsid w:val="007F42ED"/>
    <w:rsid w:val="007F768F"/>
    <w:rsid w:val="0080791D"/>
    <w:rsid w:val="008128DB"/>
    <w:rsid w:val="00820506"/>
    <w:rsid w:val="008428D1"/>
    <w:rsid w:val="00873603"/>
    <w:rsid w:val="00874B3F"/>
    <w:rsid w:val="00881B9B"/>
    <w:rsid w:val="008A2C7D"/>
    <w:rsid w:val="008C4B23"/>
    <w:rsid w:val="008E37CB"/>
    <w:rsid w:val="00907382"/>
    <w:rsid w:val="00914D33"/>
    <w:rsid w:val="00915177"/>
    <w:rsid w:val="009303D9"/>
    <w:rsid w:val="00933C64"/>
    <w:rsid w:val="00937158"/>
    <w:rsid w:val="00964BF1"/>
    <w:rsid w:val="00965AC4"/>
    <w:rsid w:val="00966519"/>
    <w:rsid w:val="00972203"/>
    <w:rsid w:val="0097304B"/>
    <w:rsid w:val="009877FB"/>
    <w:rsid w:val="00993CEA"/>
    <w:rsid w:val="009C0AC4"/>
    <w:rsid w:val="009D536A"/>
    <w:rsid w:val="009D7872"/>
    <w:rsid w:val="009E68A9"/>
    <w:rsid w:val="009F3779"/>
    <w:rsid w:val="00A00EC2"/>
    <w:rsid w:val="00A059B3"/>
    <w:rsid w:val="00A2102A"/>
    <w:rsid w:val="00A244CE"/>
    <w:rsid w:val="00A33BDC"/>
    <w:rsid w:val="00A55F75"/>
    <w:rsid w:val="00A656C8"/>
    <w:rsid w:val="00A709ED"/>
    <w:rsid w:val="00A82D63"/>
    <w:rsid w:val="00A84FBE"/>
    <w:rsid w:val="00A91162"/>
    <w:rsid w:val="00A9269C"/>
    <w:rsid w:val="00AB0839"/>
    <w:rsid w:val="00AC18F0"/>
    <w:rsid w:val="00AC28F9"/>
    <w:rsid w:val="00AD5B2A"/>
    <w:rsid w:val="00AE3409"/>
    <w:rsid w:val="00B11A60"/>
    <w:rsid w:val="00B1222D"/>
    <w:rsid w:val="00B22613"/>
    <w:rsid w:val="00B411A9"/>
    <w:rsid w:val="00B44C36"/>
    <w:rsid w:val="00B63C86"/>
    <w:rsid w:val="00B7303E"/>
    <w:rsid w:val="00B861B3"/>
    <w:rsid w:val="00B951BE"/>
    <w:rsid w:val="00BA1025"/>
    <w:rsid w:val="00BA4C35"/>
    <w:rsid w:val="00BC3420"/>
    <w:rsid w:val="00BE7D3C"/>
    <w:rsid w:val="00BF07D3"/>
    <w:rsid w:val="00BF5FF6"/>
    <w:rsid w:val="00C0207F"/>
    <w:rsid w:val="00C16117"/>
    <w:rsid w:val="00C32080"/>
    <w:rsid w:val="00C40EC9"/>
    <w:rsid w:val="00C6027B"/>
    <w:rsid w:val="00C605E7"/>
    <w:rsid w:val="00C65271"/>
    <w:rsid w:val="00C70077"/>
    <w:rsid w:val="00C8100D"/>
    <w:rsid w:val="00C87B9C"/>
    <w:rsid w:val="00C919A4"/>
    <w:rsid w:val="00C94CE6"/>
    <w:rsid w:val="00CC393F"/>
    <w:rsid w:val="00CD1ADD"/>
    <w:rsid w:val="00D152DC"/>
    <w:rsid w:val="00D1589A"/>
    <w:rsid w:val="00D22F35"/>
    <w:rsid w:val="00D320F7"/>
    <w:rsid w:val="00D54FFC"/>
    <w:rsid w:val="00D5709C"/>
    <w:rsid w:val="00D57758"/>
    <w:rsid w:val="00D60AE6"/>
    <w:rsid w:val="00D632BE"/>
    <w:rsid w:val="00D63701"/>
    <w:rsid w:val="00D702BE"/>
    <w:rsid w:val="00D74C6E"/>
    <w:rsid w:val="00D7536F"/>
    <w:rsid w:val="00DA6BEE"/>
    <w:rsid w:val="00DB5B5B"/>
    <w:rsid w:val="00DD0018"/>
    <w:rsid w:val="00E123D3"/>
    <w:rsid w:val="00E21C69"/>
    <w:rsid w:val="00E3084F"/>
    <w:rsid w:val="00E369AB"/>
    <w:rsid w:val="00E61E12"/>
    <w:rsid w:val="00E70990"/>
    <w:rsid w:val="00E7596C"/>
    <w:rsid w:val="00E77167"/>
    <w:rsid w:val="00E878F2"/>
    <w:rsid w:val="00ED0149"/>
    <w:rsid w:val="00EE2A3F"/>
    <w:rsid w:val="00EF1B1F"/>
    <w:rsid w:val="00F03103"/>
    <w:rsid w:val="00F271DE"/>
    <w:rsid w:val="00F32BB6"/>
    <w:rsid w:val="00F32F15"/>
    <w:rsid w:val="00F627DA"/>
    <w:rsid w:val="00F7288F"/>
    <w:rsid w:val="00F9441B"/>
    <w:rsid w:val="00FA4357"/>
    <w:rsid w:val="00FA4C32"/>
    <w:rsid w:val="00FA4CEB"/>
    <w:rsid w:val="00FB67C3"/>
    <w:rsid w:val="00FC2197"/>
    <w:rsid w:val="00FE0E55"/>
    <w:rsid w:val="00FE3117"/>
    <w:rsid w:val="00FE7114"/>
    <w:rsid w:val="00FF2692"/>
    <w:rsid w:val="00FF4407"/>
    <w:rsid w:val="00FF54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1BB5F-A459-48B6-A33B-A51629EF0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6</Pages>
  <Words>4168</Words>
  <Characters>23760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112</cp:revision>
  <cp:lastPrinted>2016-06-24T07:00:00Z</cp:lastPrinted>
  <dcterms:created xsi:type="dcterms:W3CDTF">2016-06-23T06:59:00Z</dcterms:created>
  <dcterms:modified xsi:type="dcterms:W3CDTF">2016-06-24T10:57:00Z</dcterms:modified>
</cp:coreProperties>
</file>