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15. PHÍA TRÊN BẦU TRỜI</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Mô tả yêu cầu trọng tâm: Phân biệt các loại máy bay; lắp mô hình máy bay.</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15. Phía trên bầu trời,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15. Phía trên bầu trời,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15. Phía trên bầu trời.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15. Phía trên bầu trời.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15. Phía trên bầu trời.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15. Phía trên bầu trời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15. Phía trên bầu trời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15. Phía trên bầu trời.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