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10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ĐÁNH GIÁ ĐỊNH KỲ 3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19)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Kiểm tra đánh giá kết quả học tập thực hành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Đánh giá định kỳ 3,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Đánh giá định kỳ 3,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Đánh giá định kỳ 3.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Đánh giá định kỳ 3.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Đánh giá định kỳ 3.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Đánh giá định kỳ 3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Đánh giá định kỳ 3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Đánh giá định kỳ 3.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