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4"/>
              </w:rPr>
              <w:t>Trường: TH &amp; THCS UNIGO</w:t>
              <w:br/>
              <w:t>Tổ: Robotics</w:t>
            </w:r>
          </w:p>
        </w:tc>
        <w:tc>
          <w:tcPr>
            <w:tcW w:type="dxa" w:w="4703"/>
            <w:tcMar>
              <w:top w:w="100" w:type="dxa"/>
              <w:bottom w:w="100" w:type="dxa"/>
              <w:left w:w="150" w:type="dxa"/>
              <w:right w:w="150" w:type="dxa"/>
            </w:tcMar>
          </w:tcPr>
          <w:p>
            <w:pPr>
              <w:jc w:val="center"/>
            </w:pPr>
            <w:r>
              <w:rPr>
                <w:rFonts w:ascii="Times New Roman" w:hAnsi="Times New Roman"/>
                <w:b/>
                <w:i w:val="0"/>
                <w:sz w:val="24"/>
              </w:rPr>
              <w:t>CỘNG HOÀ XÃ HỘI CHỦ NGHĨA VIỆT NAM</w:t>
              <w:br/>
              <w:t>Độc lập - Tự do - Hạnh phúc</w:t>
            </w:r>
          </w:p>
        </w:tc>
      </w:tr>
      <w:tr>
        <w:tc>
          <w:tcPr>
            <w:tcW w:type="dxa" w:w="4703"/>
            <w:tcMar>
              <w:top w:w="100" w:type="dxa"/>
              <w:bottom w:w="100" w:type="dxa"/>
              <w:left w:w="150" w:type="dxa"/>
              <w:right w:w="150" w:type="dxa"/>
            </w:tcMar>
          </w:tcPr>
          <w:p>
            <w:pPr>
              <w:jc w:val="center"/>
            </w:pPr>
            <w:r>
              <w:rPr>
                <w:rFonts w:ascii="Times New Roman" w:hAnsi="Times New Roman"/>
                <w:b/>
                <w:i w:val="0"/>
                <w:sz w:val="24"/>
              </w:rPr>
              <w:t>Họ và tên GV: Đậu Đình Nguyên</w:t>
            </w:r>
          </w:p>
        </w:tc>
        <w:tc>
          <w:tcPr>
            <w:tcW w:type="dxa" w:w="4703"/>
            <w:tcMar>
              <w:top w:w="100" w:type="dxa"/>
              <w:bottom w:w="100" w:type="dxa"/>
              <w:left w:w="150" w:type="dxa"/>
              <w:right w:w="150" w:type="dxa"/>
            </w:tcMar>
          </w:tcPr>
          <w:p>
            <w:pPr>
              <w:jc w:val="center"/>
            </w:pPr>
            <w:r>
              <w:rPr>
                <w:rFonts w:ascii="Times New Roman" w:hAnsi="Times New Roman"/>
                <w:b/>
                <w:i w:val="0"/>
                <w:sz w:val="24"/>
              </w:rPr>
              <w:t>Ngày soạn: 01/09/2026 | Ngày dạy: 05/09/2026</w:t>
              <w:br/>
              <w:t>Lớp: 7</w:t>
            </w:r>
          </w:p>
        </w:tc>
      </w:tr>
    </w:tbl>
    <w:p/>
    <w:p>
      <w:pPr>
        <w:jc w:val="center"/>
      </w:pPr>
      <w:r>
        <w:rPr>
          <w:rFonts w:ascii="Times New Roman" w:hAnsi="Times New Roman"/>
          <w:b/>
          <w:i w:val="0"/>
          <w:sz w:val="28"/>
        </w:rPr>
        <w:t>TÊN BÀI DẠY: BÀI 7. CƠ CHẾ TĂNG GIẢM CHIỀU DÀI TỰ ĐỘNG</w:t>
        <w:br/>
      </w:r>
      <w:r>
        <w:rPr>
          <w:rFonts w:ascii="Times New Roman" w:hAnsi="Times New Roman"/>
          <w:b/>
          <w:i w:val="0"/>
          <w:sz w:val="26"/>
        </w:rPr>
        <w:t>MÔN HỌC: ROBOTICS 7 (BỘ KIT OLLO EXCEL 1)</w:t>
        <w:br/>
      </w:r>
      <w:r>
        <w:rPr>
          <w:rFonts w:ascii="Times New Roman" w:hAnsi="Times New Roman"/>
          <w:b w:val="0"/>
          <w:i/>
          <w:sz w:val="24"/>
        </w:rPr>
        <w:t>Thời lượng: 1 tiết | Tiết theo PPCT: 10</w:t>
      </w:r>
    </w:p>
    <w:p>
      <w:r>
        <w:rPr>
          <w:rFonts w:ascii="Times New Roman" w:hAnsi="Times New Roman"/>
          <w:b/>
          <w:i w:val="0"/>
          <w:sz w:val="26"/>
        </w:rPr>
        <w:t>I. Mục tiêu</w:t>
      </w:r>
    </w:p>
    <w:p>
      <w:pPr>
        <w:spacing w:line="276" w:lineRule="auto" w:after="60"/>
      </w:pPr>
      <w:r>
        <w:rPr>
          <w:rFonts w:ascii="Times New Roman" w:hAnsi="Times New Roman"/>
          <w:b w:val="0"/>
          <w:i w:val="0"/>
          <w:sz w:val="26"/>
        </w:rPr>
        <w:t>1. Kiến thức:</w:t>
        <w:br/>
        <w:t xml:space="preserve">  - Trọng tâm bài học: Tìm hiểu cơ cấu kẹp linh hoạt và cánh tay robot; lắp robot gỡ bom/gắp vật xa.</w:t>
        <w:br/>
        <w:t xml:space="preserve">  - Hiểu rõ cấu tạo nguyên lý hoạt động cơ khí, thuật toán điều khiển và các linh kiện cảm biến trong mô hình Bài 7. Cơ chế tăng giảm chiều dài tự động.</w:t>
        <w:br/>
        <w:t>2. Năng lực:</w:t>
        <w:br/>
        <w:t xml:space="preserve">  - Năng lực chung: Tự học và tự nghiên cứu tài liệu hướng dẫn kỹ thuật; giao tiếp và làm việc nhóm hiệu quả; giải quyết vấn đề sáng tạo kỹ thuật.</w:t>
        <w:br/>
        <w:t xml:space="preserve">  - Năng lực đặc thù Robotics: Năng lực thiết kế mô phỏng, kĩ năng thao tác lắp ráp chuẩn xác, năng lực lập trình và hiệu chỉnh thiết bị tự động.</w:t>
        <w:br/>
        <w:t xml:space="preserve">  - Năng lực số (BẮT BUỘC): Làm chủ thiết bị điều khiển thông minh, ứng dụng phần mềm nạp code lập trình cho robot, đảm bảo an toàn thiết bị số và nguồn điện.</w:t>
        <w:br/>
        <w:t>3. Phẩm chất:</w:t>
        <w:br/>
        <w:t xml:space="preserve">  - Trách nhiệm trong việc bảo vệ thiết bị công nghệ, trung thực trong báo cáo thử nghiệm sản phẩm, tác phong công nghiệp và tư duy khoa học.</w:t>
      </w:r>
    </w:p>
    <w:p>
      <w:r>
        <w:rPr>
          <w:rFonts w:ascii="Times New Roman" w:hAnsi="Times New Roman"/>
          <w:b/>
          <w:i w:val="0"/>
          <w:sz w:val="26"/>
        </w:rPr>
        <w:t>II. Thiết bị dạy học và học liệu</w:t>
      </w:r>
    </w:p>
    <w:p>
      <w:pPr>
        <w:spacing w:line="276" w:lineRule="auto" w:after="60"/>
      </w:pPr>
      <w:r>
        <w:rPr>
          <w:rFonts w:ascii="Times New Roman" w:hAnsi="Times New Roman"/>
          <w:b w:val="0"/>
          <w:i w:val="0"/>
          <w:sz w:val="26"/>
        </w:rPr>
        <w:t>1. Thiết bị: Bộ Kit Robotics OLLO Excel 1, máy tính giáo viên và máy tính nhóm học sinh, phần mềm nạp lập trình, máy chiếu chiếu slide bài giảng 3D.</w:t>
        <w:br/>
        <w:t>2. Học liệu: Phiếu học tập thực hành, sơ đồ nguyên lý mạch điện tử và thuật toán điều khiển Bài 7. Cơ chế tăng giảm chiều dài tự động.</w:t>
      </w:r>
    </w:p>
    <w:p>
      <w:r>
        <w:rPr>
          <w:rFonts w:ascii="Times New Roman" w:hAnsi="Times New Roman"/>
          <w:b/>
          <w:i w:val="0"/>
          <w:sz w:val="26"/>
        </w:rPr>
        <w:t>III. Tiến trình dạy học</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GV VÀ HỌC SINH</w:t>
            </w:r>
          </w:p>
        </w:tc>
        <w:tc>
          <w:tcPr>
            <w:tcW w:type="dxa" w:w="4703"/>
            <w:tcMar>
              <w:top w:w="100" w:type="dxa"/>
              <w:bottom w:w="100" w:type="dxa"/>
              <w:left w:w="150" w:type="dxa"/>
              <w:right w:w="150" w:type="dxa"/>
            </w:tcMar>
          </w:tcPr>
          <w:p>
            <w:pPr>
              <w:jc w:val="center"/>
            </w:pPr>
            <w:r>
              <w:rPr>
                <w:rFonts w:ascii="Times New Roman" w:hAnsi="Times New Roman"/>
                <w:b/>
                <w:i w:val="0"/>
                <w:sz w:val="26"/>
              </w:rPr>
              <w:t>KẾT QUẢ CẦN ĐẠT / SẢN PHẨM</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1: Khởi động (5 phút)</w:t>
              <w:br/>
              <w:t>Bước 1. GV giao nhiệm vụ: Trình chiếu tình huống kỹ thuật thực tế liên quan đến Bài 7. Cơ chế tăng giảm chiều dài tự động.</w:t>
              <w:br/>
              <w:t>Bước 2. HS tiếp nhận nhiệm vụ: Quan sát và suy nghĩ câu hỏi phân tích cơ chế.</w:t>
              <w:br/>
              <w:t>Bước 3. Báo cáo thảo luận: Đại diện HS nêu giả thuyết vận hành.</w:t>
              <w:br/>
              <w:t>Bước 4. GV đánh giá, chốt kiến thức và vào bài mới.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Câu trả lời của HS xác định được vấn đề kỹ thuật cần giải quyết trong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2: Hình thành kiến thức mới (10 phút)</w:t>
              <w:br/>
              <w:t>Bước 1. GV giao nhiệm vụ: Yêu cầu HS nghiên cứu sơ đồ thiết kế và thuật toán cho mô hình Bài 7. Cơ chế tăng giảm chiều dài tự động.</w:t>
              <w:br/>
              <w:t>Bước 2. HS thực hiện nhiệm vụ: Phân tích cấu trúc phần cứng và luồng điều khiển phần mềm.</w:t>
              <w:br/>
              <w:t>Bước 3. Báo cáo: Đại diện nhóm trình bày sơ đồ khối nguyên lý.</w:t>
              <w:br/>
              <w:t>Bước 4. GV chuẩn hóa kiến thức kỹ thuật.</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Sơ đồ khối nguyên lý cơ khí/lập trình được HS phân tích chính xác.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3: Luyện tập - Thực hành (25 phút)</w:t>
              <w:br/>
              <w:t>Bước 1. GV giao nhiệm vụ: Yêu cầu các nhóm tiến hành lắp ráp, kết nối cảm biến/động cơ và lập trình vận hành Bài 7. Cơ chế tăng giảm chiều dài tự động.</w:t>
              <w:br/>
              <w:t>Bước 2. HS thực hiện nhiệm vụ: Lắp ráp phần cứng, viết/nạp chương trình điều khiển, test mô hình.</w:t>
              <w:br/>
              <w:t>Bước 3. Báo cáo: Trình diễn khả năng vận hành tự động của robot tại bàn thực hành.</w:t>
              <w:br/>
              <w:t>Bước 4. GV nhận xét, chấm điểm sản phẩm.</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Mô hình robot Bài 7. Cơ chế tăng giảm chiều dài tự động hoàn thiện, hoạt động chính xác theo yêu cầu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4: Vận dụng &amp; Sáng tạo (5 phút)</w:t>
              <w:br/>
              <w:t>Bước 1. GV giao nhiệm vụ: Nêu yêu cầu cải tiến tối ưu thuật toán hoặc thêm tính năng mở rộng cho robot.</w:t>
              <w:br/>
              <w:t>Bước 2. HS tiếp nhận &amp; thảo luận ý tưởng mở rộng.</w:t>
              <w:br/>
              <w:t>Bước 3. Báo cáo ý tưởng cải tiến.</w:t>
              <w:br/>
              <w:t>Bước 4. Đánh giá tổng kết &amp; dọn dẹp vệ sinh phòng thực hành.</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Báo cáo ý tưởng cải tiến mô hình robot và bộ Kit Robotics được sắp xếp ngăn nắp.</w:t>
            </w:r>
          </w:p>
        </w:tc>
      </w:tr>
    </w:tbl>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i w:val="0"/>
                <w:sz w:val="24"/>
              </w:rPr>
              <w:t>BAN GIÁM HIỆU</w:t>
              <w:br/>
              <w:br/>
              <w:br/>
              <w:br/>
              <w:t>__________________</w:t>
            </w:r>
          </w:p>
        </w:tc>
        <w:tc>
          <w:tcPr>
            <w:tcW w:type="dxa" w:w="3135"/>
          </w:tcPr>
          <w:p>
            <w:pPr>
              <w:jc w:val="center"/>
            </w:pPr>
            <w:r>
              <w:rPr>
                <w:rFonts w:ascii="Times New Roman" w:hAnsi="Times New Roman"/>
                <w:b/>
                <w:i w:val="0"/>
                <w:sz w:val="24"/>
              </w:rPr>
              <w:t>TỔ CHUYÊN MÔN</w:t>
              <w:br/>
              <w:br/>
              <w:br/>
              <w:br/>
              <w:t>__________________</w:t>
            </w:r>
          </w:p>
        </w:tc>
        <w:tc>
          <w:tcPr>
            <w:tcW w:type="dxa" w:w="3135"/>
          </w:tcPr>
          <w:p>
            <w:pPr>
              <w:jc w:val="center"/>
            </w:pPr>
            <w:r>
              <w:rPr>
                <w:rFonts w:ascii="Times New Roman" w:hAnsi="Times New Roman"/>
                <w:b/>
                <w:i w:val="0"/>
                <w:sz w:val="24"/>
              </w:rPr>
              <w:t>NGƯỜI SOẠN</w:t>
              <w:br/>
              <w:br/>
              <w:br/>
              <w:br/>
              <w:t>Đậu Đình Nguyên</w:t>
            </w:r>
          </w:p>
        </w:tc>
      </w:tr>
    </w:tbl>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