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08/08/2026</w:t>
            </w:r>
          </w:p>
          <w:p>
            <w:pPr>
              <w:spacing w:line="360" w:lineRule="auto" w:after="40"/>
              <w:jc w:val="left"/>
            </w:pPr>
            <w:r>
              <w:rPr>
                <w:rFonts w:ascii="Times New Roman" w:hAnsi="Times New Roman" w:eastAsia="Times New Roman"/>
                <w:b w:val="0"/>
                <w:i w:val="0"/>
                <w:sz w:val="26"/>
              </w:rPr>
              <w:t>Ngày dạy: 13/08/2026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ROBOTICS</w:t>
      </w:r>
    </w:p>
    <w:p>
      <w:pPr>
        <w:spacing w:line="360" w:lineRule="auto" w:after="60" w:before="0"/>
        <w:jc w:val="center"/>
      </w:pPr>
      <w:r>
        <w:rPr>
          <w:rFonts w:ascii="Times New Roman" w:hAnsi="Times New Roman" w:eastAsia="Times New Roman"/>
          <w:b/>
          <w:i w:val="0"/>
          <w:sz w:val="26"/>
        </w:rPr>
        <w:t>CHỦ ĐIỂM: BỘ THIẾT BỊ: OLLO INITIATE</w:t>
      </w:r>
    </w:p>
    <w:p>
      <w:pPr>
        <w:spacing w:line="360" w:lineRule="auto" w:after="60" w:before="0"/>
        <w:jc w:val="center"/>
      </w:pPr>
      <w:r>
        <w:rPr>
          <w:rFonts w:ascii="Times New Roman" w:hAnsi="Times New Roman" w:eastAsia="Times New Roman"/>
          <w:b/>
          <w:i w:val="0"/>
          <w:sz w:val="26"/>
        </w:rPr>
        <w:t>TIẾT 0: ĐỊNH HƯỚNG MÔN HỌC (Tiết: 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(Robotics):</w:t>
      </w:r>
    </w:p>
    <w:p>
      <w:pPr>
        <w:spacing w:line="319" w:lineRule="auto" w:after="60" w:before="0"/>
        <w:ind w:firstLine="0" w:left="850"/>
        <w:jc w:val="both"/>
      </w:pPr>
      <w:r>
        <w:rPr>
          <w:rFonts w:ascii="Times New Roman" w:hAnsi="Times New Roman" w:eastAsia="Times New Roman"/>
          <w:b w:val="0"/>
          <w:i w:val="0"/>
          <w:sz w:val="26"/>
        </w:rPr>
        <w:t>- NL5 (Giao tiếp công nghệ): Tự tin thuyết minh nguyên lý hoạt động và giới thiệu sản phẩm robot Tiết 0: Định hướng môn học trước tập thể. (Đạt được thông qua Hoạt động 3, Hoạt động 4)</w:t>
      </w:r>
    </w:p>
    <w:p>
      <w:pPr>
        <w:spacing w:line="319" w:lineRule="auto" w:after="60" w:before="0"/>
        <w:ind w:firstLine="0" w:left="850"/>
        <w:jc w:val="both"/>
      </w:pPr>
      <w:r>
        <w:rPr>
          <w:rFonts w:ascii="Times New Roman" w:hAnsi="Times New Roman" w:eastAsia="Times New Roman"/>
          <w:b w:val="0"/>
          <w:i w:val="0"/>
          <w:sz w:val="26"/>
        </w:rPr>
        <w:t>- NL4 (Đánh giá công nghệ): Lắng nghe, nhận xét và đánh giá sản phẩm robot của nhóm bạn theo tiêu chí kỹ thuật. (Đạt được thông qua Hoạt động 4)</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319" w:lineRule="auto" w:after="60" w:before="0"/>
        <w:ind w:firstLine="0" w:left="850"/>
        <w:jc w:val="both"/>
      </w:pPr>
      <w:r>
        <w:rPr>
          <w:rFonts w:ascii="Times New Roman" w:hAnsi="Times New Roman" w:eastAsia="Times New Roman"/>
          <w:b w:val="0"/>
          <w:i w:val="0"/>
          <w:sz w:val="26"/>
        </w:rPr>
        <w:t>- Miền V. Giải quyết vấn đề (thành tố 5.3. Sử dụng sáng tạo công nghệ số – Bậc 1): Sử dụng công cụ số để giải quyết vấn đề đơn giản trong bài học. (Đạt được thông qua Hoạt động 2, Hoạt động 3)</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Bộ Kit Robotics OLLO Initiate mẫu, máy chiếu, slide hướng dẫn lắp ráp Tiết 0: Định hướng môn học, phiếu hướng dẫn thực hành.</w:t>
      </w:r>
    </w:p>
    <w:p>
      <w:pPr>
        <w:spacing w:line="360" w:lineRule="auto" w:after="60" w:before="0"/>
        <w:ind w:firstLine="720"/>
        <w:jc w:val="both"/>
      </w:pPr>
      <w:r>
        <w:rPr>
          <w:rFonts w:ascii="Times New Roman" w:hAnsi="Times New Roman" w:eastAsia="Times New Roman"/>
          <w:b w:val="0"/>
          <w:i w:val="0"/>
          <w:sz w:val="26"/>
        </w:rPr>
        <w:t>2. Học sinh: Bộ Kit Robotics OLLO Initiate theo nhóm, dụng cụ tháo chốt,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video/hình ảnh liên quan đến Tiết 0: Định hướng môn học. Đặt câu hỏi gợi mở.</w:t>
            </w:r>
          </w:p>
          <w:p>
            <w:pPr>
              <w:spacing w:line="360" w:lineRule="auto" w:after="40"/>
              <w:jc w:val="left"/>
            </w:pPr>
            <w:r>
              <w:rPr>
                <w:rFonts w:ascii="Times New Roman" w:hAnsi="Times New Roman" w:eastAsia="Times New Roman"/>
                <w:b w:val="0"/>
                <w:i w:val="0"/>
                <w:sz w:val="26"/>
              </w:rPr>
              <w:t>- Mời 2-3 HS trả lời.</w:t>
            </w:r>
          </w:p>
          <w:p>
            <w:pPr>
              <w:spacing w:line="360" w:lineRule="auto" w:after="40"/>
              <w:jc w:val="left"/>
            </w:pPr>
            <w:r>
              <w:rPr>
                <w:rFonts w:ascii="Times New Roman" w:hAnsi="Times New Roman" w:eastAsia="Times New Roman"/>
                <w:b w:val="0"/>
                <w:i w:val="0"/>
                <w:sz w:val="26"/>
              </w:rPr>
              <w:t>- Chốt kiến thức, dẫn dắt vào bài.</w:t>
            </w:r>
          </w:p>
          <w:p>
            <w:pPr>
              <w:spacing w:line="360" w:lineRule="auto" w:after="40"/>
              <w:jc w:val="left"/>
            </w:pPr>
            <w:r>
              <w:rPr>
                <w:rFonts w:ascii="Times New Roman" w:hAnsi="Times New Roman" w:eastAsia="Times New Roman"/>
                <w:b w:val="0"/>
                <w:i w:val="0"/>
                <w:sz w:val="26"/>
              </w:rPr>
              <w:t>HS: Quan sát màn chiếu, suy nghĩ.</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Hăng hái giơ tay trả lời.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diện được vấn đề kỹ thuật.</w:t>
            </w:r>
          </w:p>
          <w:p>
            <w:pPr>
              <w:spacing w:line="360" w:lineRule="auto" w:after="40"/>
              <w:jc w:val="left"/>
            </w:pPr>
            <w:r>
              <w:rPr>
                <w:rFonts w:ascii="Times New Roman" w:hAnsi="Times New Roman" w:eastAsia="Times New Roman"/>
                <w:b w:val="0"/>
                <w:i w:val="0"/>
                <w:sz w:val="26"/>
              </w:rPr>
              <w:t>HS sẵn sàng bước vào hoạt động chính.</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Tìm hiểu linh kiện và nguyên lý lắp ráp mô hình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Giới thiệu linh kiện, trình chiếu sơ đồ lắp ráp.</w:t>
            </w:r>
          </w:p>
          <w:p>
            <w:pPr>
              <w:spacing w:line="360" w:lineRule="auto" w:after="40"/>
              <w:jc w:val="left"/>
            </w:pPr>
            <w:r>
              <w:rPr>
                <w:rFonts w:ascii="Times New Roman" w:hAnsi="Times New Roman" w:eastAsia="Times New Roman"/>
                <w:b w:val="0"/>
                <w:i w:val="0"/>
                <w:sz w:val="26"/>
              </w:rPr>
              <w:t>- Hướng dẫn cách nhặt đúng linh kiện.</w:t>
            </w:r>
          </w:p>
          <w:p>
            <w:pPr>
              <w:spacing w:line="360" w:lineRule="auto" w:after="40"/>
              <w:jc w:val="left"/>
            </w:pPr>
            <w:r>
              <w:rPr>
                <w:rFonts w:ascii="Times New Roman" w:hAnsi="Times New Roman" w:eastAsia="Times New Roman"/>
                <w:b w:val="0"/>
                <w:i w:val="0"/>
                <w:sz w:val="26"/>
              </w:rPr>
              <w:t>- Kiểm tra khay linh kiện từng nhóm.</w:t>
            </w:r>
          </w:p>
          <w:p>
            <w:pPr>
              <w:spacing w:line="360" w:lineRule="auto" w:after="40"/>
              <w:jc w:val="left"/>
            </w:pPr>
            <w:r>
              <w:rPr>
                <w:rFonts w:ascii="Times New Roman" w:hAnsi="Times New Roman" w:eastAsia="Times New Roman"/>
                <w:b w:val="0"/>
                <w:i w:val="0"/>
                <w:sz w:val="26"/>
              </w:rPr>
              <w:t>HS: Theo dõi slide hướng dẫn.</w:t>
            </w:r>
          </w:p>
          <w:p>
            <w:pPr>
              <w:spacing w:line="360" w:lineRule="auto" w:after="40"/>
              <w:jc w:val="left"/>
            </w:pPr>
            <w:r>
              <w:rPr>
                <w:rFonts w:ascii="Times New Roman" w:hAnsi="Times New Roman" w:eastAsia="Times New Roman"/>
                <w:b w:val="0"/>
                <w:i w:val="0"/>
                <w:sz w:val="26"/>
              </w:rPr>
              <w:t>- Nhặt đúng số lượng linh kiện.</w:t>
            </w:r>
          </w:p>
          <w:p>
            <w:pPr>
              <w:spacing w:line="360" w:lineRule="auto" w:after="40"/>
              <w:jc w:val="left"/>
            </w:pPr>
            <w:r>
              <w:rPr>
                <w:rFonts w:ascii="Times New Roman" w:hAnsi="Times New Roman" w:eastAsia="Times New Roman"/>
                <w:b w:val="0"/>
                <w:i w:val="0"/>
                <w:sz w:val="26"/>
              </w:rPr>
              <w:t>- Ghi nhớ thứ tự các bước ghép.</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nhận biết tên gọi linh kiện.</w:t>
            </w:r>
          </w:p>
          <w:p>
            <w:pPr>
              <w:spacing w:line="360" w:lineRule="auto" w:after="40"/>
              <w:jc w:val="left"/>
            </w:pPr>
            <w:r>
              <w:rPr>
                <w:rFonts w:ascii="Times New Roman" w:hAnsi="Times New Roman" w:eastAsia="Times New Roman"/>
                <w:b w:val="0"/>
                <w:i w:val="0"/>
                <w:sz w:val="26"/>
              </w:rPr>
              <w:t>HS nắm được quy trình lắp ráp.</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Thực hành lắp ráp và vận hành chạy thử robot Tiết 0: Định hướng môn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nhiệm vụ lắp ráp theo nhóm.</w:t>
            </w:r>
          </w:p>
          <w:p>
            <w:pPr>
              <w:spacing w:line="360" w:lineRule="auto" w:after="40"/>
              <w:jc w:val="left"/>
            </w:pPr>
            <w:r>
              <w:rPr>
                <w:rFonts w:ascii="Times New Roman" w:hAnsi="Times New Roman" w:eastAsia="Times New Roman"/>
                <w:b w:val="0"/>
                <w:i w:val="0"/>
                <w:sz w:val="26"/>
              </w:rPr>
              <w:t>- Quan sát, hỗ trợ nhóm gặp khó.</w:t>
            </w:r>
          </w:p>
          <w:p>
            <w:pPr>
              <w:spacing w:line="360" w:lineRule="auto" w:after="40"/>
              <w:jc w:val="left"/>
            </w:pPr>
            <w:r>
              <w:rPr>
                <w:rFonts w:ascii="Times New Roman" w:hAnsi="Times New Roman" w:eastAsia="Times New Roman"/>
                <w:b w:val="0"/>
                <w:i w:val="0"/>
                <w:sz w:val="26"/>
              </w:rPr>
              <w:t>- Cho các nhóm bật nguồn chạy thử.</w:t>
            </w:r>
          </w:p>
          <w:p>
            <w:pPr>
              <w:spacing w:line="360" w:lineRule="auto" w:after="40"/>
              <w:jc w:val="left"/>
            </w:pPr>
            <w:r>
              <w:rPr>
                <w:rFonts w:ascii="Times New Roman" w:hAnsi="Times New Roman" w:eastAsia="Times New Roman"/>
                <w:b w:val="0"/>
                <w:i w:val="0"/>
                <w:sz w:val="26"/>
              </w:rPr>
              <w:t>HS: Phân công nhiệm vụ trong nhóm.</w:t>
            </w:r>
          </w:p>
          <w:p>
            <w:pPr>
              <w:spacing w:line="360" w:lineRule="auto" w:after="40"/>
              <w:jc w:val="left"/>
            </w:pPr>
            <w:r>
              <w:rPr>
                <w:rFonts w:ascii="Times New Roman" w:hAnsi="Times New Roman" w:eastAsia="Times New Roman"/>
                <w:b w:val="0"/>
                <w:i w:val="0"/>
                <w:sz w:val="26"/>
              </w:rPr>
              <w:t>- Lắp ráp cẩn thận theo sơ đồ.</w:t>
            </w:r>
          </w:p>
          <w:p>
            <w:pPr>
              <w:spacing w:line="360" w:lineRule="auto" w:after="40"/>
              <w:jc w:val="left"/>
            </w:pPr>
            <w:r>
              <w:rPr>
                <w:rFonts w:ascii="Times New Roman" w:hAnsi="Times New Roman" w:eastAsia="Times New Roman"/>
                <w:b w:val="0"/>
                <w:i w:val="0"/>
                <w:sz w:val="26"/>
              </w:rPr>
              <w:t>- Bật robot chạy thử, quan sát.</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Mô hình robot hoàn thiện.</w:t>
            </w:r>
          </w:p>
          <w:p>
            <w:pPr>
              <w:spacing w:line="360" w:lineRule="auto" w:after="40"/>
              <w:jc w:val="left"/>
            </w:pPr>
            <w:r>
              <w:rPr>
                <w:rFonts w:ascii="Times New Roman" w:hAnsi="Times New Roman" w:eastAsia="Times New Roman"/>
                <w:b w:val="0"/>
                <w:i w:val="0"/>
                <w:sz w:val="26"/>
              </w:rPr>
              <w:t>Robot hoạt động đúng yêu cầu.</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cải tiến tính năng robot.</w:t>
            </w:r>
          </w:p>
          <w:p>
            <w:pPr>
              <w:spacing w:line="360" w:lineRule="auto" w:after="40"/>
              <w:jc w:val="left"/>
            </w:pPr>
            <w:r>
              <w:rPr>
                <w:rFonts w:ascii="Times New Roman" w:hAnsi="Times New Roman" w:eastAsia="Times New Roman"/>
                <w:b w:val="0"/>
                <w:i w:val="0"/>
                <w:sz w:val="26"/>
              </w:rPr>
              <w:t>- Hướng dẫn tháo dỡ và kiểm kê linh kiện.</w:t>
            </w:r>
          </w:p>
          <w:p>
            <w:pPr>
              <w:spacing w:line="360" w:lineRule="auto" w:after="40"/>
              <w:jc w:val="left"/>
            </w:pPr>
            <w:r>
              <w:rPr>
                <w:rFonts w:ascii="Times New Roman" w:hAnsi="Times New Roman" w:eastAsia="Times New Roman"/>
                <w:b w:val="0"/>
                <w:i w:val="0"/>
                <w:sz w:val="26"/>
              </w:rPr>
              <w:t>- Nhận xét tiết học, dặn dò bài sau.</w:t>
            </w:r>
          </w:p>
          <w:p>
            <w:pPr>
              <w:spacing w:line="360" w:lineRule="auto" w:after="40"/>
              <w:jc w:val="left"/>
            </w:pPr>
            <w:r>
              <w:rPr>
                <w:rFonts w:ascii="Times New Roman" w:hAnsi="Times New Roman" w:eastAsia="Times New Roman"/>
                <w:b w:val="0"/>
                <w:i w:val="0"/>
                <w:sz w:val="26"/>
              </w:rPr>
              <w:t>HS: Suy nghĩ ý tưởng nâng cấp.</w:t>
            </w:r>
          </w:p>
          <w:p>
            <w:pPr>
              <w:spacing w:line="360" w:lineRule="auto" w:after="40"/>
              <w:jc w:val="left"/>
            </w:pPr>
            <w:r>
              <w:rPr>
                <w:rFonts w:ascii="Times New Roman" w:hAnsi="Times New Roman" w:eastAsia="Times New Roman"/>
                <w:b w:val="0"/>
                <w:i w:val="0"/>
                <w:sz w:val="26"/>
              </w:rPr>
              <w:t>- Tháo robot, xếp linh kiện vào hộp.</w:t>
            </w:r>
          </w:p>
          <w:p>
            <w:pPr>
              <w:spacing w:line="360" w:lineRule="auto" w:after="40"/>
              <w:jc w:val="left"/>
            </w:pPr>
            <w:r>
              <w:rPr>
                <w:rFonts w:ascii="Times New Roman" w:hAnsi="Times New Roman" w:eastAsia="Times New Roman"/>
                <w:b w:val="0"/>
                <w:i w:val="0"/>
                <w:sz w:val="26"/>
              </w:rPr>
              <w:t>- Đóng hộp Kit, cất gọn gàng.</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đề xuất ý tưởng cải tiến.</w:t>
            </w:r>
          </w:p>
          <w:p>
            <w:pPr>
              <w:spacing w:line="360" w:lineRule="auto" w:after="40"/>
              <w:jc w:val="left"/>
            </w:pPr>
            <w:r>
              <w:rPr>
                <w:rFonts w:ascii="Times New Roman" w:hAnsi="Times New Roman" w:eastAsia="Times New Roman"/>
                <w:b w:val="0"/>
                <w:i w:val="0"/>
                <w:sz w:val="26"/>
              </w:rPr>
              <w:t>Bộ Kit được sắp xếp ngăn nắp.</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