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2 (Tiết: 19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2 mô phỏng sự vật/hiện tượng thực tế và hiểu nguyên lý hoạt động cơ bản.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2 từ bộ kit OLLO Kinder, vận hành chạy thử và kiểm tra hoạt động.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2,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2.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2.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