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27/02/2027</w:t>
            </w:r>
          </w:p>
          <w:p>
            <w:pPr>
              <w:spacing w:line="360" w:lineRule="auto" w:after="40"/>
              <w:jc w:val="left"/>
            </w:pPr>
            <w:r>
              <w:rPr>
                <w:rFonts w:ascii="Times New Roman" w:hAnsi="Times New Roman" w:eastAsia="Times New Roman"/>
                <w:b w:val="0"/>
                <w:i w:val="0"/>
                <w:sz w:val="26"/>
              </w:rPr>
              <w:t>Ngày dạy: 05/03/2027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KINDER</w:t>
      </w:r>
    </w:p>
    <w:p>
      <w:pPr>
        <w:spacing w:line="360" w:lineRule="auto" w:after="60" w:before="0"/>
        <w:jc w:val="center"/>
      </w:pPr>
      <w:r>
        <w:rPr>
          <w:rFonts w:ascii="Times New Roman" w:hAnsi="Times New Roman" w:eastAsia="Times New Roman"/>
          <w:b/>
          <w:i w:val="0"/>
          <w:sz w:val="26"/>
        </w:rPr>
        <w:t>BÀI 23. NHỮNG NỐT NHẠC VUI (Tiết: 30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nhạc cụ guitar.</w:t>
      </w:r>
    </w:p>
    <w:p>
      <w:pPr>
        <w:spacing w:line="319" w:lineRule="auto" w:after="60" w:before="0"/>
        <w:ind w:firstLine="0" w:left="850"/>
        <w:jc w:val="both"/>
      </w:pPr>
      <w:r>
        <w:rPr>
          <w:rFonts w:ascii="Times New Roman" w:hAnsi="Times New Roman" w:eastAsia="Times New Roman"/>
          <w:b w:val="0"/>
          <w:i w:val="0"/>
          <w:sz w:val="26"/>
        </w:rPr>
        <w:t>+ Lắp robot chơi đàn guitar.</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NL1 (Nhận thức công nghệ): Nhận biết mô hình Bài 23. Những nốt nhạc vui mô phỏng sự vật/hiện tượng thực tế và hiểu nguyên lý hoạt động cơ bản. (Đạt được thông qua Hoạt động 2)</w:t>
      </w:r>
    </w:p>
    <w:p>
      <w:pPr>
        <w:spacing w:line="319" w:lineRule="auto" w:after="60" w:before="0"/>
        <w:ind w:firstLine="0" w:left="850"/>
        <w:jc w:val="both"/>
      </w:pPr>
      <w:r>
        <w:rPr>
          <w:rFonts w:ascii="Times New Roman" w:hAnsi="Times New Roman" w:eastAsia="Times New Roman"/>
          <w:b w:val="0"/>
          <w:i w:val="0"/>
          <w:sz w:val="26"/>
        </w:rPr>
        <w:t>- NL2 (Sử dụng công nghệ): Thực hiện lắp ráp đúng quy trình từng bước mô hình Bài 23. Những nốt nhạc vui từ bộ kit OLLO Kinder, vận hành chạy thử và kiểm tra hoạt động.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Kinder mẫu, máy chiếu, slide hướng dẫn lắp ráp Bài 23. Những nốt nhạc vui,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Kinder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23. Những nốt nhạc vui.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23. Những nốt nhạc vui.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23. Những nốt nhạc vui.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23. Những nốt nhạc vui.</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