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11/08/2026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TRỞ THÀNH NHÀ SÁNG TẠO SỐ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Khảo sát kỹ năng, nội quy, mục tiêu năm học.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Em trở thành nhà sáng tạo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trở thành nhà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trở thành nhà sáng tạo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trở thành nhà sáng tạo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