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BỐI CẢNH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Bố cục và 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Thiết kế bối cảnh.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bối cảnh.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