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15/08/2026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2. XỬ LÍ THÔNG TIN (Tiết: 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thông tin thu nhận, được xử lý và kết quả xử lý.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minh họa bộ não con người là bộ phận xử lý thông tin.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máy móc tiếp nhận thông tin để quyết định hành động.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2: Xử lí thông tin.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2: Xử lí thông tin.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2: Xử lí thông tin.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2: Xử lí thông tin.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