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05/09/2026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08/09/2026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ĐÁNH GIÁ ĐỊNH KỲ 1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5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Hệ thống hóa kiến thức chuẩn bị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Ôn tập Đánh giá định kỳ 1.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7,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Ôn tập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Ôn tập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Ôn tập Đánh giá định kỳ 1.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Ôn tập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Ôn tập Đánh giá định kỳ 1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Ôn tập Đánh giá định kỳ 1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