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20/03/2027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25/03/2027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AI QUANH EM (Tiết: 33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AI qua ví dụ gần gũi.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AI quanh em.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AI quanh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AI quanh em.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AI quanh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