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Buổi…sáng……..Tuần…19…(Từ ngày…07/12/2026 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Lặp lại một hành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12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Buổi…chiều…..Tuần…19…(Từ ngày…07/12/2026…đến ngày:… 11/12/2026….)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trực quan: chuỗi lệnh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lập trình trực quan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