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2BAA8C" w14:textId="37FBAC88" w:rsidR="00021AD7" w:rsidRDefault="00021AD7" w:rsidP="00021AD7">
      <w:pPr>
        <w:spacing w:after="0"/>
        <w:rPr>
          <w:i/>
        </w:rPr>
      </w:pPr>
      <w:r>
        <w:t>TUẦN 02 (từ ngày 10/08/2026 đến ngày 14/08/2026)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07 tháng 08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Buổi…sáng……..Tuần…02…(Từ ngày…10/08/2026 …đến ngày:… 14/08/2026….)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(10/08)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1. Hãy nấu những món ăn ngon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Em làm quen với thế giới công nghệ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(11/08)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Em làm quen với thế giới công nghệ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1: Em có thể làm gì với máy tính?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1: Em có thể làm gì với máy tính?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(12/08)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Hãy nấu những món ăn ngon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1: Thông tin và quyết định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(13/08)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Em làm quen với thế giới công nghệ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Tập thể dục nào!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Hãy nấu những món ăn ngon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(14/08)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Em trở thành nhà sáng tạo số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Hãy nấu những món ăn ngon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7 tháng 8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</w:t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Buổi…chiều…..Tuần…02…(Từ ngày…10/08/2026…đến ngày:… 14/08/2026….)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(10/08)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Em trở thành nhà sáng tạo số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(11/08)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(12/08)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1: Phần cứng và phần mềm máy tính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Hãy nấu những món ăn ngon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(13/08)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1: Thông tin và quyết định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Em làm quen với thế giới công nghệ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Em làm quen với thế giới công nghệ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Tập thể dục nào!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(14/08)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7 tháng 8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</w:t>
            </w:r>
          </w:p>
        </w:tc>
      </w:tr>
    </w:tbl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