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</w:tcPr>
          <w:p w14:paraId="15F5C793" w14:textId="7BEAA857" w:rsidR="009F188D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Trường</w:t>
            </w:r>
            <w:r w:rsidR="007E12E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Tiểu học và THCS UNIGO</w:t>
            </w:r>
          </w:p>
        </w:tc>
        <w:tc>
          <w:tcPr>
            <w:tcW w:w="4806" w:type="dxa"/>
          </w:tcPr>
          <w:p w14:paraId="10F61EAF" w14:textId="03091ECF" w:rsidR="009F188D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Họ tên giáo viên</w:t>
            </w:r>
            <w:r w:rsidR="007E12E3">
              <w:rPr>
                <w:rFonts w:ascii="Times New Roman" w:eastAsia="Times New Roman" w:hAnsi="Times New Roman" w:cs="Times New Roman"/>
                <w:sz w:val="26"/>
                <w:szCs w:val="26"/>
              </w:rPr>
              <w:t>: Đậu Đình Nguyên</w:t>
            </w:r>
          </w:p>
        </w:tc>
      </w:tr>
      <w:tr w:rsidR="009F188D" w14:paraId="30B3AD69" w14:textId="77777777">
        <w:tc>
          <w:tcPr>
            <w:tcW w:w="4787" w:type="dxa"/>
          </w:tcPr>
          <w:p w14:paraId="26403158" w14:textId="69948595" w:rsidR="009F188D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Tổ</w:t>
            </w:r>
            <w:r w:rsidR="007E12E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Tin học</w:t>
            </w:r>
          </w:p>
        </w:tc>
        <w:tc>
          <w:tcPr>
            <w:tcW w:w="4806" w:type="dxa"/>
          </w:tcPr>
          <w:p w14:paraId="07B1D41D" w14:textId="00F57D2B" w:rsidR="009F188D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Ngày soạn:    /   /2026   Ngày dạy:    /   /2026</w:t>
            </w:r>
            <w:r w:rsidR="007E12E3">
              <w:rPr>
                <w:rFonts w:ascii="Times New Roman" w:eastAsia="Times New Roman" w:hAnsi="Times New Roman" w:cs="Times New Roman"/>
                <w:sz w:val="26"/>
                <w:szCs w:val="26"/>
              </w:rPr>
              <w:t>:     /    /2026</w:t>
            </w:r>
          </w:p>
          <w:p w14:paraId="4C231987" w14:textId="6AE57CE6" w:rsidR="009F188D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sz w:val="26"/>
                <w:szCs w:val="26"/>
              </w:rPr>
              <w:t>:    /     /2026</w:t>
            </w:r>
          </w:p>
          <w:p w14:paraId="79972456" w14:textId="77777777" w:rsidR="009F188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24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Lớp </w:t>
            </w:r>
          </w:p>
          <w:p w14:paraId="3659DE58" w14:textId="77777777" w:rsidR="009F188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324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Lớp </w:t>
            </w:r>
          </w:p>
        </w:tc>
      </w:tr>
    </w:tbl>
    <w:p>
      <w:pPr>
        <w:jc w:val="center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TÊN BÀI DẠY: ĐỊNH HƯỚNG MÔN HỌC TIN HỌC 6 - PHƯƠNG PHÁP HỌC TẬP VÀ AN TOÀN SỐ</w:t>
      </w:r>
    </w:p>
    <w:p>
      <w:pPr>
        <w:jc w:val="center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Môn học: Tin học   Lớp: 6   Thời lượng: 1 tiết (45 phút)</w:t>
      </w:r>
    </w:p>
    <w:p>
      <w:pPr>
        <w:jc w:val="center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Tiết theo PPCT: 0</w:t>
      </w:r>
    </w:p>
    <w:p>
      <w:pPr>
        <w:jc w:val="center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Tên tiết: Định hướng môn học Tin học 6 - Phương pháp học tập và An toàn số</w:t>
      </w:r>
    </w:p>
    <w:p>
      <w:pPr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I. Mục tiêu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 xml:space="preserve">1. Kiến thức: 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Sự hiểu biết về cấu trúc môn Tin học 6 theo Chương trình GDPT 2018.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Khả năng nhận biết các phương pháp học tập chủ động và nghiên cứu môn Tin học ở cấp THCS.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Sự hiểu biết về các nguyên tắc an toàn thông tin và văn hóa ứng xử trên mạng.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b/>
          <w:sz w:val="26"/>
        </w:rPr>
        <w:t xml:space="preserve">2. Năng lực: </w:t>
      </w:r>
      <w:r>
        <w:rPr>
          <w:rFonts w:ascii="Times New Roman" w:hAnsi="Times New Roman" w:cs="Times New Roman" w:eastAsia="Times New Roman"/>
          <w:sz w:val="26"/>
        </w:rPr>
        <w:t>Nêu cụ thể yêu cầu học sinh làm được gì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/>
          <w:i w:val="0"/>
          <w:sz w:val="26"/>
        </w:rPr>
        <w:t>- Năng lực chung: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 xml:space="preserve">  - Tự chủ và tự học: Xác định được mục tiêu và kế hoạch học tập môn Tin học 6. (Đạt được thông qua Hoạt động 2, 3)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 xml:space="preserve">  - Giao tiếp và hợp tác: Thảo luận nhóm về các phương pháp học tập hiệu quả. (Đạt được thông qua Hoạt động 2)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/>
          <w:i w:val="0"/>
          <w:sz w:val="26"/>
        </w:rPr>
        <w:t>- Năng lực đặc thù: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 xml:space="preserve">  - NLa (Hiểu biết máy tính): Nhận biết hệ thống phòng thực hành và các quy định an toàn THCS. (Đạt được thông qua Hoạt động 1, 2)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 xml:space="preserve">  - NLe (Ứng xử phù hợp): Hiểu được các quy tắc an toàn và văn hóa số khi tham gia không gian mạng. (Đạt được thông qua Hoạt động 3)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/>
          <w:i w:val="0"/>
          <w:sz w:val="26"/>
        </w:rPr>
        <w:t>- Năng lực số: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 xml:space="preserve">  - Năng lực 1.1 (Hiểu biết số): Nắm bắt tổng quan về năng lực số cần đạt trong cấp THCS. (Đạt được thông qua Hoạt động 2)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 xml:space="preserve">3. Phẩm chất: 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Chăm chỉ: Chủ động học tập, thích ứng nhanh với môi trường học tập cấp THCS. (Thông qua Hoạt động 1, 2)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Trách nhiệm: Giữ gìn an toàn thiết bị phòng máy và có trách nhiệm trên không gian số. (Thông qua Hoạt động 3, 4)</w:t>
      </w:r>
    </w:p>
    <w:p>
      <w:pPr>
        <w:spacing w:line="276" w:lineRule="auto"/>
      </w:pPr>
      <w:r>
        <w:rPr>
          <w:rFonts w:ascii="Times New Roman" w:hAnsi="Times New Roman" w:cs="Times New Roman" w:eastAsia="Times New Roman"/>
          <w:b/>
          <w:sz w:val="26"/>
        </w:rPr>
        <w:t xml:space="preserve">II. Thiết bị dạy học và học liệu: 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/>
          <w:i w:val="0"/>
          <w:sz w:val="26"/>
        </w:rPr>
        <w:t>1. Thiết bị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Máy tính GV, máy chiếu, sơ đồ chương trình Tin 6, video an toàn mạng.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/>
          <w:i w:val="0"/>
          <w:sz w:val="26"/>
        </w:rPr>
        <w:t>2. Học liệu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SGK Tin học 6, sổ tay học tập THCS.</w:t>
      </w:r>
    </w:p>
    <w:p>
      <w:pPr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III. Tiến trình dạy học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1. Hoạt động 1. Khởi động (Chào mừng HS đến với môn Tin học THCS)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a) Mục tiêu: </w:t>
      </w:r>
      <w:r>
        <w:rPr>
          <w:rFonts w:ascii="Times New Roman" w:hAnsi="Times New Roman" w:cs="Times New Roman" w:eastAsia="Times New Roman"/>
          <w:sz w:val="26"/>
        </w:rPr>
        <w:t>Giúp HS cảm thấy tự tin và hào hứng khi bước vào cấp học mới.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b) Nội dung: </w:t>
      </w:r>
      <w:r>
        <w:rPr>
          <w:rFonts w:ascii="Times New Roman" w:hAnsi="Times New Roman" w:cs="Times New Roman" w:eastAsia="Times New Roman"/>
          <w:sz w:val="26"/>
        </w:rPr>
        <w:t>GV chiếu video chào mừng và đặt câu hỏi giao lưu: "Tin học THCS có gì khác so với Tiểu học?"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c) Sản phẩm: </w:t>
      </w:r>
      <w:r>
        <w:rPr>
          <w:rFonts w:ascii="Times New Roman" w:hAnsi="Times New Roman" w:cs="Times New Roman" w:eastAsia="Times New Roman"/>
          <w:sz w:val="26"/>
        </w:rPr>
        <w:t>HS chia sẻ suy nghĩ và nêu được cảm nhận khi học Tin học ở cấp THCS.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i/>
          <w:sz w:val="26"/>
        </w:rPr>
        <w:t xml:space="preserve">d) Tổ chức thực hiện: </w:t>
      </w:r>
      <w:r>
        <w:rPr>
          <w:rFonts w:ascii="Times New Roman" w:hAnsi="Times New Roman" w:cs="Times New Roman" w:eastAsia="Times New Roman"/>
          <w:sz w:val="26"/>
        </w:rPr>
        <w:t>GV trình chiếu và dẫn dắt thảo luận.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 w:space="0"/>
          <w:left w:val="single" w:sz="4" w:color="000000" w:space="0"/>
          <w:bottom w:val="single" w:sz="4" w:color="000000" w:space="0"/>
          <w:right w:val="single" w:sz="4" w:color="000000" w:space="0"/>
          <w:insideH w:val="single" w:sz="4" w:color="000000" w:space="0"/>
          <w:insideV w:val="single" w:sz="4" w:color="000000" w:space="0"/>
        </w:tblBorders>
      </w:tblPr>
      <w:tblGrid>
        <w:gridCol w:w="1805"/>
        <w:gridCol w:w="3610"/>
        <w:gridCol w:w="3611"/>
      </w:tblGrid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1: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Chuyển giao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nhiệm vụ học tập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phát video chào mừng khối 6.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2: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Học sinh tiếp nhận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nhiệm vụ học tập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xem video và suy nghĩ câu hỏi.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3: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Báo cáo kết quả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2-3 HS phát biểu suy nghĩ.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4: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Đánh giá kết quả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tổng kết, nhấn mạnh bước chuyển mình quan trọng sang cấp THCS.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</w:p>
        </w:tc>
      </w:tr>
    </w:tbl>
    <w:p>
      <w:pPr>
        <w:spacing w:line="276" w:lineRule="auto"/>
      </w:pP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2. Hoạt động 2. Hình thành kiến thức mới (Tổng quan chương trình &amp; Phương pháp học)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a) Mục tiêu: </w:t>
      </w:r>
      <w:r>
        <w:rPr>
          <w:rFonts w:ascii="Times New Roman" w:hAnsi="Times New Roman" w:cs="Times New Roman" w:eastAsia="Times New Roman"/>
          <w:sz w:val="26"/>
        </w:rPr>
        <w:t>HS hiểu rõ cấu trúc 6 chủ đề Tin 6 và các tiêu chí đánh giá.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b) Nội dung: </w:t>
      </w:r>
      <w:r>
        <w:rPr>
          <w:rFonts w:ascii="Times New Roman" w:hAnsi="Times New Roman" w:cs="Times New Roman" w:eastAsia="Times New Roman"/>
          <w:sz w:val="26"/>
        </w:rPr>
        <w:t>GV giới thiệu 6 chủ đề chính (Máy tính, Mạng máy tính, An toàn thông tin, Biểu diễn thông tin, Thuật toán, Lập trình).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c) Sản phẩm: </w:t>
      </w:r>
      <w:r>
        <w:rPr>
          <w:rFonts w:ascii="Times New Roman" w:hAnsi="Times New Roman" w:cs="Times New Roman" w:eastAsia="Times New Roman"/>
          <w:sz w:val="26"/>
        </w:rPr>
        <w:t>Sơ đồ tư duy học tập cá nhân trong vở ghi của HS.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i/>
          <w:sz w:val="26"/>
        </w:rPr>
        <w:t xml:space="preserve">d) Tổ chức thực hiện: </w:t>
      </w:r>
      <w:r>
        <w:rPr>
          <w:rFonts w:ascii="Times New Roman" w:hAnsi="Times New Roman" w:cs="Times New Roman" w:eastAsia="Times New Roman"/>
          <w:sz w:val="26"/>
        </w:rPr>
        <w:t>GV giảng kết hợp làm việc nhóm.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 w:space="0"/>
          <w:left w:val="single" w:sz="4" w:color="000000" w:space="0"/>
          <w:bottom w:val="single" w:sz="4" w:color="000000" w:space="0"/>
          <w:right w:val="single" w:sz="4" w:color="000000" w:space="0"/>
          <w:insideH w:val="single" w:sz="4" w:color="000000" w:space="0"/>
          <w:insideV w:val="single" w:sz="4" w:color="000000" w:space="0"/>
        </w:tblBorders>
      </w:tblPr>
      <w:tblGrid>
        <w:gridCol w:w="1805"/>
        <w:gridCol w:w="3610"/>
        <w:gridCol w:w="3611"/>
      </w:tblGrid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1: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Chuyển giao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nhiệm vụ học tập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chiếu sơ đồ 6 chủ đề môn Tin 6.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2: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Học sinh tiếp nhận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nhiệm vụ học tập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quan sát SGK Tin 6 và gạch chân các chủ đề.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3: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Báo cáo kết quả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trình bày phương pháp học chủ động: Học qua dự án, Học qua giải quyết vấn đề.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4: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Đánh giá kết quả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chốt các hình thức đánh giá (Thường xuyên, Định kỳ, Sản phẩm thực hành).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</w:p>
        </w:tc>
      </w:tr>
    </w:tbl>
    <w:p>
      <w:pPr>
        <w:spacing w:line="276" w:lineRule="auto"/>
      </w:pP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3. Hoạt động 3. Luyện tập (Nội quy phòng máy &amp; An toàn số)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a) Mục tiêu: </w:t>
      </w:r>
      <w:r>
        <w:rPr>
          <w:rFonts w:ascii="Times New Roman" w:hAnsi="Times New Roman" w:cs="Times New Roman" w:eastAsia="Times New Roman"/>
          <w:sz w:val="26"/>
        </w:rPr>
        <w:t>Củng cố các quy định phòng thực hành THCS và nguyên tắc an toàn số.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b) Nội dung: </w:t>
      </w:r>
      <w:r>
        <w:rPr>
          <w:rFonts w:ascii="Times New Roman" w:hAnsi="Times New Roman" w:cs="Times New Roman" w:eastAsia="Times New Roman"/>
          <w:sz w:val="26"/>
        </w:rPr>
        <w:t>HS thảo luận nhóm phân tích các tình huống vi phạm an toàn điện và an toàn mạng.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c) Sản phẩm: </w:t>
      </w:r>
      <w:r>
        <w:rPr>
          <w:rFonts w:ascii="Times New Roman" w:hAnsi="Times New Roman" w:cs="Times New Roman" w:eastAsia="Times New Roman"/>
          <w:sz w:val="26"/>
        </w:rPr>
        <w:t>Kết quả xử lý tình huống của các nhóm trên bảng phụ.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i/>
          <w:sz w:val="26"/>
        </w:rPr>
        <w:t xml:space="preserve">d) Tổ chức thực hiện: </w:t>
      </w:r>
      <w:r>
        <w:rPr>
          <w:rFonts w:ascii="Times New Roman" w:hAnsi="Times New Roman" w:cs="Times New Roman" w:eastAsia="Times New Roman"/>
          <w:sz w:val="26"/>
        </w:rPr>
        <w:t>Thảo luận nhóm 4 người.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 w:space="0"/>
          <w:left w:val="single" w:sz="4" w:color="000000" w:space="0"/>
          <w:bottom w:val="single" w:sz="4" w:color="000000" w:space="0"/>
          <w:right w:val="single" w:sz="4" w:color="000000" w:space="0"/>
          <w:insideH w:val="single" w:sz="4" w:color="000000" w:space="0"/>
          <w:insideV w:val="single" w:sz="4" w:color="000000" w:space="0"/>
        </w:tblBorders>
      </w:tblPr>
      <w:tblGrid>
        <w:gridCol w:w="1805"/>
        <w:gridCol w:w="3610"/>
        <w:gridCol w:w="3611"/>
      </w:tblGrid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1: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Chuyển giao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nhiệm vụ học tập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giao 3 tình huống thực tế cho các nhóm.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2: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Học sinh tiếp nhận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nhiệm vụ học tập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thảo luận phân tích đúng/sai và đưa ra giải pháp.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3: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Báo cáo kết quả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Đại diện nhóm trình bày.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4: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Đánh giá kết quả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nhận xét và chuẩn hóa quy tắc an toàn.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</w:p>
        </w:tc>
      </w:tr>
    </w:tbl>
    <w:p>
      <w:pPr>
        <w:spacing w:line="276" w:lineRule="auto"/>
      </w:pP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4. Hoạt động 4. Mở rộng (Nhiệm vụ về nhà)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a) Mục tiêu: </w:t>
      </w:r>
      <w:r>
        <w:rPr>
          <w:rFonts w:ascii="Times New Roman" w:hAnsi="Times New Roman" w:cs="Times New Roman" w:eastAsia="Times New Roman"/>
          <w:sz w:val="26"/>
        </w:rPr>
        <w:t>Chuẩn bị kế hoạch cá nhân cho môn học.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b) Nội dung: </w:t>
      </w:r>
      <w:r>
        <w:rPr>
          <w:rFonts w:ascii="Times New Roman" w:hAnsi="Times New Roman" w:cs="Times New Roman" w:eastAsia="Times New Roman"/>
          <w:sz w:val="26"/>
        </w:rPr>
        <w:t>HS lập bảng kế hoạch cá nhân "Chinh phục môn Tin học 6".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c) Sản phẩm: </w:t>
      </w:r>
      <w:r>
        <w:rPr>
          <w:rFonts w:ascii="Times New Roman" w:hAnsi="Times New Roman" w:cs="Times New Roman" w:eastAsia="Times New Roman"/>
          <w:sz w:val="26"/>
        </w:rPr>
        <w:t>Bảng kế hoạch cá nhân hoàn chỉnh nộp vào tiết sau.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i/>
          <w:sz w:val="26"/>
        </w:rPr>
        <w:t xml:space="preserve">d) Tổ chức thực hiện: 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 w:space="0"/>
          <w:left w:val="single" w:sz="4" w:color="000000" w:space="0"/>
          <w:bottom w:val="single" w:sz="4" w:color="000000" w:space="0"/>
          <w:right w:val="single" w:sz="4" w:color="000000" w:space="0"/>
          <w:insideH w:val="single" w:sz="4" w:color="000000" w:space="0"/>
          <w:insideV w:val="single" w:sz="4" w:color="000000" w:space="0"/>
        </w:tblBorders>
      </w:tblPr>
      <w:tblGrid>
        <w:gridCol w:w="1805"/>
        <w:gridCol w:w="3610"/>
        <w:gridCol w:w="3611"/>
      </w:tblGrid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1: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Chuyển giao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nhiệm vụ học tập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hướng dẫn cấu trúc bảng kế hoạch.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2: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Học sinh tiếp nhận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nhiệm vụ học tập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ghi nhiệm vụ vào sổ.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3: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Báo cáo kết quả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Nộp bài tiết sau.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4: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Giáo viên nhắc nhở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dặn dò chuẩn bị SGK Bài 1.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</w:p>
        </w:tc>
      </w:tr>
    </w:tbl>
    <w:p>
      <w:pPr>
        <w:spacing w:line="276" w:lineRule="auto"/>
      </w:pPr>
    </w:p>
    <w:p>
      <w:pPr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RÚT KINH NGHIỆM SAU BÀI DẠY</w:t>
      </w:r>
    </w:p>
    <w:p>
      <w:pPr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….……………………………………………………………………………………………..</w:t>
      </w:r>
    </w:p>
    <w:p>
      <w:pPr>
        <w:jc w:val="center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Lưu ý: Sau 1 tuần mới để phần kí</w:t>
      </w:r>
    </w:p>
    <w:p/>
    <w:p>
      <w:pPr>
        <w:ind w:firstLine="284"/>
        <w:spacing w:line="276" w:lineRule="auto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4D7DB5" w14:textId="77777777" w:rsidR="00802FEA" w:rsidRDefault="00802FEA">
      <w:pPr>
        <w:spacing w:after="0" w:line="240" w:lineRule="auto"/>
      </w:pPr>
      <w:r>
        <w:separator/>
      </w:r>
    </w:p>
  </w:endnote>
  <w:endnote w:type="continuationSeparator" w:id="0">
    <w:p w14:paraId="128E5518" w14:textId="77777777" w:rsidR="00802FEA" w:rsidRDefault="00802FE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7A829568-DA6E-404F-B734-80B69A5D6F36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4CDEC55F-2789-4FE8-A8A1-08D08E191F7D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7D6D4140-EC8E-4884-B41E-8E558F91E54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CBB72D34-C885-423A-8D95-1AF3BDED022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ECB805" w14:textId="77777777" w:rsidR="00802FEA" w:rsidRDefault="00802FEA">
      <w:pPr>
        <w:spacing w:after="0" w:line="240" w:lineRule="auto"/>
      </w:pPr>
      <w:r>
        <w:separator/>
      </w:r>
    </w:p>
  </w:footnote>
  <w:footnote w:type="continuationSeparator" w:id="0">
    <w:p w14:paraId="557A7269" w14:textId="77777777" w:rsidR="00802FEA" w:rsidRDefault="00802FE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3B2D59"/>
    <w:rsid w:val="004825ED"/>
    <w:rsid w:val="007E12E3"/>
    <w:rsid w:val="00802FEA"/>
    <w:rsid w:val="009F188D"/>
    <w:rsid w:val="00BA0F30"/>
    <w:rsid w:val="00C817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3</Pages>
  <Words>551</Words>
  <Characters>3147</Characters>
  <Application>Microsoft Office Word</Application>
  <DocSecurity>0</DocSecurity>
  <Lines>26</Lines>
  <Paragraphs>7</Paragraphs>
  <ScaleCrop>false</ScaleCrop>
  <Company/>
  <LinksUpToDate>false</LinksUpToDate>
  <CharactersWithSpaces>3691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Đình</cp:lastModifiedBy>
  <cp:revision>3</cp:revision>
  <dcterms:created xsi:type="dcterms:W3CDTF">2026-07-29T03:59:00Z</dcterms:created>
  <dcterms:modified xsi:type="dcterms:W3CDTF">2026-07-30T03:55:00Z</dcterms:modified>
</cp:coreProperties>
</file>