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24. ĐÔI CHÂN MẠNH MẼ CỦA CHUỘT TÚI (Tiết: 31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cơ chế chuột túi nhảy cao.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chuột túi.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24. Đôi chân mạnh mẽ của chuột túi.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24. Đôi chân mạnh mẽ của chuột túi,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24. Đôi chân mạnh mẽ của chuột túi.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24. Đôi chân mạnh mẽ của chuột túi.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24. Đôi chân mạnh mẽ của chuột túi.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24. Đôi chân mạnh mẽ của chuột túi.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