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ĐÁNH GIÁ ĐỊNH KỲ 1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Hệ thống hóa kiến thức chuẩn bị Đánh giá định kỳ 1.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Ôn tập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Ôn tập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Ôn tập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Ôn tập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