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7. KHU PHỐ CỦA CHÚNG TA (Tiết: 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cảnh quan đô thị và bảo vệ môi trường.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dọn dẹp.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Initiate.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7. Khu phố của chúng ta.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Bài 7. Khu phố của chúng ta,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7. Khu phố của chúng ta.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7. Khu phố của chúng ta.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7. Khu phố của chúng ta.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7. Khu phố của chúng ta.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